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2E" w:rsidRPr="00B3596E" w:rsidRDefault="003069E5" w:rsidP="00B3596E">
      <w:pPr>
        <w:pStyle w:val="Ttulo1"/>
        <w:tabs>
          <w:tab w:val="left" w:pos="2694"/>
        </w:tabs>
        <w:spacing w:before="101"/>
        <w:ind w:left="3402" w:right="3536"/>
        <w:jc w:val="center"/>
        <w:rPr>
          <w:rFonts w:ascii="Times New Roman" w:hAnsi="Times New Roman" w:cs="Times New Roman"/>
          <w:lang w:val="pt-BR"/>
        </w:rPr>
      </w:pPr>
      <w:r w:rsidRPr="008D5B22">
        <w:rPr>
          <w:rFonts w:ascii="Times New Roman" w:hAnsi="Times New Roman" w:cs="Times New Roman"/>
          <w:lang w:val="pt-BR"/>
        </w:rPr>
        <w:t>EDITAL DO PREGÃO ELETRÔNICO N.º</w:t>
      </w:r>
      <w:r w:rsidRPr="008D5B22">
        <w:rPr>
          <w:rFonts w:ascii="Times New Roman" w:hAnsi="Times New Roman" w:cs="Times New Roman"/>
          <w:spacing w:val="-15"/>
          <w:lang w:val="pt-BR"/>
        </w:rPr>
        <w:t xml:space="preserve"> </w:t>
      </w:r>
      <w:r w:rsidR="00B3596E" w:rsidRPr="00B3596E">
        <w:rPr>
          <w:rFonts w:ascii="Times New Roman" w:hAnsi="Times New Roman" w:cs="Times New Roman"/>
          <w:lang w:val="pt-BR"/>
        </w:rPr>
        <w:t>006</w:t>
      </w:r>
      <w:r w:rsidRPr="00B3596E">
        <w:rPr>
          <w:rFonts w:ascii="Times New Roman" w:hAnsi="Times New Roman" w:cs="Times New Roman"/>
          <w:lang w:val="pt-BR"/>
        </w:rPr>
        <w:t>/201</w:t>
      </w:r>
      <w:r w:rsidR="00A0612E" w:rsidRPr="00B3596E">
        <w:rPr>
          <w:rFonts w:ascii="Times New Roman" w:hAnsi="Times New Roman" w:cs="Times New Roman"/>
          <w:lang w:val="pt-BR"/>
        </w:rPr>
        <w:t>8-SRP</w:t>
      </w:r>
    </w:p>
    <w:p w:rsidR="001F0916" w:rsidRPr="008D5B22" w:rsidRDefault="001F0916">
      <w:pPr>
        <w:pStyle w:val="Corpodetexto"/>
        <w:rPr>
          <w:rFonts w:ascii="Times New Roman" w:hAnsi="Times New Roman" w:cs="Times New Roman"/>
          <w:b/>
          <w:lang w:val="pt-BR"/>
        </w:rPr>
      </w:pPr>
    </w:p>
    <w:p w:rsidR="00A0612E" w:rsidRPr="008D5B22" w:rsidRDefault="00A1789D" w:rsidP="00F8179D">
      <w:pPr>
        <w:jc w:val="both"/>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O </w:t>
      </w:r>
      <w:r w:rsidRPr="008D5B22">
        <w:rPr>
          <w:rFonts w:ascii="Times New Roman" w:hAnsi="Times New Roman" w:cs="Times New Roman"/>
          <w:b/>
          <w:sz w:val="24"/>
          <w:szCs w:val="24"/>
          <w:lang w:val="pt-BR"/>
        </w:rPr>
        <w:t xml:space="preserve">Conselho Regional de Enfermagem do Rio Grande do Norte – </w:t>
      </w:r>
      <w:proofErr w:type="spellStart"/>
      <w:r w:rsidRPr="008D5B22">
        <w:rPr>
          <w:rFonts w:ascii="Times New Roman" w:hAnsi="Times New Roman" w:cs="Times New Roman"/>
          <w:b/>
          <w:sz w:val="24"/>
          <w:szCs w:val="24"/>
          <w:lang w:val="pt-BR"/>
        </w:rPr>
        <w:t>Coren</w:t>
      </w:r>
      <w:proofErr w:type="spellEnd"/>
      <w:r w:rsidRPr="008D5B22">
        <w:rPr>
          <w:rFonts w:ascii="Times New Roman" w:hAnsi="Times New Roman" w:cs="Times New Roman"/>
          <w:b/>
          <w:sz w:val="24"/>
          <w:szCs w:val="24"/>
          <w:lang w:val="pt-BR"/>
        </w:rPr>
        <w:t>-RN</w:t>
      </w:r>
      <w:r w:rsidRPr="008D5B22">
        <w:rPr>
          <w:rFonts w:ascii="Times New Roman" w:hAnsi="Times New Roman" w:cs="Times New Roman"/>
          <w:sz w:val="24"/>
          <w:szCs w:val="24"/>
          <w:lang w:val="pt-BR"/>
        </w:rPr>
        <w:t xml:space="preserve">, </w:t>
      </w:r>
      <w:r w:rsidR="00A0612E" w:rsidRPr="008D5B22">
        <w:rPr>
          <w:rFonts w:ascii="Times New Roman" w:hAnsi="Times New Roman" w:cs="Times New Roman"/>
          <w:sz w:val="24"/>
          <w:szCs w:val="24"/>
          <w:lang w:val="pt-BR"/>
        </w:rPr>
        <w:t xml:space="preserve">entidade fiscalizadora do exercício profissional </w:t>
      </w:r>
      <w:proofErr w:type="spellStart"/>
      <w:r w:rsidR="00A0612E" w:rsidRPr="008D5B22">
        <w:rPr>
          <w:rFonts w:ascii="Times New Roman" w:hAnsi="Times New Roman" w:cs="Times New Roman"/>
          <w:i/>
          <w:sz w:val="24"/>
          <w:szCs w:val="24"/>
          <w:lang w:val="pt-BR"/>
        </w:rPr>
        <w:t>ex</w:t>
      </w:r>
      <w:proofErr w:type="spellEnd"/>
      <w:r w:rsidR="00A0612E" w:rsidRPr="008D5B22">
        <w:rPr>
          <w:rFonts w:ascii="Times New Roman" w:hAnsi="Times New Roman" w:cs="Times New Roman"/>
          <w:i/>
          <w:sz w:val="24"/>
          <w:szCs w:val="24"/>
          <w:lang w:val="pt-BR"/>
        </w:rPr>
        <w:t xml:space="preserve"> vi </w:t>
      </w:r>
      <w:r w:rsidR="00A0612E" w:rsidRPr="008D5B22">
        <w:rPr>
          <w:rFonts w:ascii="Times New Roman" w:hAnsi="Times New Roman" w:cs="Times New Roman"/>
          <w:sz w:val="24"/>
          <w:szCs w:val="24"/>
          <w:lang w:val="pt-BR"/>
        </w:rPr>
        <w:t>da Lei nº. 5.905, de 12/07/1973, com sede na Av. Romualdo Galvão, 558, CNPJ nº. 08.506.339/00</w:t>
      </w:r>
      <w:r w:rsidRPr="008D5B22">
        <w:rPr>
          <w:rFonts w:ascii="Times New Roman" w:hAnsi="Times New Roman" w:cs="Times New Roman"/>
          <w:sz w:val="24"/>
          <w:szCs w:val="24"/>
          <w:lang w:val="pt-BR"/>
        </w:rPr>
        <w:t>0</w:t>
      </w:r>
      <w:r w:rsidR="00A0612E" w:rsidRPr="008D5B22">
        <w:rPr>
          <w:rFonts w:ascii="Times New Roman" w:hAnsi="Times New Roman" w:cs="Times New Roman"/>
          <w:sz w:val="24"/>
          <w:szCs w:val="24"/>
          <w:lang w:val="pt-BR"/>
        </w:rPr>
        <w:t xml:space="preserve">1-76, e este Pregoeiro, designado pela Portaria </w:t>
      </w:r>
      <w:proofErr w:type="spellStart"/>
      <w:r w:rsidR="00A0612E" w:rsidRPr="008D5B22">
        <w:rPr>
          <w:rFonts w:ascii="Times New Roman" w:hAnsi="Times New Roman" w:cs="Times New Roman"/>
          <w:sz w:val="24"/>
          <w:szCs w:val="24"/>
          <w:lang w:val="pt-BR"/>
        </w:rPr>
        <w:t>Coren</w:t>
      </w:r>
      <w:proofErr w:type="spellEnd"/>
      <w:r w:rsidR="00A0612E" w:rsidRPr="008D5B22">
        <w:rPr>
          <w:rFonts w:ascii="Times New Roman" w:hAnsi="Times New Roman" w:cs="Times New Roman"/>
          <w:sz w:val="24"/>
          <w:szCs w:val="24"/>
          <w:lang w:val="pt-BR"/>
        </w:rPr>
        <w:t xml:space="preserve">-RN nº. 157, de 09 de outubro de 2017, tornam público, na forma da Lei nº. 10.520, de 17/07/2002, dos </w:t>
      </w:r>
      <w:r w:rsidR="00A0612E" w:rsidRPr="008D5B22">
        <w:rPr>
          <w:rFonts w:ascii="Times New Roman" w:hAnsi="Times New Roman" w:cs="Times New Roman"/>
          <w:b/>
          <w:sz w:val="24"/>
          <w:szCs w:val="24"/>
          <w:lang w:val="pt-BR"/>
        </w:rPr>
        <w:t xml:space="preserve">Decretos n.º 7.892/2013 </w:t>
      </w:r>
      <w:r w:rsidR="00A0612E" w:rsidRPr="008D5B22">
        <w:rPr>
          <w:rFonts w:ascii="Times New Roman" w:hAnsi="Times New Roman" w:cs="Times New Roman"/>
          <w:sz w:val="24"/>
          <w:szCs w:val="24"/>
          <w:lang w:val="pt-BR"/>
        </w:rPr>
        <w:t xml:space="preserve">e </w:t>
      </w:r>
      <w:r w:rsidR="00A0612E" w:rsidRPr="008D5B22">
        <w:rPr>
          <w:rFonts w:ascii="Times New Roman" w:hAnsi="Times New Roman" w:cs="Times New Roman"/>
          <w:b/>
          <w:sz w:val="24"/>
          <w:szCs w:val="24"/>
          <w:lang w:val="pt-BR"/>
        </w:rPr>
        <w:t>n.º 5.450/2005</w:t>
      </w:r>
      <w:r w:rsidR="00A0612E" w:rsidRPr="008D5B22">
        <w:rPr>
          <w:rFonts w:ascii="Times New Roman" w:hAnsi="Times New Roman" w:cs="Times New Roman"/>
          <w:sz w:val="24"/>
          <w:szCs w:val="24"/>
          <w:lang w:val="pt-BR"/>
        </w:rPr>
        <w:t xml:space="preserve">, da </w:t>
      </w:r>
      <w:r w:rsidR="00A0612E" w:rsidRPr="008D5B22">
        <w:rPr>
          <w:rFonts w:ascii="Times New Roman" w:hAnsi="Times New Roman" w:cs="Times New Roman"/>
          <w:b/>
          <w:sz w:val="24"/>
          <w:szCs w:val="24"/>
          <w:lang w:val="pt-BR"/>
        </w:rPr>
        <w:t xml:space="preserve">Lei Complementar n.º 123/2006 </w:t>
      </w:r>
      <w:r w:rsidR="00A0612E" w:rsidRPr="008D5B22">
        <w:rPr>
          <w:rFonts w:ascii="Times New Roman" w:hAnsi="Times New Roman" w:cs="Times New Roman"/>
          <w:sz w:val="24"/>
          <w:szCs w:val="24"/>
          <w:lang w:val="pt-BR"/>
        </w:rPr>
        <w:t xml:space="preserve">e, subsidiariamente, da </w:t>
      </w:r>
      <w:r w:rsidR="00A0612E" w:rsidRPr="008D5B22">
        <w:rPr>
          <w:rFonts w:ascii="Times New Roman" w:hAnsi="Times New Roman" w:cs="Times New Roman"/>
          <w:b/>
          <w:sz w:val="24"/>
          <w:szCs w:val="24"/>
          <w:lang w:val="pt-BR"/>
        </w:rPr>
        <w:t>Lei n.º 8.666/1993</w:t>
      </w:r>
      <w:r w:rsidR="00A0612E" w:rsidRPr="008D5B22">
        <w:rPr>
          <w:rFonts w:ascii="Times New Roman" w:hAnsi="Times New Roman" w:cs="Times New Roman"/>
          <w:sz w:val="24"/>
          <w:szCs w:val="24"/>
          <w:lang w:val="pt-BR"/>
        </w:rPr>
        <w:t xml:space="preserve">, que se acha aberta licitação na modalidade </w:t>
      </w:r>
      <w:r w:rsidR="00A0612E" w:rsidRPr="008D5B22">
        <w:rPr>
          <w:rFonts w:ascii="Times New Roman" w:hAnsi="Times New Roman" w:cs="Times New Roman"/>
          <w:b/>
          <w:sz w:val="24"/>
          <w:szCs w:val="24"/>
          <w:lang w:val="pt-BR"/>
        </w:rPr>
        <w:t>PREGÃO ELETRÔNICO - SRP</w:t>
      </w:r>
      <w:r w:rsidR="00A0612E" w:rsidRPr="008D5B22">
        <w:rPr>
          <w:rFonts w:ascii="Times New Roman" w:hAnsi="Times New Roman" w:cs="Times New Roman"/>
          <w:sz w:val="24"/>
          <w:szCs w:val="24"/>
          <w:lang w:val="pt-BR"/>
        </w:rPr>
        <w:t xml:space="preserve">, do tipo </w:t>
      </w:r>
      <w:r w:rsidR="00A0612E" w:rsidRPr="008D5B22">
        <w:rPr>
          <w:rFonts w:ascii="Times New Roman" w:hAnsi="Times New Roman" w:cs="Times New Roman"/>
          <w:b/>
          <w:sz w:val="24"/>
          <w:szCs w:val="24"/>
          <w:lang w:val="pt-BR"/>
        </w:rPr>
        <w:t xml:space="preserve">MENOR PREÇO POR GRUPO DE ITENS, </w:t>
      </w:r>
      <w:r w:rsidR="00A0612E" w:rsidRPr="008D5B22">
        <w:rPr>
          <w:rFonts w:ascii="Times New Roman" w:hAnsi="Times New Roman" w:cs="Times New Roman"/>
          <w:sz w:val="24"/>
          <w:szCs w:val="24"/>
          <w:lang w:val="pt-BR"/>
        </w:rPr>
        <w:t xml:space="preserve">considerando os preços unitários, mediante as condições estabelecidas neste Edital, constante do </w:t>
      </w:r>
      <w:r w:rsidR="00A0612E" w:rsidRPr="008D5B22">
        <w:rPr>
          <w:rFonts w:ascii="Times New Roman" w:hAnsi="Times New Roman" w:cs="Times New Roman"/>
          <w:b/>
          <w:sz w:val="24"/>
          <w:szCs w:val="24"/>
          <w:lang w:val="pt-BR"/>
        </w:rPr>
        <w:t xml:space="preserve">PAD </w:t>
      </w:r>
      <w:proofErr w:type="spellStart"/>
      <w:r w:rsidR="00A0612E" w:rsidRPr="008D5B22">
        <w:rPr>
          <w:rFonts w:ascii="Times New Roman" w:hAnsi="Times New Roman" w:cs="Times New Roman"/>
          <w:b/>
          <w:sz w:val="24"/>
          <w:szCs w:val="24"/>
          <w:lang w:val="pt-BR"/>
        </w:rPr>
        <w:t>Coren</w:t>
      </w:r>
      <w:proofErr w:type="spellEnd"/>
      <w:r w:rsidR="00A0612E" w:rsidRPr="008D5B22">
        <w:rPr>
          <w:rFonts w:ascii="Times New Roman" w:hAnsi="Times New Roman" w:cs="Times New Roman"/>
          <w:b/>
          <w:sz w:val="24"/>
          <w:szCs w:val="24"/>
          <w:lang w:val="pt-BR"/>
        </w:rPr>
        <w:t>-RN nº.</w:t>
      </w:r>
      <w:r w:rsidR="00A0612E" w:rsidRPr="008D5B22">
        <w:rPr>
          <w:rFonts w:ascii="Times New Roman" w:hAnsi="Times New Roman" w:cs="Times New Roman"/>
          <w:b/>
          <w:spacing w:val="1"/>
          <w:sz w:val="24"/>
          <w:szCs w:val="24"/>
          <w:lang w:val="pt-BR"/>
        </w:rPr>
        <w:t xml:space="preserve"> </w:t>
      </w:r>
      <w:r w:rsidR="00AB612A" w:rsidRPr="008D5B22">
        <w:rPr>
          <w:rFonts w:ascii="Times New Roman" w:hAnsi="Times New Roman" w:cs="Times New Roman"/>
          <w:b/>
          <w:spacing w:val="1"/>
          <w:sz w:val="24"/>
          <w:szCs w:val="24"/>
          <w:lang w:val="pt-BR"/>
        </w:rPr>
        <w:t>066</w:t>
      </w:r>
      <w:r w:rsidR="00A0612E" w:rsidRPr="008D5B22">
        <w:rPr>
          <w:rFonts w:ascii="Times New Roman" w:hAnsi="Times New Roman" w:cs="Times New Roman"/>
          <w:b/>
          <w:sz w:val="24"/>
          <w:szCs w:val="24"/>
          <w:lang w:val="pt-BR"/>
        </w:rPr>
        <w:t>/2017.</w:t>
      </w:r>
    </w:p>
    <w:p w:rsidR="00A0612E" w:rsidRPr="008D5B22" w:rsidRDefault="00B2452C" w:rsidP="00893272">
      <w:pPr>
        <w:pStyle w:val="Ttulo2"/>
        <w:tabs>
          <w:tab w:val="left" w:pos="5670"/>
        </w:tabs>
        <w:spacing w:before="6" w:line="550" w:lineRule="atLeast"/>
        <w:ind w:right="3962"/>
        <w:rPr>
          <w:rFonts w:ascii="Times New Roman" w:hAnsi="Times New Roman" w:cs="Times New Roman"/>
          <w:color w:val="auto"/>
          <w:sz w:val="24"/>
          <w:szCs w:val="24"/>
          <w:lang w:val="pt-BR"/>
        </w:rPr>
      </w:pPr>
      <w:r w:rsidRPr="008D5B22">
        <w:rPr>
          <w:rFonts w:ascii="Times New Roman" w:hAnsi="Times New Roman" w:cs="Times New Roman"/>
          <w:b/>
          <w:color w:val="auto"/>
          <w:sz w:val="24"/>
          <w:szCs w:val="24"/>
          <w:lang w:val="pt-BR"/>
        </w:rPr>
        <w:t xml:space="preserve">DA SESSÃO PÚBLICA DO PREGÃO </w:t>
      </w:r>
      <w:r w:rsidR="00A0612E" w:rsidRPr="008D5B22">
        <w:rPr>
          <w:rFonts w:ascii="Times New Roman" w:hAnsi="Times New Roman" w:cs="Times New Roman"/>
          <w:b/>
          <w:color w:val="auto"/>
          <w:sz w:val="24"/>
          <w:szCs w:val="24"/>
          <w:lang w:val="pt-BR"/>
        </w:rPr>
        <w:t xml:space="preserve">ELETRÔNICO DATA DA REALIZAÇÃO: </w:t>
      </w:r>
      <w:r w:rsidR="00BA7FE4">
        <w:rPr>
          <w:rFonts w:ascii="Times New Roman" w:hAnsi="Times New Roman" w:cs="Times New Roman"/>
          <w:color w:val="auto"/>
          <w:sz w:val="24"/>
          <w:szCs w:val="24"/>
          <w:u w:val="single"/>
          <w:lang w:val="pt-BR"/>
        </w:rPr>
        <w:t>1</w:t>
      </w:r>
      <w:r w:rsidR="00FE5F82">
        <w:rPr>
          <w:rFonts w:ascii="Times New Roman" w:hAnsi="Times New Roman" w:cs="Times New Roman"/>
          <w:color w:val="auto"/>
          <w:sz w:val="24"/>
          <w:szCs w:val="24"/>
          <w:u w:val="single"/>
          <w:lang w:val="pt-BR"/>
        </w:rPr>
        <w:t>2</w:t>
      </w:r>
      <w:bookmarkStart w:id="0" w:name="_GoBack"/>
      <w:bookmarkEnd w:id="0"/>
      <w:r w:rsidR="00A0612E" w:rsidRPr="008D5B22">
        <w:rPr>
          <w:rFonts w:ascii="Times New Roman" w:hAnsi="Times New Roman" w:cs="Times New Roman"/>
          <w:color w:val="auto"/>
          <w:sz w:val="24"/>
          <w:szCs w:val="24"/>
          <w:u w:val="single"/>
          <w:lang w:val="pt-BR"/>
        </w:rPr>
        <w:t>/</w:t>
      </w:r>
      <w:r w:rsidR="00BA7FE4">
        <w:rPr>
          <w:rFonts w:ascii="Times New Roman" w:hAnsi="Times New Roman" w:cs="Times New Roman"/>
          <w:color w:val="auto"/>
          <w:sz w:val="24"/>
          <w:szCs w:val="24"/>
          <w:u w:val="single"/>
          <w:lang w:val="pt-BR"/>
        </w:rPr>
        <w:t>07</w:t>
      </w:r>
      <w:r w:rsidR="00A0612E" w:rsidRPr="008D5B22">
        <w:rPr>
          <w:rFonts w:ascii="Times New Roman" w:hAnsi="Times New Roman" w:cs="Times New Roman"/>
          <w:color w:val="auto"/>
          <w:sz w:val="24"/>
          <w:szCs w:val="24"/>
          <w:u w:val="single"/>
          <w:lang w:val="pt-BR"/>
        </w:rPr>
        <w:t>/2018</w:t>
      </w:r>
    </w:p>
    <w:p w:rsidR="00A0612E" w:rsidRPr="008D5B22" w:rsidRDefault="00A0612E" w:rsidP="00893272">
      <w:pPr>
        <w:ind w:right="3962"/>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HORÁRIO: </w:t>
      </w:r>
      <w:r w:rsidR="0061678D" w:rsidRPr="008D5B22">
        <w:rPr>
          <w:rFonts w:ascii="Times New Roman" w:hAnsi="Times New Roman" w:cs="Times New Roman"/>
          <w:color w:val="000000" w:themeColor="text1"/>
          <w:sz w:val="24"/>
          <w:szCs w:val="24"/>
          <w:u w:val="single"/>
          <w:lang w:val="pt-BR"/>
        </w:rPr>
        <w:t>9</w:t>
      </w:r>
      <w:r w:rsidRPr="008D5B22">
        <w:rPr>
          <w:rFonts w:ascii="Times New Roman" w:hAnsi="Times New Roman" w:cs="Times New Roman"/>
          <w:color w:val="000000" w:themeColor="text1"/>
          <w:sz w:val="24"/>
          <w:szCs w:val="24"/>
          <w:u w:val="single"/>
          <w:lang w:val="pt-BR"/>
        </w:rPr>
        <w:t xml:space="preserve">:30 h </w:t>
      </w:r>
      <w:r w:rsidRPr="008D5B22">
        <w:rPr>
          <w:rFonts w:ascii="Times New Roman" w:hAnsi="Times New Roman" w:cs="Times New Roman"/>
          <w:sz w:val="24"/>
          <w:szCs w:val="24"/>
          <w:u w:val="single"/>
          <w:lang w:val="pt-BR"/>
        </w:rPr>
        <w:t>(horário de Br</w:t>
      </w:r>
      <w:r w:rsidR="006B47FA" w:rsidRPr="008D5B22">
        <w:rPr>
          <w:rFonts w:ascii="Times New Roman" w:hAnsi="Times New Roman" w:cs="Times New Roman"/>
          <w:sz w:val="24"/>
          <w:szCs w:val="24"/>
          <w:u w:val="single"/>
          <w:lang w:val="pt-BR"/>
        </w:rPr>
        <w:t>asília/DF)</w:t>
      </w:r>
      <w:r w:rsidR="006B47FA" w:rsidRPr="008D5B22">
        <w:rPr>
          <w:rFonts w:ascii="Times New Roman" w:hAnsi="Times New Roman" w:cs="Times New Roman"/>
          <w:b/>
          <w:sz w:val="24"/>
          <w:szCs w:val="24"/>
          <w:lang w:val="pt-BR"/>
        </w:rPr>
        <w:t xml:space="preserve"> ENDEREÇO ELETRÔNICO: </w:t>
      </w:r>
      <w:hyperlink r:id="rId8">
        <w:r w:rsidRPr="008D5B22">
          <w:rPr>
            <w:rFonts w:ascii="Times New Roman" w:hAnsi="Times New Roman" w:cs="Times New Roman"/>
            <w:sz w:val="24"/>
            <w:szCs w:val="24"/>
            <w:u w:val="single"/>
            <w:lang w:val="pt-BR"/>
          </w:rPr>
          <w:t>www.comprasnet.gov.br</w:t>
        </w:r>
      </w:hyperlink>
      <w:r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CÓDIGO UASG</w:t>
      </w:r>
      <w:r w:rsidRPr="008D5B22">
        <w:rPr>
          <w:rFonts w:ascii="Times New Roman" w:hAnsi="Times New Roman" w:cs="Times New Roman"/>
          <w:sz w:val="24"/>
          <w:szCs w:val="24"/>
          <w:lang w:val="pt-BR"/>
        </w:rPr>
        <w:t>:</w:t>
      </w:r>
      <w:r w:rsidR="0061678D"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u w:val="single"/>
          <w:lang w:val="pt-BR"/>
        </w:rPr>
        <w:t>926526</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34D82">
      <w:pPr>
        <w:pStyle w:val="Ttulo1"/>
        <w:numPr>
          <w:ilvl w:val="0"/>
          <w:numId w:val="27"/>
        </w:numPr>
        <w:tabs>
          <w:tab w:val="left" w:pos="378"/>
        </w:tabs>
        <w:spacing w:before="243"/>
        <w:ind w:left="0" w:firstLine="0"/>
        <w:rPr>
          <w:rFonts w:ascii="Times New Roman" w:hAnsi="Times New Roman" w:cs="Times New Roman"/>
        </w:rPr>
      </w:pPr>
      <w:bookmarkStart w:id="1" w:name="1_DO_OBJETO"/>
      <w:bookmarkEnd w:id="1"/>
      <w:r w:rsidRPr="008D5B22">
        <w:rPr>
          <w:rFonts w:ascii="Times New Roman" w:hAnsi="Times New Roman" w:cs="Times New Roman"/>
        </w:rPr>
        <w:t>DO</w:t>
      </w:r>
      <w:r w:rsidRPr="008D5B22">
        <w:rPr>
          <w:rFonts w:ascii="Times New Roman" w:hAnsi="Times New Roman" w:cs="Times New Roman"/>
          <w:spacing w:val="-2"/>
        </w:rPr>
        <w:t xml:space="preserve"> </w:t>
      </w:r>
      <w:r w:rsidRPr="008D5B22">
        <w:rPr>
          <w:rFonts w:ascii="Times New Roman" w:hAnsi="Times New Roman" w:cs="Times New Roman"/>
        </w:rPr>
        <w:t>OBJETO</w:t>
      </w:r>
    </w:p>
    <w:p w:rsidR="001F0916" w:rsidRPr="008D5B22" w:rsidRDefault="001F0916" w:rsidP="00F8179D">
      <w:pPr>
        <w:pStyle w:val="Corpodetexto"/>
        <w:rPr>
          <w:rFonts w:ascii="Times New Roman" w:hAnsi="Times New Roman" w:cs="Times New Roman"/>
          <w:b/>
        </w:rPr>
      </w:pPr>
    </w:p>
    <w:p w:rsidR="001F0916" w:rsidRPr="008D5B22" w:rsidRDefault="003069E5" w:rsidP="009A0C25">
      <w:pPr>
        <w:pStyle w:val="PargrafodaLista"/>
        <w:numPr>
          <w:ilvl w:val="1"/>
          <w:numId w:val="27"/>
        </w:numPr>
        <w:tabs>
          <w:tab w:val="left" w:pos="426"/>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presente licitação tem como objeto o </w:t>
      </w:r>
      <w:r w:rsidRPr="008D5B22">
        <w:rPr>
          <w:rFonts w:ascii="Times New Roman" w:hAnsi="Times New Roman" w:cs="Times New Roman"/>
          <w:b/>
          <w:sz w:val="24"/>
          <w:szCs w:val="24"/>
          <w:lang w:val="pt-BR"/>
        </w:rPr>
        <w:t>REGISTRO DE PREÇOS</w:t>
      </w:r>
      <w:r w:rsidR="009347E7" w:rsidRPr="008D5B22">
        <w:rPr>
          <w:rFonts w:ascii="Times New Roman" w:hAnsi="Times New Roman" w:cs="Times New Roman"/>
          <w:b/>
          <w:sz w:val="24"/>
          <w:szCs w:val="24"/>
          <w:lang w:val="pt-BR"/>
        </w:rPr>
        <w:t>, COM VIGÊNCIA POR 12 (DOZE) MESES, PARA EVENTUAIS</w:t>
      </w:r>
      <w:r w:rsidRPr="008D5B22">
        <w:rPr>
          <w:rFonts w:ascii="Times New Roman" w:hAnsi="Times New Roman" w:cs="Times New Roman"/>
          <w:b/>
          <w:sz w:val="24"/>
          <w:szCs w:val="24"/>
          <w:lang w:val="pt-BR"/>
        </w:rPr>
        <w:t xml:space="preserve"> </w:t>
      </w:r>
      <w:r w:rsidR="009347E7" w:rsidRPr="008D5B22">
        <w:rPr>
          <w:rFonts w:ascii="Times New Roman" w:hAnsi="Times New Roman" w:cs="Times New Roman"/>
          <w:b/>
          <w:sz w:val="24"/>
          <w:szCs w:val="24"/>
          <w:lang w:val="pt-BR"/>
        </w:rPr>
        <w:t xml:space="preserve">AQUISIÇÕES DE </w:t>
      </w:r>
      <w:r w:rsidRPr="008D5B22">
        <w:rPr>
          <w:rFonts w:ascii="Times New Roman" w:hAnsi="Times New Roman" w:cs="Times New Roman"/>
          <w:b/>
          <w:sz w:val="24"/>
          <w:szCs w:val="24"/>
          <w:lang w:val="pt-BR"/>
        </w:rPr>
        <w:t>MATERIA</w:t>
      </w:r>
      <w:r w:rsidR="00BB1C3C" w:rsidRPr="008D5B22">
        <w:rPr>
          <w:rFonts w:ascii="Times New Roman" w:hAnsi="Times New Roman" w:cs="Times New Roman"/>
          <w:b/>
          <w:sz w:val="24"/>
          <w:szCs w:val="24"/>
          <w:lang w:val="pt-BR"/>
        </w:rPr>
        <w:t>IS</w:t>
      </w:r>
      <w:r w:rsidRPr="008D5B22">
        <w:rPr>
          <w:rFonts w:ascii="Times New Roman" w:hAnsi="Times New Roman" w:cs="Times New Roman"/>
          <w:b/>
          <w:sz w:val="24"/>
          <w:szCs w:val="24"/>
          <w:lang w:val="pt-BR"/>
        </w:rPr>
        <w:t xml:space="preserve"> DE EXPEDIENTE,</w:t>
      </w:r>
      <w:r w:rsidR="00BB1C3C" w:rsidRPr="008D5B22">
        <w:rPr>
          <w:rFonts w:ascii="Times New Roman" w:hAnsi="Times New Roman" w:cs="Times New Roman"/>
          <w:b/>
          <w:sz w:val="24"/>
          <w:szCs w:val="24"/>
          <w:lang w:val="pt-BR"/>
        </w:rPr>
        <w:t xml:space="preserve"> DESTINADOS AO CONSELHO REGIONAL DE ENFERMAGEM DO RIO GRANDE DO NORTE (</w:t>
      </w:r>
      <w:proofErr w:type="spellStart"/>
      <w:r w:rsidR="00BB1C3C" w:rsidRPr="008D5B22">
        <w:rPr>
          <w:rFonts w:ascii="Times New Roman" w:hAnsi="Times New Roman" w:cs="Times New Roman"/>
          <w:b/>
          <w:sz w:val="24"/>
          <w:szCs w:val="24"/>
          <w:lang w:val="pt-BR"/>
        </w:rPr>
        <w:t>Coren</w:t>
      </w:r>
      <w:proofErr w:type="spellEnd"/>
      <w:r w:rsidR="00BB1C3C" w:rsidRPr="008D5B22">
        <w:rPr>
          <w:rFonts w:ascii="Times New Roman" w:hAnsi="Times New Roman" w:cs="Times New Roman"/>
          <w:b/>
          <w:sz w:val="24"/>
          <w:szCs w:val="24"/>
          <w:lang w:val="pt-BR"/>
        </w:rPr>
        <w:t>-RN)</w:t>
      </w:r>
      <w:r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 xml:space="preserve">conforme </w:t>
      </w:r>
      <w:r w:rsidR="00BB1C3C" w:rsidRPr="008D5B22">
        <w:rPr>
          <w:rFonts w:ascii="Times New Roman" w:hAnsi="Times New Roman" w:cs="Times New Roman"/>
          <w:sz w:val="24"/>
          <w:szCs w:val="24"/>
          <w:lang w:val="pt-BR"/>
        </w:rPr>
        <w:t xml:space="preserve">as </w:t>
      </w:r>
      <w:r w:rsidRPr="008D5B22">
        <w:rPr>
          <w:rFonts w:ascii="Times New Roman" w:hAnsi="Times New Roman" w:cs="Times New Roman"/>
          <w:sz w:val="24"/>
          <w:szCs w:val="24"/>
          <w:lang w:val="pt-BR"/>
        </w:rPr>
        <w:t xml:space="preserve">condições </w:t>
      </w:r>
      <w:r w:rsidR="00BB1C3C" w:rsidRPr="008D5B22">
        <w:rPr>
          <w:rFonts w:ascii="Times New Roman" w:hAnsi="Times New Roman" w:cs="Times New Roman"/>
          <w:sz w:val="24"/>
          <w:szCs w:val="24"/>
          <w:lang w:val="pt-BR"/>
        </w:rPr>
        <w:t xml:space="preserve">e quantidades </w:t>
      </w:r>
      <w:r w:rsidRPr="008D5B22">
        <w:rPr>
          <w:rFonts w:ascii="Times New Roman" w:hAnsi="Times New Roman" w:cs="Times New Roman"/>
          <w:sz w:val="24"/>
          <w:szCs w:val="24"/>
          <w:lang w:val="pt-BR"/>
        </w:rPr>
        <w:t>estabelecidas no Anexo I deste Edital;</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9A0C25">
      <w:pPr>
        <w:pStyle w:val="PargrafodaLista"/>
        <w:numPr>
          <w:ilvl w:val="1"/>
          <w:numId w:val="27"/>
        </w:numPr>
        <w:tabs>
          <w:tab w:val="left" w:pos="426"/>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Em caso de discordância existente entre as especifica</w:t>
      </w:r>
      <w:r w:rsidR="00794F02" w:rsidRPr="008D5B22">
        <w:rPr>
          <w:rFonts w:ascii="Times New Roman" w:hAnsi="Times New Roman" w:cs="Times New Roman"/>
          <w:sz w:val="24"/>
          <w:szCs w:val="24"/>
          <w:lang w:val="pt-BR"/>
        </w:rPr>
        <w:t xml:space="preserve">ções deste objeto descritas no </w:t>
      </w:r>
      <w:r w:rsidR="00794F02" w:rsidRPr="008D5B22">
        <w:rPr>
          <w:rFonts w:ascii="Times New Roman" w:hAnsi="Times New Roman" w:cs="Times New Roman"/>
          <w:i/>
          <w:sz w:val="24"/>
          <w:szCs w:val="24"/>
          <w:lang w:val="pt-BR"/>
        </w:rPr>
        <w:t>C</w:t>
      </w:r>
      <w:r w:rsidRPr="008D5B22">
        <w:rPr>
          <w:rFonts w:ascii="Times New Roman" w:hAnsi="Times New Roman" w:cs="Times New Roman"/>
          <w:i/>
          <w:sz w:val="24"/>
          <w:szCs w:val="24"/>
          <w:lang w:val="pt-BR"/>
        </w:rPr>
        <w:t>ompras</w:t>
      </w:r>
      <w:r w:rsidR="00794F02" w:rsidRPr="008D5B22">
        <w:rPr>
          <w:rFonts w:ascii="Times New Roman" w:hAnsi="Times New Roman" w:cs="Times New Roman"/>
          <w:i/>
          <w:sz w:val="24"/>
          <w:szCs w:val="24"/>
          <w:lang w:val="pt-BR"/>
        </w:rPr>
        <w:t xml:space="preserve"> G</w:t>
      </w:r>
      <w:r w:rsidRPr="008D5B22">
        <w:rPr>
          <w:rFonts w:ascii="Times New Roman" w:hAnsi="Times New Roman" w:cs="Times New Roman"/>
          <w:i/>
          <w:sz w:val="24"/>
          <w:szCs w:val="24"/>
          <w:lang w:val="pt-BR"/>
        </w:rPr>
        <w:t>overnamentais</w:t>
      </w:r>
      <w:r w:rsidRPr="008D5B22">
        <w:rPr>
          <w:rFonts w:ascii="Times New Roman" w:hAnsi="Times New Roman" w:cs="Times New Roman"/>
          <w:sz w:val="24"/>
          <w:szCs w:val="24"/>
          <w:lang w:val="pt-BR"/>
        </w:rPr>
        <w:t xml:space="preserve"> (</w:t>
      </w:r>
      <w:proofErr w:type="spellStart"/>
      <w:r w:rsidRPr="008D5B22">
        <w:rPr>
          <w:rFonts w:ascii="Times New Roman" w:hAnsi="Times New Roman" w:cs="Times New Roman"/>
          <w:sz w:val="24"/>
          <w:szCs w:val="24"/>
          <w:lang w:val="pt-BR"/>
        </w:rPr>
        <w:t>comprasnet</w:t>
      </w:r>
      <w:proofErr w:type="spellEnd"/>
      <w:r w:rsidRPr="008D5B22">
        <w:rPr>
          <w:rFonts w:ascii="Times New Roman" w:hAnsi="Times New Roman" w:cs="Times New Roman"/>
          <w:sz w:val="24"/>
          <w:szCs w:val="24"/>
          <w:lang w:val="pt-BR"/>
        </w:rPr>
        <w:t>) e as especificações constantes deste Edital, prevalecerão as</w:t>
      </w:r>
      <w:r w:rsidRPr="008D5B22">
        <w:rPr>
          <w:rFonts w:ascii="Times New Roman" w:hAnsi="Times New Roman" w:cs="Times New Roman"/>
          <w:spacing w:val="-13"/>
          <w:sz w:val="24"/>
          <w:szCs w:val="24"/>
          <w:lang w:val="pt-BR"/>
        </w:rPr>
        <w:t xml:space="preserve"> </w:t>
      </w:r>
      <w:r w:rsidRPr="008D5B22">
        <w:rPr>
          <w:rFonts w:ascii="Times New Roman" w:hAnsi="Times New Roman" w:cs="Times New Roman"/>
          <w:sz w:val="24"/>
          <w:szCs w:val="24"/>
          <w:lang w:val="pt-BR"/>
        </w:rPr>
        <w:t>últimas;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34D82">
      <w:pPr>
        <w:pStyle w:val="Ttulo1"/>
        <w:numPr>
          <w:ilvl w:val="0"/>
          <w:numId w:val="27"/>
        </w:numPr>
        <w:tabs>
          <w:tab w:val="left" w:pos="378"/>
        </w:tabs>
        <w:spacing w:before="244"/>
        <w:ind w:left="0" w:firstLine="0"/>
        <w:rPr>
          <w:rFonts w:ascii="Times New Roman" w:hAnsi="Times New Roman" w:cs="Times New Roman"/>
        </w:rPr>
      </w:pPr>
      <w:r w:rsidRPr="008D5B22">
        <w:rPr>
          <w:rFonts w:ascii="Times New Roman" w:hAnsi="Times New Roman" w:cs="Times New Roman"/>
        </w:rPr>
        <w:t>DAS CONDIÇÕES PARA</w:t>
      </w:r>
      <w:r w:rsidRPr="008D5B22">
        <w:rPr>
          <w:rFonts w:ascii="Times New Roman" w:hAnsi="Times New Roman" w:cs="Times New Roman"/>
          <w:spacing w:val="-3"/>
        </w:rPr>
        <w:t xml:space="preserve"> </w:t>
      </w:r>
      <w:r w:rsidRPr="008D5B22">
        <w:rPr>
          <w:rFonts w:ascii="Times New Roman" w:hAnsi="Times New Roman" w:cs="Times New Roman"/>
        </w:rPr>
        <w:t>PARTICIPAÇÃO</w:t>
      </w:r>
    </w:p>
    <w:p w:rsidR="001F0916" w:rsidRPr="008D5B22" w:rsidRDefault="001F0916" w:rsidP="00F8179D">
      <w:pPr>
        <w:pStyle w:val="Corpodetexto"/>
        <w:rPr>
          <w:rFonts w:ascii="Times New Roman" w:hAnsi="Times New Roman" w:cs="Times New Roman"/>
          <w:b/>
          <w:lang w:val="pt-BR"/>
        </w:rPr>
      </w:pPr>
    </w:p>
    <w:p w:rsidR="00944E63" w:rsidRPr="008D5B22" w:rsidRDefault="00E73783" w:rsidP="009A0C25">
      <w:pPr>
        <w:pStyle w:val="Corpodetexto"/>
        <w:tabs>
          <w:tab w:val="left" w:pos="426"/>
        </w:tabs>
        <w:spacing w:before="240"/>
        <w:jc w:val="both"/>
        <w:rPr>
          <w:rFonts w:ascii="Times New Roman" w:hAnsi="Times New Roman" w:cs="Times New Roman"/>
          <w:lang w:val="pt-BR"/>
        </w:rPr>
      </w:pPr>
      <w:r w:rsidRPr="008D5B22">
        <w:rPr>
          <w:rFonts w:ascii="Times New Roman" w:hAnsi="Times New Roman" w:cs="Times New Roman"/>
          <w:b/>
          <w:lang w:val="pt-BR"/>
        </w:rPr>
        <w:t>2</w:t>
      </w:r>
      <w:r w:rsidR="00944E63" w:rsidRPr="008D5B22">
        <w:rPr>
          <w:rFonts w:ascii="Times New Roman" w:hAnsi="Times New Roman" w:cs="Times New Roman"/>
          <w:b/>
          <w:lang w:val="pt-BR"/>
        </w:rPr>
        <w:t>.1</w:t>
      </w:r>
      <w:r w:rsidR="00944E63" w:rsidRPr="008D5B22">
        <w:rPr>
          <w:rFonts w:ascii="Times New Roman" w:hAnsi="Times New Roman" w:cs="Times New Roman"/>
          <w:lang w:val="pt-BR"/>
        </w:rPr>
        <w:t>.</w:t>
      </w:r>
      <w:r w:rsidR="00944E63" w:rsidRPr="008D5B22">
        <w:rPr>
          <w:rFonts w:ascii="Times New Roman" w:hAnsi="Times New Roman" w:cs="Times New Roman"/>
          <w:lang w:val="pt-BR"/>
        </w:rPr>
        <w:tab/>
        <w:t xml:space="preserve">Poderão participar deste Pregão exclusivamente microempresas e empresas de pequeno porte, nos termos do art. 48, inciso I, da Lei Complementar nº 123/2006, previamente credenciadas no Sistema de Cadastramento Unificado de Fornecedores - SICAF e perante o sistema eletrônico provido pela Secretaria de Logística e Tecnologia da Informação do Ministério do Planejamento, Orçamento e Gestão (SLTI), por meio do sítio </w:t>
      </w:r>
      <w:r w:rsidR="00944E63" w:rsidRPr="003A2D95">
        <w:rPr>
          <w:rFonts w:ascii="Times New Roman" w:hAnsi="Times New Roman" w:cs="Times New Roman"/>
          <w:b/>
          <w:u w:val="single"/>
          <w:lang w:val="pt-BR"/>
        </w:rPr>
        <w:t>www.comprasnet.gov.br</w:t>
      </w:r>
      <w:r w:rsidR="00944E63" w:rsidRPr="008D5B22">
        <w:rPr>
          <w:rFonts w:ascii="Times New Roman" w:hAnsi="Times New Roman" w:cs="Times New Roman"/>
          <w:lang w:val="pt-BR"/>
        </w:rPr>
        <w:t>.</w:t>
      </w:r>
    </w:p>
    <w:p w:rsidR="00944E63" w:rsidRPr="008D5B22" w:rsidRDefault="00E73783" w:rsidP="00F8179D">
      <w:pPr>
        <w:pStyle w:val="Corpodetexto"/>
        <w:tabs>
          <w:tab w:val="left" w:pos="426"/>
        </w:tabs>
        <w:spacing w:before="240" w:after="240"/>
        <w:jc w:val="both"/>
        <w:rPr>
          <w:rFonts w:ascii="Times New Roman" w:hAnsi="Times New Roman" w:cs="Times New Roman"/>
          <w:lang w:val="pt-BR"/>
        </w:rPr>
      </w:pPr>
      <w:r w:rsidRPr="008D5B22">
        <w:rPr>
          <w:rFonts w:ascii="Times New Roman" w:hAnsi="Times New Roman" w:cs="Times New Roman"/>
          <w:b/>
          <w:lang w:val="pt-BR"/>
        </w:rPr>
        <w:t>2</w:t>
      </w:r>
      <w:r w:rsidR="00944E63" w:rsidRPr="008D5B22">
        <w:rPr>
          <w:rFonts w:ascii="Times New Roman" w:hAnsi="Times New Roman" w:cs="Times New Roman"/>
          <w:b/>
          <w:lang w:val="pt-BR"/>
        </w:rPr>
        <w:t>.2</w:t>
      </w:r>
      <w:r w:rsidR="00944E63" w:rsidRPr="008D5B22">
        <w:rPr>
          <w:rFonts w:ascii="Times New Roman" w:hAnsi="Times New Roman" w:cs="Times New Roman"/>
          <w:lang w:val="pt-BR"/>
        </w:rPr>
        <w:t>.</w:t>
      </w:r>
      <w:r w:rsidR="00944E63" w:rsidRPr="008D5B22">
        <w:rPr>
          <w:rFonts w:ascii="Times New Roman" w:hAnsi="Times New Roman" w:cs="Times New Roman"/>
          <w:lang w:val="pt-BR"/>
        </w:rPr>
        <w:tab/>
        <w:t xml:space="preserve">Para ter acesso ao sistema eletrônico, as interessadas em participar deste Pregão deverão dispor de chave de identificação e senha pessoal, obtidas junto à SLTI, onde também deverão informar-se a respeito do seu funcionamento e regulamento e receber instruções detalhadas para sua correta </w:t>
      </w:r>
      <w:r w:rsidR="00944E63" w:rsidRPr="008D5B22">
        <w:rPr>
          <w:rFonts w:ascii="Times New Roman" w:hAnsi="Times New Roman" w:cs="Times New Roman"/>
          <w:lang w:val="pt-BR"/>
        </w:rPr>
        <w:lastRenderedPageBreak/>
        <w:t>utilização.</w:t>
      </w:r>
    </w:p>
    <w:p w:rsidR="00944E63" w:rsidRPr="008D5B22" w:rsidRDefault="00E73783" w:rsidP="00F8179D">
      <w:pPr>
        <w:pStyle w:val="Corpodetexto"/>
        <w:tabs>
          <w:tab w:val="left" w:pos="426"/>
        </w:tabs>
        <w:spacing w:after="240"/>
        <w:jc w:val="both"/>
        <w:rPr>
          <w:rFonts w:ascii="Times New Roman" w:hAnsi="Times New Roman" w:cs="Times New Roman"/>
          <w:lang w:val="pt-BR"/>
        </w:rPr>
      </w:pPr>
      <w:r w:rsidRPr="008D5B22">
        <w:rPr>
          <w:rFonts w:ascii="Times New Roman" w:hAnsi="Times New Roman" w:cs="Times New Roman"/>
          <w:b/>
          <w:lang w:val="pt-BR"/>
        </w:rPr>
        <w:t>2</w:t>
      </w:r>
      <w:r w:rsidR="00944E63" w:rsidRPr="008D5B22">
        <w:rPr>
          <w:rFonts w:ascii="Times New Roman" w:hAnsi="Times New Roman" w:cs="Times New Roman"/>
          <w:b/>
          <w:lang w:val="pt-BR"/>
        </w:rPr>
        <w:t>.3</w:t>
      </w:r>
      <w:r w:rsidR="00944E63" w:rsidRPr="008D5B22">
        <w:rPr>
          <w:rFonts w:ascii="Times New Roman" w:hAnsi="Times New Roman" w:cs="Times New Roman"/>
          <w:lang w:val="pt-BR"/>
        </w:rPr>
        <w:t>.</w:t>
      </w:r>
      <w:r w:rsidR="00944E63" w:rsidRPr="008D5B22">
        <w:rPr>
          <w:rFonts w:ascii="Times New Roman" w:hAnsi="Times New Roman" w:cs="Times New Roman"/>
          <w:lang w:val="pt-BR"/>
        </w:rPr>
        <w:tab/>
        <w:t xml:space="preserve">O uso da senha de acesso pela licitante é de sua responsabilidade exclusiva, incluindo qualquer transação por ela efetuada diretamente, ou por seu representante, não cabendo ao provedor do sistema ou ao </w:t>
      </w:r>
      <w:proofErr w:type="spellStart"/>
      <w:r w:rsidR="00944E63" w:rsidRPr="008D5B22">
        <w:rPr>
          <w:rFonts w:ascii="Times New Roman" w:hAnsi="Times New Roman" w:cs="Times New Roman"/>
          <w:lang w:val="pt-BR"/>
        </w:rPr>
        <w:t>Coren</w:t>
      </w:r>
      <w:proofErr w:type="spellEnd"/>
      <w:r w:rsidR="00944E63" w:rsidRPr="008D5B22">
        <w:rPr>
          <w:rFonts w:ascii="Times New Roman" w:hAnsi="Times New Roman" w:cs="Times New Roman"/>
          <w:lang w:val="pt-BR"/>
        </w:rPr>
        <w:t>-RN responsabilidade por eventuais danos decorrentes do uso indevido da senha, ainda que por terceiros.</w:t>
      </w:r>
    </w:p>
    <w:p w:rsidR="00944E63" w:rsidRPr="008D5B22" w:rsidRDefault="00C4068B" w:rsidP="00F8179D">
      <w:pPr>
        <w:pStyle w:val="Corpodetexto"/>
        <w:spacing w:after="240"/>
        <w:rPr>
          <w:rFonts w:ascii="Times New Roman" w:hAnsi="Times New Roman" w:cs="Times New Roman"/>
          <w:lang w:val="pt-BR"/>
        </w:rPr>
      </w:pPr>
      <w:r w:rsidRPr="008D5B22">
        <w:rPr>
          <w:rFonts w:ascii="Times New Roman" w:hAnsi="Times New Roman" w:cs="Times New Roman"/>
          <w:b/>
          <w:lang w:val="pt-BR"/>
        </w:rPr>
        <w:t>2.4</w:t>
      </w:r>
      <w:r w:rsidRPr="008D5B22">
        <w:rPr>
          <w:rFonts w:ascii="Times New Roman" w:hAnsi="Times New Roman" w:cs="Times New Roman"/>
          <w:lang w:val="pt-BR"/>
        </w:rPr>
        <w:t>. Não</w:t>
      </w:r>
      <w:r w:rsidR="00944E63" w:rsidRPr="008D5B22">
        <w:rPr>
          <w:rFonts w:ascii="Times New Roman" w:hAnsi="Times New Roman" w:cs="Times New Roman"/>
          <w:lang w:val="pt-BR"/>
        </w:rPr>
        <w:t xml:space="preserve"> poderão participar desta licitação os interessados:</w:t>
      </w:r>
    </w:p>
    <w:p w:rsidR="00944E63" w:rsidRPr="008D5B22" w:rsidRDefault="00944E63" w:rsidP="00014943">
      <w:pPr>
        <w:pStyle w:val="Corpodetexto"/>
        <w:tabs>
          <w:tab w:val="left" w:pos="426"/>
        </w:tabs>
        <w:spacing w:line="276" w:lineRule="auto"/>
        <w:rPr>
          <w:rFonts w:ascii="Times New Roman" w:hAnsi="Times New Roman" w:cs="Times New Roman"/>
          <w:lang w:val="pt-BR"/>
        </w:rPr>
      </w:pPr>
      <w:r w:rsidRPr="008D5B22">
        <w:rPr>
          <w:rFonts w:ascii="Times New Roman" w:hAnsi="Times New Roman" w:cs="Times New Roman"/>
          <w:b/>
          <w:lang w:val="pt-BR"/>
        </w:rPr>
        <w:t>a)</w:t>
      </w:r>
      <w:r w:rsidRPr="008D5B22">
        <w:rPr>
          <w:rFonts w:ascii="Times New Roman" w:hAnsi="Times New Roman" w:cs="Times New Roman"/>
          <w:lang w:val="pt-BR"/>
        </w:rPr>
        <w:tab/>
        <w:t>Proibidos de participar de licitações e celebrar contratos administrativos, na forma da legislação vigente;</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b)</w:t>
      </w:r>
      <w:r w:rsidRPr="008D5B22">
        <w:rPr>
          <w:rFonts w:ascii="Times New Roman" w:hAnsi="Times New Roman" w:cs="Times New Roman"/>
          <w:lang w:val="pt-BR"/>
        </w:rPr>
        <w:tab/>
        <w:t>Estrangeiros que não tenham representação legal no Brasil com poderes expressos para receber citação e responder administrativa ou judicialmente;</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proofErr w:type="gramStart"/>
      <w:r w:rsidRPr="008D5B22">
        <w:rPr>
          <w:rFonts w:ascii="Times New Roman" w:hAnsi="Times New Roman" w:cs="Times New Roman"/>
          <w:b/>
          <w:lang w:val="pt-BR"/>
        </w:rPr>
        <w:t>c)</w:t>
      </w:r>
      <w:r w:rsidRPr="008D5B22">
        <w:rPr>
          <w:rFonts w:ascii="Times New Roman" w:hAnsi="Times New Roman" w:cs="Times New Roman"/>
          <w:lang w:val="pt-BR"/>
        </w:rPr>
        <w:tab/>
        <w:t>Que</w:t>
      </w:r>
      <w:proofErr w:type="gramEnd"/>
      <w:r w:rsidRPr="008D5B22">
        <w:rPr>
          <w:rFonts w:ascii="Times New Roman" w:hAnsi="Times New Roman" w:cs="Times New Roman"/>
          <w:lang w:val="pt-BR"/>
        </w:rPr>
        <w:t xml:space="preserve"> se enquadrem nas vedações previstas no artigo 9º da Lei nº 8.666, de 1993;</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proofErr w:type="gramStart"/>
      <w:r w:rsidRPr="008D5B22">
        <w:rPr>
          <w:rFonts w:ascii="Times New Roman" w:hAnsi="Times New Roman" w:cs="Times New Roman"/>
          <w:b/>
          <w:lang w:val="pt-BR"/>
        </w:rPr>
        <w:t>d)</w:t>
      </w:r>
      <w:r w:rsidRPr="008D5B22">
        <w:rPr>
          <w:rFonts w:ascii="Times New Roman" w:hAnsi="Times New Roman" w:cs="Times New Roman"/>
          <w:lang w:val="pt-BR"/>
        </w:rPr>
        <w:tab/>
        <w:t>Que</w:t>
      </w:r>
      <w:proofErr w:type="gramEnd"/>
      <w:r w:rsidRPr="008D5B22">
        <w:rPr>
          <w:rFonts w:ascii="Times New Roman" w:hAnsi="Times New Roman" w:cs="Times New Roman"/>
          <w:lang w:val="pt-BR"/>
        </w:rPr>
        <w:t xml:space="preserve"> estejam sob falência, concurso de credores, em processo de dissolução ou liquidação;</w:t>
      </w:r>
    </w:p>
    <w:p w:rsidR="00944E63" w:rsidRPr="008D5B22" w:rsidRDefault="00944E63" w:rsidP="00014943">
      <w:pPr>
        <w:pStyle w:val="Corpodetexto"/>
        <w:tabs>
          <w:tab w:val="left" w:pos="426"/>
        </w:tabs>
        <w:spacing w:line="276" w:lineRule="auto"/>
        <w:rPr>
          <w:rFonts w:ascii="Times New Roman" w:hAnsi="Times New Roman" w:cs="Times New Roman"/>
          <w:lang w:val="pt-BR"/>
        </w:rPr>
      </w:pPr>
      <w:r w:rsidRPr="008D5B22">
        <w:rPr>
          <w:rFonts w:ascii="Times New Roman" w:hAnsi="Times New Roman" w:cs="Times New Roman"/>
          <w:b/>
          <w:lang w:val="pt-BR"/>
        </w:rPr>
        <w:t>e)</w:t>
      </w:r>
      <w:r w:rsidRPr="008D5B22">
        <w:rPr>
          <w:rFonts w:ascii="Times New Roman" w:hAnsi="Times New Roman" w:cs="Times New Roman"/>
          <w:lang w:val="pt-BR"/>
        </w:rPr>
        <w:tab/>
        <w:t>Entidades empresariais que estejam reunidas em consórcio;</w:t>
      </w:r>
    </w:p>
    <w:p w:rsidR="00944E63" w:rsidRPr="008D5B22" w:rsidRDefault="00944E63" w:rsidP="00014943">
      <w:pPr>
        <w:pStyle w:val="Corpodetexto"/>
        <w:tabs>
          <w:tab w:val="left" w:pos="426"/>
        </w:tabs>
        <w:spacing w:after="240" w:line="276" w:lineRule="auto"/>
        <w:jc w:val="both"/>
        <w:rPr>
          <w:rFonts w:ascii="Times New Roman" w:hAnsi="Times New Roman" w:cs="Times New Roman"/>
          <w:lang w:val="pt-BR"/>
        </w:rPr>
      </w:pPr>
      <w:r w:rsidRPr="008D5B22">
        <w:rPr>
          <w:rFonts w:ascii="Times New Roman" w:hAnsi="Times New Roman" w:cs="Times New Roman"/>
          <w:b/>
          <w:lang w:val="pt-BR"/>
        </w:rPr>
        <w:t>f)</w:t>
      </w:r>
      <w:r w:rsidRPr="008D5B22">
        <w:rPr>
          <w:rFonts w:ascii="Times New Roman" w:hAnsi="Times New Roman" w:cs="Times New Roman"/>
          <w:lang w:val="pt-BR"/>
        </w:rPr>
        <w:tab/>
        <w:t>Sociedades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944E63" w:rsidRPr="008D5B22" w:rsidRDefault="002D10BA" w:rsidP="00F8179D">
      <w:pPr>
        <w:pStyle w:val="Corpodetexto"/>
        <w:tabs>
          <w:tab w:val="left" w:pos="567"/>
        </w:tabs>
        <w:spacing w:after="240"/>
        <w:jc w:val="both"/>
        <w:rPr>
          <w:rFonts w:ascii="Times New Roman" w:hAnsi="Times New Roman" w:cs="Times New Roman"/>
          <w:lang w:val="pt-BR"/>
        </w:rPr>
      </w:pPr>
      <w:r w:rsidRPr="008D5B22">
        <w:rPr>
          <w:rFonts w:ascii="Times New Roman" w:hAnsi="Times New Roman" w:cs="Times New Roman"/>
          <w:b/>
          <w:lang w:val="pt-BR"/>
        </w:rPr>
        <w:t>2</w:t>
      </w:r>
      <w:r w:rsidR="00944E63" w:rsidRPr="008D5B22">
        <w:rPr>
          <w:rFonts w:ascii="Times New Roman" w:hAnsi="Times New Roman" w:cs="Times New Roman"/>
          <w:b/>
          <w:lang w:val="pt-BR"/>
        </w:rPr>
        <w:t>.5</w:t>
      </w:r>
      <w:r w:rsidR="00C4068B" w:rsidRPr="008D5B22">
        <w:rPr>
          <w:rFonts w:ascii="Times New Roman" w:hAnsi="Times New Roman" w:cs="Times New Roman"/>
          <w:b/>
          <w:lang w:val="pt-BR"/>
        </w:rPr>
        <w:t>.</w:t>
      </w:r>
      <w:r w:rsidR="00944E63" w:rsidRPr="008D5B22">
        <w:rPr>
          <w:rFonts w:ascii="Times New Roman" w:hAnsi="Times New Roman" w:cs="Times New Roman"/>
          <w:lang w:val="pt-BR"/>
        </w:rPr>
        <w:tab/>
        <w:t>Como condição de participação no Pregão, o licitante assinalará “sim” ou “não” em campo próprio do sistema eletrônico, relativo às seguintes declarações:</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a)</w:t>
      </w:r>
      <w:r w:rsidRPr="008D5B22">
        <w:rPr>
          <w:rFonts w:ascii="Times New Roman" w:hAnsi="Times New Roman" w:cs="Times New Roman"/>
          <w:lang w:val="pt-BR"/>
        </w:rPr>
        <w:tab/>
        <w:t xml:space="preserve">que cumpre os requisitos estabelecidos no artigo 3° da Lei Complementar nº 123, de 2006, estando apto a usufruir do tratamento favorecido estabelecido em seus </w:t>
      </w:r>
      <w:proofErr w:type="spellStart"/>
      <w:r w:rsidRPr="008D5B22">
        <w:rPr>
          <w:rFonts w:ascii="Times New Roman" w:hAnsi="Times New Roman" w:cs="Times New Roman"/>
          <w:lang w:val="pt-BR"/>
        </w:rPr>
        <w:t>arts</w:t>
      </w:r>
      <w:proofErr w:type="spellEnd"/>
      <w:r w:rsidRPr="008D5B22">
        <w:rPr>
          <w:rFonts w:ascii="Times New Roman" w:hAnsi="Times New Roman" w:cs="Times New Roman"/>
          <w:lang w:val="pt-BR"/>
        </w:rPr>
        <w:t xml:space="preserve"> 42 a 49.</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b)</w:t>
      </w:r>
      <w:r w:rsidRPr="008D5B22">
        <w:rPr>
          <w:rFonts w:ascii="Times New Roman" w:hAnsi="Times New Roman" w:cs="Times New Roman"/>
          <w:lang w:val="pt-BR"/>
        </w:rPr>
        <w:tab/>
        <w:t>a assinalação do campo “não” apenas produzirá o efeito de o licitante não ter direito ao tratamento favorecido previsto na Lei Complementar nº 123, de 2006, mesmo que microempresa ou empresa de pequeno porte;</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c)</w:t>
      </w:r>
      <w:r w:rsidRPr="008D5B22">
        <w:rPr>
          <w:rFonts w:ascii="Times New Roman" w:hAnsi="Times New Roman" w:cs="Times New Roman"/>
          <w:lang w:val="pt-BR"/>
        </w:rPr>
        <w:tab/>
        <w:t>que está ciente e concorda com as condições contidas no Edital e seus anexos, bem como de que cumpre plenamente os requisitos de habilitação definidos no Edital;</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d)</w:t>
      </w:r>
      <w:r w:rsidRPr="008D5B22">
        <w:rPr>
          <w:rFonts w:ascii="Times New Roman" w:hAnsi="Times New Roman" w:cs="Times New Roman"/>
          <w:lang w:val="pt-BR"/>
        </w:rPr>
        <w:tab/>
        <w:t>que inexistem fatos impeditivos para sua habilitação no certame, ciente da obrigatoriedade de declarar ocorrências posteriores;</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e)</w:t>
      </w:r>
      <w:r w:rsidRPr="008D5B22">
        <w:rPr>
          <w:rFonts w:ascii="Times New Roman" w:hAnsi="Times New Roman" w:cs="Times New Roman"/>
          <w:lang w:val="pt-BR"/>
        </w:rPr>
        <w:tab/>
        <w:t>que não emprega menor de 18 anos em trabalho noturno, perigoso ou insalubre e não emprega menor de 16 anos, salvo menor, a partir de 14 anos, na condição de aprendiz, nos termos do artigo 7°, XXXIII, da Constituição;</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f)</w:t>
      </w:r>
      <w:r w:rsidRPr="008D5B22">
        <w:rPr>
          <w:rFonts w:ascii="Times New Roman" w:hAnsi="Times New Roman" w:cs="Times New Roman"/>
          <w:lang w:val="pt-BR"/>
        </w:rPr>
        <w:tab/>
        <w:t>que a proposta foi elaborada de forma independente, nos termos da Instrução Normativa SLTI/MP nº 2, de 16 de setembro de 2009;</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g)</w:t>
      </w:r>
      <w:r w:rsidRPr="008D5B22">
        <w:rPr>
          <w:rFonts w:ascii="Times New Roman" w:hAnsi="Times New Roman" w:cs="Times New Roman"/>
          <w:lang w:val="pt-BR"/>
        </w:rPr>
        <w:tab/>
        <w:t>que não possui, em sua cadeia produtiva, empregados executando trabalho degradante ou forçado, observando o disposto nos incisos III e IV do art. 1º e no inciso III do art. 5º da Constituição Federal;</w:t>
      </w:r>
    </w:p>
    <w:p w:rsidR="00944E63" w:rsidRPr="008D5B22" w:rsidRDefault="00944E63" w:rsidP="00014943">
      <w:pPr>
        <w:pStyle w:val="Corpodetexto"/>
        <w:tabs>
          <w:tab w:val="left" w:pos="426"/>
        </w:tabs>
        <w:spacing w:line="276" w:lineRule="auto"/>
        <w:jc w:val="both"/>
        <w:rPr>
          <w:rFonts w:ascii="Times New Roman" w:hAnsi="Times New Roman" w:cs="Times New Roman"/>
          <w:lang w:val="pt-BR"/>
        </w:rPr>
      </w:pPr>
      <w:r w:rsidRPr="008D5B22">
        <w:rPr>
          <w:rFonts w:ascii="Times New Roman" w:hAnsi="Times New Roman" w:cs="Times New Roman"/>
          <w:b/>
          <w:lang w:val="pt-BR"/>
        </w:rPr>
        <w:t>h)</w:t>
      </w:r>
      <w:r w:rsidRPr="008D5B22">
        <w:rPr>
          <w:rFonts w:ascii="Times New Roman" w:hAnsi="Times New Roman" w:cs="Times New Roman"/>
          <w:lang w:val="pt-BR"/>
        </w:rPr>
        <w:tab/>
        <w:t xml:space="preserve">que os serviços são prestados por empresas que comprovem cumprimento de reserva de cargos </w:t>
      </w:r>
      <w:r w:rsidRPr="008D5B22">
        <w:rPr>
          <w:rFonts w:ascii="Times New Roman" w:hAnsi="Times New Roman" w:cs="Times New Roman"/>
          <w:lang w:val="pt-BR"/>
        </w:rPr>
        <w:lastRenderedPageBreak/>
        <w:t>prevista em lei para pessoa com deficiência ou para reabilitado da Previdência Social e que atendam às regras de acessibilidade previstas na legislação, conforme disposto no art. 93 da Lei nº 8.213, de 24 de julho de 1991;</w:t>
      </w:r>
    </w:p>
    <w:p w:rsidR="001F0916" w:rsidRPr="008D5B22" w:rsidRDefault="003069E5" w:rsidP="00234D82">
      <w:pPr>
        <w:pStyle w:val="Ttulo1"/>
        <w:numPr>
          <w:ilvl w:val="0"/>
          <w:numId w:val="27"/>
        </w:numPr>
        <w:tabs>
          <w:tab w:val="left" w:pos="378"/>
        </w:tabs>
        <w:spacing w:before="243"/>
        <w:ind w:left="0" w:firstLine="0"/>
        <w:rPr>
          <w:rFonts w:ascii="Times New Roman" w:hAnsi="Times New Roman" w:cs="Times New Roman"/>
        </w:rPr>
      </w:pPr>
      <w:r w:rsidRPr="008D5B22">
        <w:rPr>
          <w:rFonts w:ascii="Times New Roman" w:hAnsi="Times New Roman" w:cs="Times New Roman"/>
        </w:rPr>
        <w:t>DO</w:t>
      </w:r>
      <w:r w:rsidRPr="008D5B22">
        <w:rPr>
          <w:rFonts w:ascii="Times New Roman" w:hAnsi="Times New Roman" w:cs="Times New Roman"/>
          <w:spacing w:val="-2"/>
        </w:rPr>
        <w:t xml:space="preserve"> </w:t>
      </w:r>
      <w:r w:rsidRPr="008D5B22">
        <w:rPr>
          <w:rFonts w:ascii="Times New Roman" w:hAnsi="Times New Roman" w:cs="Times New Roman"/>
        </w:rPr>
        <w:t>CREDENCIAMENTO</w:t>
      </w:r>
    </w:p>
    <w:p w:rsidR="001F0916" w:rsidRPr="008D5B22" w:rsidRDefault="001F0916" w:rsidP="00F8179D">
      <w:pPr>
        <w:pStyle w:val="Corpodetexto"/>
        <w:rPr>
          <w:rFonts w:ascii="Times New Roman" w:hAnsi="Times New Roman" w:cs="Times New Roman"/>
          <w:b/>
        </w:rPr>
      </w:pPr>
    </w:p>
    <w:p w:rsidR="001F0916" w:rsidRPr="008D5B22" w:rsidRDefault="003069E5" w:rsidP="00F8179D">
      <w:pPr>
        <w:pStyle w:val="PargrafodaLista"/>
        <w:numPr>
          <w:ilvl w:val="1"/>
          <w:numId w:val="27"/>
        </w:numPr>
        <w:tabs>
          <w:tab w:val="left" w:pos="68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licitante deverá credenciar-se no sistema “Pregão Eletrônico”, no sítio </w:t>
      </w:r>
      <w:hyperlink r:id="rId9">
        <w:r w:rsidRPr="008D5B22">
          <w:rPr>
            <w:rFonts w:ascii="Times New Roman" w:hAnsi="Times New Roman" w:cs="Times New Roman"/>
            <w:b/>
            <w:sz w:val="24"/>
            <w:szCs w:val="24"/>
            <w:u w:val="single"/>
            <w:lang w:val="pt-BR"/>
          </w:rPr>
          <w:t>www.comprasgovernamentais.gov.br</w:t>
        </w:r>
        <w:r w:rsidRPr="008D5B22">
          <w:rPr>
            <w:rFonts w:ascii="Times New Roman" w:hAnsi="Times New Roman" w:cs="Times New Roman"/>
            <w:sz w:val="24"/>
            <w:szCs w:val="24"/>
            <w:lang w:val="pt-BR"/>
          </w:rPr>
          <w:t xml:space="preserve">, </w:t>
        </w:r>
      </w:hyperlink>
      <w:r w:rsidRPr="008D5B22">
        <w:rPr>
          <w:rFonts w:ascii="Times New Roman" w:hAnsi="Times New Roman" w:cs="Times New Roman"/>
          <w:sz w:val="24"/>
          <w:szCs w:val="24"/>
          <w:lang w:val="pt-BR"/>
        </w:rPr>
        <w:t>observado o</w:t>
      </w:r>
      <w:r w:rsidRPr="008D5B22">
        <w:rPr>
          <w:rFonts w:ascii="Times New Roman" w:hAnsi="Times New Roman" w:cs="Times New Roman"/>
          <w:spacing w:val="-17"/>
          <w:sz w:val="24"/>
          <w:szCs w:val="24"/>
          <w:lang w:val="pt-BR"/>
        </w:rPr>
        <w:t xml:space="preserve"> </w:t>
      </w:r>
      <w:r w:rsidRPr="008D5B22">
        <w:rPr>
          <w:rFonts w:ascii="Times New Roman" w:hAnsi="Times New Roman" w:cs="Times New Roman"/>
          <w:sz w:val="24"/>
          <w:szCs w:val="24"/>
          <w:lang w:val="pt-BR"/>
        </w:rPr>
        <w:t>seguinte:</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014943">
      <w:pPr>
        <w:pStyle w:val="PargrafodaLista"/>
        <w:numPr>
          <w:ilvl w:val="0"/>
          <w:numId w:val="25"/>
        </w:numPr>
        <w:tabs>
          <w:tab w:val="left" w:pos="567"/>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credenciamento far-se-á mediante atribuição de chave de identificação e de senha, pessoal e intransferível, para acesso ao sistema eletrônico;</w:t>
      </w:r>
    </w:p>
    <w:p w:rsidR="001F0916" w:rsidRPr="008D5B22" w:rsidRDefault="003069E5" w:rsidP="00014943">
      <w:pPr>
        <w:pStyle w:val="PargrafodaLista"/>
        <w:numPr>
          <w:ilvl w:val="0"/>
          <w:numId w:val="25"/>
        </w:numPr>
        <w:tabs>
          <w:tab w:val="left" w:pos="567"/>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perda da senha ou a quebra de sigilo deverá ser comunicada imediatamente ao provedor do sistema para imediato bloqueio de</w:t>
      </w:r>
      <w:r w:rsidRPr="008D5B22">
        <w:rPr>
          <w:rFonts w:ascii="Times New Roman" w:hAnsi="Times New Roman" w:cs="Times New Roman"/>
          <w:spacing w:val="-30"/>
          <w:sz w:val="24"/>
          <w:szCs w:val="24"/>
          <w:lang w:val="pt-BR"/>
        </w:rPr>
        <w:t xml:space="preserve"> </w:t>
      </w:r>
      <w:r w:rsidRPr="008D5B22">
        <w:rPr>
          <w:rFonts w:ascii="Times New Roman" w:hAnsi="Times New Roman" w:cs="Times New Roman"/>
          <w:sz w:val="24"/>
          <w:szCs w:val="24"/>
          <w:lang w:val="pt-BR"/>
        </w:rPr>
        <w:t>acesso;</w:t>
      </w:r>
    </w:p>
    <w:p w:rsidR="00475E05" w:rsidRPr="008D5B22" w:rsidRDefault="003069E5" w:rsidP="00014943">
      <w:pPr>
        <w:pStyle w:val="PargrafodaLista"/>
        <w:numPr>
          <w:ilvl w:val="0"/>
          <w:numId w:val="25"/>
        </w:numPr>
        <w:tabs>
          <w:tab w:val="left" w:pos="564"/>
        </w:tabs>
        <w:spacing w:before="101"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credenciamento da licitante ou de seu representante perante o provedor do sistema implicará responsabilidade legal pelos atos</w:t>
      </w:r>
      <w:r w:rsidRPr="008D5B22">
        <w:rPr>
          <w:rFonts w:ascii="Times New Roman" w:hAnsi="Times New Roman" w:cs="Times New Roman"/>
          <w:spacing w:val="-25"/>
          <w:sz w:val="24"/>
          <w:szCs w:val="24"/>
          <w:lang w:val="pt-BR"/>
        </w:rPr>
        <w:t xml:space="preserve"> </w:t>
      </w:r>
      <w:r w:rsidRPr="008D5B22">
        <w:rPr>
          <w:rFonts w:ascii="Times New Roman" w:hAnsi="Times New Roman" w:cs="Times New Roman"/>
          <w:sz w:val="24"/>
          <w:szCs w:val="24"/>
          <w:lang w:val="pt-BR"/>
        </w:rPr>
        <w:t>praticados</w:t>
      </w:r>
      <w:r w:rsidR="00475E05" w:rsidRPr="008D5B22">
        <w:rPr>
          <w:rFonts w:ascii="Times New Roman" w:hAnsi="Times New Roman" w:cs="Times New Roman"/>
          <w:sz w:val="24"/>
          <w:szCs w:val="24"/>
          <w:lang w:val="pt-BR"/>
        </w:rPr>
        <w:t xml:space="preserve"> e presunção de sua capacidade técnica para realização das transações inerentes ao pregão eletrônico.</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F8179D">
      <w:pPr>
        <w:pStyle w:val="PargrafodaLista"/>
        <w:numPr>
          <w:ilvl w:val="1"/>
          <w:numId w:val="27"/>
        </w:numPr>
        <w:tabs>
          <w:tab w:val="left" w:pos="68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 uso da senha de acesso pela licitante é de sua responsabilidade exclusiva, incluindo qualquer transação por ela efetuada diretamente, ou por seu representante, não cabendo ao provedor do sistema ou ao </w:t>
      </w:r>
      <w:proofErr w:type="spellStart"/>
      <w:r w:rsidRPr="008D5B22">
        <w:rPr>
          <w:rFonts w:ascii="Times New Roman" w:hAnsi="Times New Roman" w:cs="Times New Roman"/>
          <w:sz w:val="24"/>
          <w:szCs w:val="24"/>
          <w:lang w:val="pt-BR"/>
        </w:rPr>
        <w:t>Coren</w:t>
      </w:r>
      <w:proofErr w:type="spellEnd"/>
      <w:r w:rsidRPr="008D5B22">
        <w:rPr>
          <w:rFonts w:ascii="Times New Roman" w:hAnsi="Times New Roman" w:cs="Times New Roman"/>
          <w:sz w:val="24"/>
          <w:szCs w:val="24"/>
          <w:lang w:val="pt-BR"/>
        </w:rPr>
        <w:t>-RN a responsabilidade por eventuais danos decorrentes do uso indevido da senha, ainda que por</w:t>
      </w:r>
      <w:r w:rsidRPr="008D5B22">
        <w:rPr>
          <w:rFonts w:ascii="Times New Roman" w:hAnsi="Times New Roman" w:cs="Times New Roman"/>
          <w:spacing w:val="-16"/>
          <w:sz w:val="24"/>
          <w:szCs w:val="24"/>
          <w:lang w:val="pt-BR"/>
        </w:rPr>
        <w:t xml:space="preserve"> </w:t>
      </w:r>
      <w:r w:rsidRPr="008D5B22">
        <w:rPr>
          <w:rFonts w:ascii="Times New Roman" w:hAnsi="Times New Roman" w:cs="Times New Roman"/>
          <w:sz w:val="24"/>
          <w:szCs w:val="24"/>
          <w:lang w:val="pt-BR"/>
        </w:rPr>
        <w:t>terceiros;</w:t>
      </w:r>
    </w:p>
    <w:p w:rsidR="00475E05" w:rsidRPr="008D5B22" w:rsidRDefault="00475E05" w:rsidP="00F8179D">
      <w:pPr>
        <w:pStyle w:val="Corpodetexto"/>
        <w:spacing w:before="12"/>
        <w:rPr>
          <w:rFonts w:ascii="Times New Roman" w:hAnsi="Times New Roman" w:cs="Times New Roman"/>
          <w:lang w:val="pt-BR"/>
        </w:rPr>
      </w:pPr>
    </w:p>
    <w:p w:rsidR="00475E05" w:rsidRPr="008D5B22" w:rsidRDefault="00475E05" w:rsidP="00F8179D">
      <w:pPr>
        <w:pStyle w:val="PargrafodaLista"/>
        <w:numPr>
          <w:ilvl w:val="1"/>
          <w:numId w:val="27"/>
        </w:numPr>
        <w:tabs>
          <w:tab w:val="left" w:pos="69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licitante responsabilizar-se-á por todas as transações que forem efetuadas em seu nome no sistema eletrônico, assumindo como firmes e verdadeiras suas propostas, assim como os lances inseridos durante a sessão</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pública.</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7"/>
        </w:numPr>
        <w:tabs>
          <w:tab w:val="left" w:pos="378"/>
        </w:tabs>
        <w:spacing w:before="244"/>
        <w:ind w:left="0" w:firstLine="0"/>
        <w:rPr>
          <w:rFonts w:ascii="Times New Roman" w:hAnsi="Times New Roman" w:cs="Times New Roman"/>
          <w:lang w:val="pt-BR"/>
        </w:rPr>
      </w:pPr>
      <w:r w:rsidRPr="008D5B22">
        <w:rPr>
          <w:rFonts w:ascii="Times New Roman" w:hAnsi="Times New Roman" w:cs="Times New Roman"/>
          <w:lang w:val="pt-BR"/>
        </w:rPr>
        <w:t>DO ENVIO DA PROPOSTA ELETRÔNICA DE</w:t>
      </w:r>
      <w:r w:rsidRPr="008D5B22">
        <w:rPr>
          <w:rFonts w:ascii="Times New Roman" w:hAnsi="Times New Roman" w:cs="Times New Roman"/>
          <w:spacing w:val="-9"/>
          <w:lang w:val="pt-BR"/>
        </w:rPr>
        <w:t xml:space="preserve"> </w:t>
      </w:r>
      <w:r w:rsidRPr="008D5B22">
        <w:rPr>
          <w:rFonts w:ascii="Times New Roman" w:hAnsi="Times New Roman" w:cs="Times New Roman"/>
          <w:lang w:val="pt-BR"/>
        </w:rPr>
        <w:t>PREÇOS</w:t>
      </w:r>
    </w:p>
    <w:p w:rsidR="00475E05" w:rsidRPr="008D5B22" w:rsidRDefault="00475E05" w:rsidP="00F8179D">
      <w:pPr>
        <w:pStyle w:val="Corpodetexto"/>
        <w:rPr>
          <w:rFonts w:ascii="Times New Roman" w:hAnsi="Times New Roman" w:cs="Times New Roman"/>
          <w:b/>
          <w:lang w:val="pt-BR"/>
        </w:rPr>
      </w:pPr>
    </w:p>
    <w:p w:rsidR="00475E05" w:rsidRPr="008D5B22" w:rsidRDefault="00475E05" w:rsidP="00F8179D">
      <w:pPr>
        <w:pStyle w:val="PargrafodaLista"/>
        <w:numPr>
          <w:ilvl w:val="1"/>
          <w:numId w:val="27"/>
        </w:numPr>
        <w:tabs>
          <w:tab w:val="left" w:pos="67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licitante deverá encaminhar proposta exclusivamente por meio do sistema eletrônico, até a data e horário marcados para abertura da sessão, quando, então, encerrar-se-á automaticamente a fase de recebimento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propostas;</w:t>
      </w:r>
    </w:p>
    <w:p w:rsidR="00475E05" w:rsidRPr="008D5B22" w:rsidRDefault="00475E05" w:rsidP="00F8179D">
      <w:pPr>
        <w:pStyle w:val="Corpodetexto"/>
        <w:spacing w:before="12"/>
        <w:rPr>
          <w:rFonts w:ascii="Times New Roman" w:hAnsi="Times New Roman" w:cs="Times New Roman"/>
          <w:lang w:val="pt-BR"/>
        </w:rPr>
      </w:pPr>
    </w:p>
    <w:p w:rsidR="001F0916" w:rsidRPr="008D5B22" w:rsidRDefault="00475E05" w:rsidP="00F8179D">
      <w:pPr>
        <w:pStyle w:val="PargrafodaLista"/>
        <w:numPr>
          <w:ilvl w:val="1"/>
          <w:numId w:val="27"/>
        </w:numPr>
        <w:tabs>
          <w:tab w:val="left" w:pos="564"/>
          <w:tab w:val="left" w:pos="65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 licitante deverá consignar, na forma expressa no sistema eletrônico os valores </w:t>
      </w:r>
      <w:r w:rsidRPr="008D5B22">
        <w:rPr>
          <w:rFonts w:ascii="Times New Roman" w:hAnsi="Times New Roman" w:cs="Times New Roman"/>
          <w:b/>
          <w:sz w:val="24"/>
          <w:szCs w:val="24"/>
          <w:lang w:val="pt-BR"/>
        </w:rPr>
        <w:t>UNITÁRIO E TOTAL DO PRODUTO, BEM COMO MARCA E MODELO (neste último caso, quando houver mais de um disponível)</w:t>
      </w:r>
      <w:r w:rsidRPr="008D5B22">
        <w:rPr>
          <w:rFonts w:ascii="Times New Roman" w:hAnsi="Times New Roman" w:cs="Times New Roman"/>
          <w:sz w:val="24"/>
          <w:szCs w:val="24"/>
          <w:lang w:val="pt-BR"/>
        </w:rPr>
        <w:t>, já consideradas e inclusas todas as despesas: impostos, taxas, fretes, seguros e demais encargos, de qualquer natureza, que se façam indispensáveis à perfeita execução do objeto, já deduzidos os abatimentos eventualmente</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concedidos;</w:t>
      </w:r>
      <w:r w:rsidR="002D10BA" w:rsidRPr="008D5B22">
        <w:rPr>
          <w:rFonts w:ascii="Times New Roman" w:hAnsi="Times New Roman" w:cs="Times New Roman"/>
          <w:sz w:val="24"/>
          <w:szCs w:val="24"/>
          <w:lang w:val="pt-BR"/>
        </w:rPr>
        <w:t xml:space="preserve"> </w:t>
      </w:r>
      <w:r w:rsidR="003069E5" w:rsidRPr="008D5B22">
        <w:rPr>
          <w:rFonts w:ascii="Times New Roman" w:hAnsi="Times New Roman" w:cs="Times New Roman"/>
          <w:sz w:val="24"/>
          <w:szCs w:val="24"/>
          <w:lang w:val="pt-BR"/>
        </w:rPr>
        <w:t>Não serão aceitas propostas que indiquem quantidade inferior àquela indicada no Termo de Referência (</w:t>
      </w:r>
      <w:r w:rsidR="003069E5" w:rsidRPr="008D5B22">
        <w:rPr>
          <w:rFonts w:ascii="Times New Roman" w:hAnsi="Times New Roman" w:cs="Times New Roman"/>
          <w:b/>
          <w:sz w:val="24"/>
          <w:szCs w:val="24"/>
          <w:lang w:val="pt-BR"/>
        </w:rPr>
        <w:t>Anexo</w:t>
      </w:r>
      <w:r w:rsidR="003069E5" w:rsidRPr="008D5B22">
        <w:rPr>
          <w:rFonts w:ascii="Times New Roman" w:hAnsi="Times New Roman" w:cs="Times New Roman"/>
          <w:b/>
          <w:spacing w:val="-6"/>
          <w:sz w:val="24"/>
          <w:szCs w:val="24"/>
          <w:lang w:val="pt-BR"/>
        </w:rPr>
        <w:t xml:space="preserve"> </w:t>
      </w:r>
      <w:r w:rsidR="003069E5" w:rsidRPr="008D5B22">
        <w:rPr>
          <w:rFonts w:ascii="Times New Roman" w:hAnsi="Times New Roman" w:cs="Times New Roman"/>
          <w:b/>
          <w:sz w:val="24"/>
          <w:szCs w:val="24"/>
          <w:lang w:val="pt-BR"/>
        </w:rPr>
        <w:t>I</w:t>
      </w:r>
      <w:r w:rsidR="003069E5" w:rsidRPr="008D5B22">
        <w:rPr>
          <w:rFonts w:ascii="Times New Roman" w:hAnsi="Times New Roman" w:cs="Times New Roman"/>
          <w:sz w:val="24"/>
          <w:szCs w:val="24"/>
          <w:lang w:val="pt-BR"/>
        </w:rPr>
        <w:t>);</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Até a abertura da sessão, a licitante poderá retirar ou substituir a proposta anteriormente encaminhada;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Qualquer elemento que possa identificar à licitante importa a desclassificação da</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proposta;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No momento da elaboração e envio da proposta o licitante deverá selecionar por meio do sistema eletrônico as seguintes</w:t>
      </w:r>
      <w:r w:rsidRPr="008D5B22">
        <w:rPr>
          <w:rFonts w:ascii="Times New Roman" w:hAnsi="Times New Roman" w:cs="Times New Roman"/>
          <w:spacing w:val="-16"/>
          <w:sz w:val="24"/>
          <w:szCs w:val="24"/>
          <w:lang w:val="pt-BR"/>
        </w:rPr>
        <w:t xml:space="preserve"> </w:t>
      </w:r>
      <w:r w:rsidRPr="008D5B22">
        <w:rPr>
          <w:rFonts w:ascii="Times New Roman" w:hAnsi="Times New Roman" w:cs="Times New Roman"/>
          <w:sz w:val="24"/>
          <w:szCs w:val="24"/>
          <w:lang w:val="pt-BR"/>
        </w:rPr>
        <w:t>declarações: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0"/>
          <w:numId w:val="24"/>
        </w:numPr>
        <w:tabs>
          <w:tab w:val="left" w:pos="516"/>
        </w:tabs>
        <w:ind w:left="0" w:firstLine="18"/>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para</w:t>
      </w:r>
      <w:proofErr w:type="gramEnd"/>
      <w:r w:rsidRPr="008D5B22">
        <w:rPr>
          <w:rFonts w:ascii="Times New Roman" w:hAnsi="Times New Roman" w:cs="Times New Roman"/>
          <w:sz w:val="24"/>
          <w:szCs w:val="24"/>
          <w:lang w:val="pt-BR"/>
        </w:rPr>
        <w:t xml:space="preserve"> fins do disposto no inciso V do art. 27 da Lei nº 8.666, de 21 de junho de 1993, acrescido pela Lei nº 9.854, de 27 de outubro de 1999, que não emprega menor de 18 (dezoito) anos em trabalho</w:t>
      </w:r>
      <w:r w:rsidRPr="008D5B22">
        <w:rPr>
          <w:rFonts w:ascii="Times New Roman" w:hAnsi="Times New Roman" w:cs="Times New Roman"/>
          <w:spacing w:val="43"/>
          <w:sz w:val="24"/>
          <w:szCs w:val="24"/>
          <w:lang w:val="pt-BR"/>
        </w:rPr>
        <w:t xml:space="preserve"> </w:t>
      </w:r>
      <w:r w:rsidRPr="008D5B22">
        <w:rPr>
          <w:rFonts w:ascii="Times New Roman" w:hAnsi="Times New Roman" w:cs="Times New Roman"/>
          <w:sz w:val="24"/>
          <w:szCs w:val="24"/>
          <w:lang w:val="pt-BR"/>
        </w:rPr>
        <w:t>noturno,</w:t>
      </w:r>
      <w:r w:rsidR="00475E05" w:rsidRPr="008D5B22">
        <w:rPr>
          <w:rFonts w:ascii="Times New Roman" w:hAnsi="Times New Roman" w:cs="Times New Roman"/>
          <w:sz w:val="24"/>
          <w:szCs w:val="24"/>
          <w:lang w:val="pt-BR"/>
        </w:rPr>
        <w:t xml:space="preserve"> perigoso ou insalubre e não emprega menor de 16 (dezesseis) anos, salvo menor, a partir de 14 (quatorze) anos, na condição de aprendiz, nos termos do inciso XXXIII, do art. 7º da Constituição Federal;</w:t>
      </w:r>
    </w:p>
    <w:p w:rsidR="00475E05" w:rsidRPr="008D5B22" w:rsidRDefault="00475E05" w:rsidP="00F8179D">
      <w:pPr>
        <w:tabs>
          <w:tab w:val="left" w:pos="516"/>
        </w:tabs>
        <w:rPr>
          <w:rFonts w:ascii="Times New Roman" w:hAnsi="Times New Roman" w:cs="Times New Roman"/>
          <w:sz w:val="24"/>
          <w:szCs w:val="24"/>
          <w:lang w:val="pt-BR"/>
        </w:rPr>
      </w:pPr>
    </w:p>
    <w:p w:rsidR="00475E05" w:rsidRPr="008D5B22" w:rsidRDefault="00475E05" w:rsidP="00014943">
      <w:pPr>
        <w:pStyle w:val="PargrafodaLista"/>
        <w:numPr>
          <w:ilvl w:val="0"/>
          <w:numId w:val="24"/>
        </w:numPr>
        <w:tabs>
          <w:tab w:val="left" w:pos="520"/>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que</w:t>
      </w:r>
      <w:proofErr w:type="gramEnd"/>
      <w:r w:rsidRPr="008D5B22">
        <w:rPr>
          <w:rFonts w:ascii="Times New Roman" w:hAnsi="Times New Roman" w:cs="Times New Roman"/>
          <w:sz w:val="24"/>
          <w:szCs w:val="24"/>
          <w:lang w:val="pt-BR"/>
        </w:rPr>
        <w:t xml:space="preserve"> está ciente e concorda com as condições contidas no edital e seus anexos, bem como de que cumpre plenamente os requisitos de habilitação definidos no edital;</w:t>
      </w:r>
    </w:p>
    <w:p w:rsidR="00475E05" w:rsidRPr="008D5B22" w:rsidRDefault="00475E05" w:rsidP="00014943">
      <w:pPr>
        <w:pStyle w:val="PargrafodaLista"/>
        <w:numPr>
          <w:ilvl w:val="0"/>
          <w:numId w:val="24"/>
        </w:numPr>
        <w:tabs>
          <w:tab w:val="left" w:pos="498"/>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que</w:t>
      </w:r>
      <w:proofErr w:type="gramEnd"/>
      <w:r w:rsidRPr="008D5B22">
        <w:rPr>
          <w:rFonts w:ascii="Times New Roman" w:hAnsi="Times New Roman" w:cs="Times New Roman"/>
          <w:sz w:val="24"/>
          <w:szCs w:val="24"/>
          <w:lang w:val="pt-BR"/>
        </w:rPr>
        <w:t xml:space="preserve"> até a presente data inexistem fatos impeditivos para a habilitação no presente processo licitatório, ciente da obrigatoriedade de declarar ocorrências posteriores;</w:t>
      </w:r>
    </w:p>
    <w:p w:rsidR="00475E05" w:rsidRPr="008D5B22" w:rsidRDefault="00475E05" w:rsidP="00014943">
      <w:pPr>
        <w:pStyle w:val="PargrafodaLista"/>
        <w:numPr>
          <w:ilvl w:val="0"/>
          <w:numId w:val="24"/>
        </w:numPr>
        <w:tabs>
          <w:tab w:val="left" w:pos="506"/>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declaração</w:t>
      </w:r>
      <w:proofErr w:type="gramEnd"/>
      <w:r w:rsidRPr="008D5B22">
        <w:rPr>
          <w:rFonts w:ascii="Times New Roman" w:hAnsi="Times New Roman" w:cs="Times New Roman"/>
          <w:sz w:val="24"/>
          <w:szCs w:val="24"/>
          <w:lang w:val="pt-BR"/>
        </w:rPr>
        <w:t xml:space="preserve"> de Elaboração Independente de</w:t>
      </w:r>
      <w:r w:rsidRPr="008D5B22">
        <w:rPr>
          <w:rFonts w:ascii="Times New Roman" w:hAnsi="Times New Roman" w:cs="Times New Roman"/>
          <w:spacing w:val="-8"/>
          <w:sz w:val="24"/>
          <w:szCs w:val="24"/>
          <w:lang w:val="pt-BR"/>
        </w:rPr>
        <w:t xml:space="preserve"> </w:t>
      </w:r>
      <w:r w:rsidRPr="008D5B22">
        <w:rPr>
          <w:rFonts w:ascii="Times New Roman" w:hAnsi="Times New Roman" w:cs="Times New Roman"/>
          <w:sz w:val="24"/>
          <w:szCs w:val="24"/>
          <w:lang w:val="pt-BR"/>
        </w:rPr>
        <w:t>Proposta;</w:t>
      </w:r>
    </w:p>
    <w:p w:rsidR="00475E05" w:rsidRPr="008D5B22" w:rsidRDefault="00475E05" w:rsidP="00014943">
      <w:pPr>
        <w:pStyle w:val="PargrafodaLista"/>
        <w:numPr>
          <w:ilvl w:val="0"/>
          <w:numId w:val="24"/>
        </w:numPr>
        <w:tabs>
          <w:tab w:val="left" w:pos="512"/>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no</w:t>
      </w:r>
      <w:proofErr w:type="gramEnd"/>
      <w:r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u w:val="single"/>
          <w:lang w:val="pt-BR"/>
        </w:rPr>
        <w:t>caso</w:t>
      </w:r>
      <w:r w:rsidRPr="008D5B22">
        <w:rPr>
          <w:rFonts w:ascii="Times New Roman" w:hAnsi="Times New Roman" w:cs="Times New Roman"/>
          <w:sz w:val="24"/>
          <w:szCs w:val="24"/>
          <w:lang w:val="pt-BR"/>
        </w:rPr>
        <w:t xml:space="preserve"> de </w:t>
      </w:r>
      <w:r w:rsidRPr="008D5B22">
        <w:rPr>
          <w:rFonts w:ascii="Times New Roman" w:hAnsi="Times New Roman" w:cs="Times New Roman"/>
          <w:sz w:val="24"/>
          <w:szCs w:val="24"/>
          <w:u w:val="single"/>
          <w:lang w:val="pt-BR"/>
        </w:rPr>
        <w:t>Microempresa</w:t>
      </w:r>
      <w:r w:rsidRPr="008D5B22">
        <w:rPr>
          <w:rFonts w:ascii="Times New Roman" w:hAnsi="Times New Roman" w:cs="Times New Roman"/>
          <w:sz w:val="24"/>
          <w:szCs w:val="24"/>
          <w:lang w:val="pt-BR"/>
        </w:rPr>
        <w:t xml:space="preserve"> (ME), </w:t>
      </w:r>
      <w:r w:rsidRPr="008D5B22">
        <w:rPr>
          <w:rFonts w:ascii="Times New Roman" w:hAnsi="Times New Roman" w:cs="Times New Roman"/>
          <w:sz w:val="24"/>
          <w:szCs w:val="24"/>
          <w:u w:val="single"/>
          <w:lang w:val="pt-BR"/>
        </w:rPr>
        <w:t>Empresa</w:t>
      </w:r>
      <w:r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u w:val="single"/>
          <w:lang w:val="pt-BR"/>
        </w:rPr>
        <w:t>de</w:t>
      </w:r>
      <w:r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u w:val="single"/>
          <w:lang w:val="pt-BR"/>
        </w:rPr>
        <w:t>Pequeno</w:t>
      </w:r>
      <w:r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u w:val="single"/>
          <w:lang w:val="pt-BR"/>
        </w:rPr>
        <w:t>Porte</w:t>
      </w:r>
      <w:r w:rsidRPr="008D5B22">
        <w:rPr>
          <w:rFonts w:ascii="Times New Roman" w:hAnsi="Times New Roman" w:cs="Times New Roman"/>
          <w:sz w:val="24"/>
          <w:szCs w:val="24"/>
          <w:lang w:val="pt-BR"/>
        </w:rPr>
        <w:t xml:space="preserve"> (EPP), que atende aos requisitos do art. 3º da LC nº 123/2006, para fazer jus aos benefícios previstos nessa lei.</w:t>
      </w:r>
    </w:p>
    <w:p w:rsidR="00475E05" w:rsidRPr="008D5B22" w:rsidRDefault="00475E05" w:rsidP="00F8179D">
      <w:pPr>
        <w:pStyle w:val="PargrafodaLista"/>
        <w:ind w:left="0"/>
        <w:rPr>
          <w:rFonts w:ascii="Times New Roman" w:hAnsi="Times New Roman" w:cs="Times New Roman"/>
          <w:sz w:val="24"/>
          <w:szCs w:val="24"/>
          <w:lang w:val="pt-BR"/>
        </w:rPr>
      </w:pPr>
    </w:p>
    <w:p w:rsidR="00475E05" w:rsidRPr="008D5B22" w:rsidRDefault="00475E05" w:rsidP="00F8179D">
      <w:pPr>
        <w:pStyle w:val="PargrafodaLista"/>
        <w:tabs>
          <w:tab w:val="left" w:pos="512"/>
        </w:tabs>
        <w:ind w:left="0"/>
        <w:rPr>
          <w:rFonts w:ascii="Times New Roman" w:hAnsi="Times New Roman" w:cs="Times New Roman"/>
          <w:sz w:val="24"/>
          <w:szCs w:val="24"/>
          <w:lang w:val="pt-BR"/>
        </w:rPr>
      </w:pPr>
    </w:p>
    <w:p w:rsidR="00475E05" w:rsidRPr="008D5B22" w:rsidRDefault="00475E0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As declarações mencionadas no item anterior serão visualizadas pelo Pregoeiro na fase de habilitação, cujo relatório de declarações apresentadas será impresso e anexado aos autos do processo, não havendo necessidade de envio por meio de fax ou outra</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forma;</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F0430D">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declaração falsa relativa ao cumprimento dos requisitos de habilitação, à conformidade da proposta ou ao enquadramento como microempresa ou empresa de pequeno porte sujeitará o licitante às sanções previstas neste</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simples participação no certame implica</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em:</w:t>
      </w:r>
    </w:p>
    <w:p w:rsidR="00475E05" w:rsidRPr="008D5B22" w:rsidRDefault="00475E05" w:rsidP="00F8179D">
      <w:pPr>
        <w:tabs>
          <w:tab w:val="left" w:pos="516"/>
        </w:tabs>
        <w:rPr>
          <w:rFonts w:ascii="Times New Roman" w:hAnsi="Times New Roman" w:cs="Times New Roman"/>
          <w:sz w:val="24"/>
          <w:szCs w:val="24"/>
          <w:lang w:val="pt-BR"/>
        </w:rPr>
      </w:pPr>
    </w:p>
    <w:p w:rsidR="00475E05" w:rsidRPr="008D5B22" w:rsidRDefault="00475E05" w:rsidP="00014943">
      <w:pPr>
        <w:pStyle w:val="PargrafodaLista"/>
        <w:numPr>
          <w:ilvl w:val="0"/>
          <w:numId w:val="23"/>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Aceitação de todas as condições estabelecidas no edital deste</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Pregão;</w:t>
      </w:r>
    </w:p>
    <w:p w:rsidR="00475E05" w:rsidRPr="008D5B22" w:rsidRDefault="00475E05" w:rsidP="00014943">
      <w:pPr>
        <w:pStyle w:val="PargrafodaLista"/>
        <w:numPr>
          <w:ilvl w:val="0"/>
          <w:numId w:val="23"/>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Que as propostas terão validade de </w:t>
      </w:r>
      <w:r w:rsidRPr="008D5B22">
        <w:rPr>
          <w:rFonts w:ascii="Times New Roman" w:hAnsi="Times New Roman" w:cs="Times New Roman"/>
          <w:b/>
          <w:sz w:val="24"/>
          <w:szCs w:val="24"/>
          <w:lang w:val="pt-BR"/>
        </w:rPr>
        <w:t>90 (NOVENTA) DIAS</w:t>
      </w:r>
      <w:r w:rsidRPr="008D5B22">
        <w:rPr>
          <w:rFonts w:ascii="Times New Roman" w:hAnsi="Times New Roman" w:cs="Times New Roman"/>
          <w:sz w:val="24"/>
          <w:szCs w:val="24"/>
          <w:lang w:val="pt-BR"/>
        </w:rPr>
        <w:t>, contados da data de abertura da sessão pública estabelecida no preâmbulo deste Edital;</w:t>
      </w:r>
    </w:p>
    <w:p w:rsidR="00475E05" w:rsidRPr="008D5B22" w:rsidRDefault="00475E05" w:rsidP="00014943">
      <w:pPr>
        <w:pStyle w:val="PargrafodaLista"/>
        <w:numPr>
          <w:ilvl w:val="0"/>
          <w:numId w:val="23"/>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Prazo, condições de prestação do serviço de acordo com o Anexo I – Termo de Referência, contados a partir data de recebimento da Ordem de Serviço ou instrumento</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equivalente;</w:t>
      </w:r>
    </w:p>
    <w:p w:rsidR="001F0916" w:rsidRPr="008D5B22" w:rsidRDefault="003069E5" w:rsidP="00014943">
      <w:pPr>
        <w:pStyle w:val="PargrafodaLista"/>
        <w:numPr>
          <w:ilvl w:val="0"/>
          <w:numId w:val="23"/>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Compromisso da licitante de executar o objeto nas condições estabelecidos no Anexo I (Termo de Referência) deste</w:t>
      </w:r>
      <w:r w:rsidRPr="008D5B22">
        <w:rPr>
          <w:rFonts w:ascii="Times New Roman" w:hAnsi="Times New Roman" w:cs="Times New Roman"/>
          <w:spacing w:val="-14"/>
          <w:sz w:val="24"/>
          <w:szCs w:val="24"/>
          <w:lang w:val="pt-BR"/>
        </w:rPr>
        <w:t xml:space="preserve"> </w:t>
      </w:r>
      <w:r w:rsidRPr="008D5B22">
        <w:rPr>
          <w:rFonts w:ascii="Times New Roman" w:hAnsi="Times New Roman" w:cs="Times New Roman"/>
          <w:sz w:val="24"/>
          <w:szCs w:val="24"/>
          <w:lang w:val="pt-BR"/>
        </w:rPr>
        <w:t>Edital.</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Decorrido o prazo de validade da proposta de preço, sem convocação para assinatura da </w:t>
      </w:r>
      <w:r w:rsidRPr="008D5B22">
        <w:rPr>
          <w:rFonts w:ascii="Times New Roman" w:hAnsi="Times New Roman" w:cs="Times New Roman"/>
          <w:b/>
          <w:sz w:val="24"/>
          <w:szCs w:val="24"/>
          <w:lang w:val="pt-BR"/>
        </w:rPr>
        <w:t>Ata de Registro de Preços</w:t>
      </w:r>
      <w:r w:rsidRPr="008D5B22">
        <w:rPr>
          <w:rFonts w:ascii="Times New Roman" w:hAnsi="Times New Roman" w:cs="Times New Roman"/>
          <w:sz w:val="24"/>
          <w:szCs w:val="24"/>
          <w:lang w:val="pt-BR"/>
        </w:rPr>
        <w:t>, ficam os licitantes liberados dos compromissos</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assumidos;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0430D">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licitante deverá observar em sua proposta de preços as especificações do objeto, evitando a simples cópia do teor das especificações constantes do Termo de Referência do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PargrafodaLista"/>
        <w:ind w:left="0"/>
        <w:rPr>
          <w:rFonts w:ascii="Times New Roman" w:hAnsi="Times New Roman" w:cs="Times New Roman"/>
          <w:sz w:val="24"/>
          <w:szCs w:val="24"/>
          <w:lang w:val="pt-BR"/>
        </w:rPr>
      </w:pPr>
    </w:p>
    <w:p w:rsidR="00475E05" w:rsidRPr="008D5B22" w:rsidRDefault="00475E05" w:rsidP="00234D82">
      <w:pPr>
        <w:pStyle w:val="Ttulo1"/>
        <w:numPr>
          <w:ilvl w:val="0"/>
          <w:numId w:val="27"/>
        </w:numPr>
        <w:tabs>
          <w:tab w:val="left" w:pos="378"/>
        </w:tabs>
        <w:spacing w:before="101"/>
        <w:ind w:left="0" w:firstLine="0"/>
        <w:rPr>
          <w:rFonts w:ascii="Times New Roman" w:hAnsi="Times New Roman" w:cs="Times New Roman"/>
          <w:lang w:val="pt-BR"/>
        </w:rPr>
      </w:pPr>
      <w:r w:rsidRPr="008D5B22">
        <w:rPr>
          <w:rFonts w:ascii="Times New Roman" w:hAnsi="Times New Roman" w:cs="Times New Roman"/>
          <w:lang w:val="pt-BR"/>
        </w:rPr>
        <w:lastRenderedPageBreak/>
        <w:t>DA ABERTURA DA SESSÃO</w:t>
      </w:r>
      <w:r w:rsidRPr="008D5B22">
        <w:rPr>
          <w:rFonts w:ascii="Times New Roman" w:hAnsi="Times New Roman" w:cs="Times New Roman"/>
          <w:spacing w:val="-4"/>
          <w:lang w:val="pt-BR"/>
        </w:rPr>
        <w:t xml:space="preserve"> </w:t>
      </w:r>
      <w:r w:rsidRPr="008D5B22">
        <w:rPr>
          <w:rFonts w:ascii="Times New Roman" w:hAnsi="Times New Roman" w:cs="Times New Roman"/>
          <w:lang w:val="pt-BR"/>
        </w:rPr>
        <w:t>PÚBLICA</w:t>
      </w:r>
    </w:p>
    <w:p w:rsidR="00475E05" w:rsidRPr="008D5B22" w:rsidRDefault="00475E05" w:rsidP="00F8179D">
      <w:pPr>
        <w:pStyle w:val="Corpodetexto"/>
        <w:rPr>
          <w:rFonts w:ascii="Times New Roman" w:hAnsi="Times New Roman" w:cs="Times New Roman"/>
          <w:b/>
          <w:lang w:val="pt-BR"/>
        </w:rPr>
      </w:pPr>
    </w:p>
    <w:p w:rsidR="00475E05" w:rsidRPr="008D5B22" w:rsidRDefault="00475E05" w:rsidP="002534BA">
      <w:pPr>
        <w:pStyle w:val="PargrafodaLista"/>
        <w:numPr>
          <w:ilvl w:val="1"/>
          <w:numId w:val="27"/>
        </w:numPr>
        <w:tabs>
          <w:tab w:val="left" w:pos="567"/>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A abertura da sessão pública deste Pregão, conduzida pelo Pregoeiro, ocorrerá na data e hora indicadas no preâmbulo deste Edital, no site</w:t>
      </w:r>
      <w:r w:rsidRPr="008D5B22">
        <w:rPr>
          <w:rFonts w:ascii="Times New Roman" w:hAnsi="Times New Roman" w:cs="Times New Roman"/>
          <w:sz w:val="24"/>
          <w:szCs w:val="24"/>
          <w:u w:val="single"/>
          <w:lang w:val="pt-BR"/>
        </w:rPr>
        <w:t xml:space="preserve"> </w:t>
      </w:r>
      <w:r w:rsidRPr="008D5B22">
        <w:rPr>
          <w:rFonts w:ascii="Times New Roman" w:hAnsi="Times New Roman" w:cs="Times New Roman"/>
          <w:b/>
          <w:sz w:val="24"/>
          <w:szCs w:val="24"/>
          <w:u w:val="single"/>
          <w:lang w:val="pt-BR"/>
        </w:rPr>
        <w:t>www.comprasgovernamentais.gov.br;</w:t>
      </w:r>
    </w:p>
    <w:p w:rsidR="00475E05" w:rsidRPr="008D5B22" w:rsidRDefault="00475E05" w:rsidP="00F8179D">
      <w:pPr>
        <w:pStyle w:val="PargrafodaLista"/>
        <w:tabs>
          <w:tab w:val="left" w:pos="646"/>
        </w:tabs>
        <w:ind w:left="0"/>
        <w:rPr>
          <w:rFonts w:ascii="Times New Roman" w:hAnsi="Times New Roman" w:cs="Times New Roman"/>
          <w:b/>
          <w:sz w:val="24"/>
          <w:szCs w:val="24"/>
          <w:lang w:val="pt-BR"/>
        </w:rPr>
      </w:pPr>
    </w:p>
    <w:p w:rsidR="00475E05" w:rsidRPr="008D5B22" w:rsidRDefault="00475E05" w:rsidP="002534BA">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comunicação entre o Pregoeiro e as licitantes ocorrerá exclusivamente mediante troca de mensagens, em campo próprio do sistema eletrônico;</w:t>
      </w:r>
    </w:p>
    <w:p w:rsidR="00475E05" w:rsidRPr="008D5B22" w:rsidRDefault="00475E05" w:rsidP="00F8179D">
      <w:pPr>
        <w:pStyle w:val="Corpodetexto"/>
        <w:spacing w:before="1"/>
        <w:rPr>
          <w:rFonts w:ascii="Times New Roman" w:hAnsi="Times New Roman" w:cs="Times New Roman"/>
          <w:lang w:val="pt-BR"/>
        </w:rPr>
      </w:pPr>
    </w:p>
    <w:p w:rsidR="00475E05" w:rsidRPr="008D5B22" w:rsidRDefault="00475E05" w:rsidP="00F0430D">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Cabe à licitante acompanhar as operações no sistema eletrônico durante a licitação, responsabilizando-se pelo ônus decorrente da perda de negócios diante da inobservância de mensagens emitidas pelo sistema ou de sua</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desconexão.</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7"/>
        </w:numPr>
        <w:tabs>
          <w:tab w:val="left" w:pos="378"/>
        </w:tabs>
        <w:spacing w:before="244"/>
        <w:ind w:left="0" w:firstLine="0"/>
        <w:rPr>
          <w:rFonts w:ascii="Times New Roman" w:hAnsi="Times New Roman" w:cs="Times New Roman"/>
        </w:rPr>
      </w:pPr>
      <w:r w:rsidRPr="008D5B22">
        <w:rPr>
          <w:rFonts w:ascii="Times New Roman" w:hAnsi="Times New Roman" w:cs="Times New Roman"/>
        </w:rPr>
        <w:t>DA CLASSIFICAÇÃO DAS</w:t>
      </w:r>
      <w:r w:rsidRPr="008D5B22">
        <w:rPr>
          <w:rFonts w:ascii="Times New Roman" w:hAnsi="Times New Roman" w:cs="Times New Roman"/>
          <w:spacing w:val="-4"/>
        </w:rPr>
        <w:t xml:space="preserve"> </w:t>
      </w:r>
      <w:r w:rsidRPr="008D5B22">
        <w:rPr>
          <w:rFonts w:ascii="Times New Roman" w:hAnsi="Times New Roman" w:cs="Times New Roman"/>
        </w:rPr>
        <w:t>PROPOSTAS</w:t>
      </w:r>
    </w:p>
    <w:p w:rsidR="00475E05" w:rsidRPr="008D5B22" w:rsidRDefault="00475E05" w:rsidP="00F8179D">
      <w:pPr>
        <w:pStyle w:val="Corpodetexto"/>
        <w:rPr>
          <w:rFonts w:ascii="Times New Roman" w:hAnsi="Times New Roman" w:cs="Times New Roman"/>
          <w:b/>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pregoeiro verificará as propostas apresentadas e desclassificará, motivadamente, aquelas que não estiverem em conformidade com os requisitos estabelecidos neste</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desclassificação da proposta será sempre fundamentada e registrada no sistema, com acompanhamento em tempo real, por todos os participantes;</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Somente as licitantes com propostas classificadas participarão da fase de</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lances.</w:t>
      </w:r>
    </w:p>
    <w:p w:rsidR="00475E05" w:rsidRPr="008D5B22" w:rsidRDefault="00475E05" w:rsidP="00F8179D">
      <w:pPr>
        <w:tabs>
          <w:tab w:val="left" w:pos="948"/>
        </w:tabs>
        <w:rPr>
          <w:rFonts w:ascii="Times New Roman" w:hAnsi="Times New Roman" w:cs="Times New Roman"/>
          <w:sz w:val="24"/>
          <w:szCs w:val="24"/>
          <w:lang w:val="pt-BR"/>
        </w:rPr>
      </w:pPr>
    </w:p>
    <w:p w:rsidR="00475E05" w:rsidRPr="008D5B22" w:rsidRDefault="00475E05" w:rsidP="00234D82">
      <w:pPr>
        <w:pStyle w:val="Ttulo1"/>
        <w:numPr>
          <w:ilvl w:val="0"/>
          <w:numId w:val="27"/>
        </w:numPr>
        <w:tabs>
          <w:tab w:val="left" w:pos="378"/>
        </w:tabs>
        <w:spacing w:before="243"/>
        <w:ind w:left="0" w:firstLine="0"/>
        <w:rPr>
          <w:rFonts w:ascii="Times New Roman" w:hAnsi="Times New Roman" w:cs="Times New Roman"/>
        </w:rPr>
      </w:pPr>
      <w:r w:rsidRPr="008D5B22">
        <w:rPr>
          <w:rFonts w:ascii="Times New Roman" w:hAnsi="Times New Roman" w:cs="Times New Roman"/>
        </w:rPr>
        <w:t>DA FORMULAÇÃO DE</w:t>
      </w:r>
      <w:r w:rsidRPr="008D5B22">
        <w:rPr>
          <w:rFonts w:ascii="Times New Roman" w:hAnsi="Times New Roman" w:cs="Times New Roman"/>
          <w:spacing w:val="-16"/>
        </w:rPr>
        <w:t xml:space="preserve"> </w:t>
      </w:r>
      <w:r w:rsidRPr="008D5B22">
        <w:rPr>
          <w:rFonts w:ascii="Times New Roman" w:hAnsi="Times New Roman" w:cs="Times New Roman"/>
        </w:rPr>
        <w:t>LANCES</w:t>
      </w:r>
    </w:p>
    <w:p w:rsidR="00475E05" w:rsidRPr="008D5B22" w:rsidRDefault="00475E05" w:rsidP="00F8179D">
      <w:pPr>
        <w:pStyle w:val="Corpodetexto"/>
        <w:rPr>
          <w:rFonts w:ascii="Times New Roman" w:hAnsi="Times New Roman" w:cs="Times New Roman"/>
          <w:b/>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Iniciada a Sessão Pública (início da disputa de preços) as licitantes classificadas poderão encaminhar lances, exclusivamente por meio do sistema eletrônico, sendo imediatamente informadas do recebimento e respectivo horário de registro e</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valor;</w:t>
      </w:r>
    </w:p>
    <w:p w:rsidR="00475E05" w:rsidRPr="008D5B22" w:rsidRDefault="00475E05" w:rsidP="00F8179D">
      <w:pPr>
        <w:pStyle w:val="Corpodetexto"/>
        <w:rPr>
          <w:rFonts w:ascii="Times New Roman" w:hAnsi="Times New Roman" w:cs="Times New Roman"/>
          <w:lang w:val="pt-BR"/>
        </w:rPr>
      </w:pPr>
    </w:p>
    <w:p w:rsidR="001F0916" w:rsidRPr="008D5B22" w:rsidRDefault="00475E05" w:rsidP="003A2D95">
      <w:pPr>
        <w:pStyle w:val="PargrafodaLista"/>
        <w:numPr>
          <w:ilvl w:val="1"/>
          <w:numId w:val="27"/>
        </w:numPr>
        <w:tabs>
          <w:tab w:val="left" w:pos="567"/>
          <w:tab w:val="left" w:pos="948"/>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Os licitantes poderão oferecer lances sucessivos e inferiores aos últimos por eles ofertados e registrados pelo sistema, e caso haja dois ou mais lances iguais, prevalecerá aquele que for recebido e registrado primeiro;</w:t>
      </w:r>
      <w:r w:rsidR="002D10BA" w:rsidRPr="008D5B22">
        <w:rPr>
          <w:rFonts w:ascii="Times New Roman" w:hAnsi="Times New Roman" w:cs="Times New Roman"/>
          <w:sz w:val="24"/>
          <w:szCs w:val="24"/>
          <w:lang w:val="pt-BR"/>
        </w:rPr>
        <w:t xml:space="preserve"> </w:t>
      </w:r>
      <w:r w:rsidR="003069E5" w:rsidRPr="008D5B22">
        <w:rPr>
          <w:rFonts w:ascii="Times New Roman" w:hAnsi="Times New Roman" w:cs="Times New Roman"/>
          <w:sz w:val="24"/>
          <w:szCs w:val="24"/>
          <w:lang w:val="pt-BR"/>
        </w:rPr>
        <w:t>A licitante somente poderá oferecer lance inferior ao último por ela ofertado e registrado no</w:t>
      </w:r>
      <w:r w:rsidR="003069E5" w:rsidRPr="008D5B22">
        <w:rPr>
          <w:rFonts w:ascii="Times New Roman" w:hAnsi="Times New Roman" w:cs="Times New Roman"/>
          <w:spacing w:val="-5"/>
          <w:sz w:val="24"/>
          <w:szCs w:val="24"/>
          <w:lang w:val="pt-BR"/>
        </w:rPr>
        <w:t xml:space="preserve"> </w:t>
      </w:r>
      <w:r w:rsidR="003069E5" w:rsidRPr="008D5B22">
        <w:rPr>
          <w:rFonts w:ascii="Times New Roman" w:hAnsi="Times New Roman" w:cs="Times New Roman"/>
          <w:sz w:val="24"/>
          <w:szCs w:val="24"/>
          <w:lang w:val="pt-BR"/>
        </w:rPr>
        <w:t>sistema;</w:t>
      </w:r>
    </w:p>
    <w:p w:rsidR="00475E05" w:rsidRPr="008D5B22" w:rsidRDefault="00475E05" w:rsidP="00F8179D">
      <w:pPr>
        <w:pStyle w:val="Corpodetexto"/>
        <w:spacing w:before="2"/>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Durante o transcurso da sessão, as licitantes serão informadas, em tempo real, do valor do menor lance registrado, vedada a identificação da ofertante;</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Os lances apresentados e levados em consideração para efeito de julgamento serão de exclusiva e total responsabilidade da licitante, não lhe cabendo o direito de pleitear qualquer</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alteração;</w:t>
      </w:r>
    </w:p>
    <w:p w:rsidR="00475E05" w:rsidRPr="008D5B22" w:rsidRDefault="00475E05" w:rsidP="00F8179D">
      <w:pPr>
        <w:pStyle w:val="Corpodetexto"/>
        <w:spacing w:before="12"/>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Durante a fase de lances, o Pregoeiro poderá excluir, justificadamente, lance cujo valor for considerado inexequível ou que entenda ter sido lançado erroneamente. Nesta hipótese, deverá encaminhar mensagem à licitante na qual faculte o direito de repetir tal lance;</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 xml:space="preserve">O encerramento da etapa de lances será decidido pelo Pregoeiro, que informará, com antecedência de </w:t>
      </w:r>
      <w:r w:rsidRPr="008D5B22">
        <w:rPr>
          <w:rFonts w:ascii="Times New Roman" w:hAnsi="Times New Roman" w:cs="Times New Roman"/>
          <w:b/>
          <w:sz w:val="24"/>
          <w:szCs w:val="24"/>
          <w:lang w:val="pt-BR"/>
        </w:rPr>
        <w:t>1 A 60 MINUTOS</w:t>
      </w:r>
      <w:r w:rsidRPr="008D5B22">
        <w:rPr>
          <w:rFonts w:ascii="Times New Roman" w:hAnsi="Times New Roman" w:cs="Times New Roman"/>
          <w:sz w:val="24"/>
          <w:szCs w:val="24"/>
          <w:lang w:val="pt-BR"/>
        </w:rPr>
        <w:t>, o prazo para início do tempo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iminência;</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Decorrido o prazo fixado pelo Pregoeiro, o sistema eletrônico encaminhará aviso de fechamento iminente dos lances, após o que transcorrerá período de tempo de </w:t>
      </w:r>
      <w:r w:rsidRPr="008D5B22">
        <w:rPr>
          <w:rFonts w:ascii="Times New Roman" w:hAnsi="Times New Roman" w:cs="Times New Roman"/>
          <w:b/>
          <w:sz w:val="24"/>
          <w:szCs w:val="24"/>
          <w:lang w:val="pt-BR"/>
        </w:rPr>
        <w:t>ATÉ 30 (TRINTA) MINUTOS</w:t>
      </w:r>
      <w:r w:rsidRPr="008D5B22">
        <w:rPr>
          <w:rFonts w:ascii="Times New Roman" w:hAnsi="Times New Roman" w:cs="Times New Roman"/>
          <w:sz w:val="24"/>
          <w:szCs w:val="24"/>
          <w:lang w:val="pt-BR"/>
        </w:rPr>
        <w:t>, aleatoriamente determinado pelo sistema, findo o qual será automaticamente encerrada a fase de</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lances;</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Se ocorrer à desconexão do Pregoeiro no decorrer da etapa de lances e o sistema eletrônico permanecer acessível às licitantes, os lances continuarão sendo recebidos, sem prejuízo dos atos</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realizados;</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7"/>
        </w:numPr>
        <w:tabs>
          <w:tab w:val="left" w:pos="567"/>
        </w:tabs>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No</w:t>
      </w:r>
      <w:r w:rsidRPr="008D5B22">
        <w:rPr>
          <w:rFonts w:ascii="Times New Roman" w:hAnsi="Times New Roman" w:cs="Times New Roman"/>
          <w:spacing w:val="21"/>
          <w:sz w:val="24"/>
          <w:szCs w:val="24"/>
          <w:lang w:val="pt-BR"/>
        </w:rPr>
        <w:t xml:space="preserve"> </w:t>
      </w:r>
      <w:r w:rsidRPr="008D5B22">
        <w:rPr>
          <w:rFonts w:ascii="Times New Roman" w:hAnsi="Times New Roman" w:cs="Times New Roman"/>
          <w:sz w:val="24"/>
          <w:szCs w:val="24"/>
          <w:lang w:val="pt-BR"/>
        </w:rPr>
        <w:t>caso</w:t>
      </w:r>
      <w:r w:rsidRPr="008D5B22">
        <w:rPr>
          <w:rFonts w:ascii="Times New Roman" w:hAnsi="Times New Roman" w:cs="Times New Roman"/>
          <w:spacing w:val="21"/>
          <w:sz w:val="24"/>
          <w:szCs w:val="24"/>
          <w:lang w:val="pt-BR"/>
        </w:rPr>
        <w:t xml:space="preserve"> </w:t>
      </w:r>
      <w:r w:rsidRPr="008D5B22">
        <w:rPr>
          <w:rFonts w:ascii="Times New Roman" w:hAnsi="Times New Roman" w:cs="Times New Roman"/>
          <w:sz w:val="24"/>
          <w:szCs w:val="24"/>
          <w:lang w:val="pt-BR"/>
        </w:rPr>
        <w:t>de</w:t>
      </w:r>
      <w:r w:rsidRPr="008D5B22">
        <w:rPr>
          <w:rFonts w:ascii="Times New Roman" w:hAnsi="Times New Roman" w:cs="Times New Roman"/>
          <w:spacing w:val="18"/>
          <w:sz w:val="24"/>
          <w:szCs w:val="24"/>
          <w:lang w:val="pt-BR"/>
        </w:rPr>
        <w:t xml:space="preserve"> </w:t>
      </w:r>
      <w:r w:rsidRPr="008D5B22">
        <w:rPr>
          <w:rFonts w:ascii="Times New Roman" w:hAnsi="Times New Roman" w:cs="Times New Roman"/>
          <w:sz w:val="24"/>
          <w:szCs w:val="24"/>
          <w:lang w:val="pt-BR"/>
        </w:rPr>
        <w:t>desconexão</w:t>
      </w:r>
      <w:r w:rsidRPr="008D5B22">
        <w:rPr>
          <w:rFonts w:ascii="Times New Roman" w:hAnsi="Times New Roman" w:cs="Times New Roman"/>
          <w:spacing w:val="21"/>
          <w:sz w:val="24"/>
          <w:szCs w:val="24"/>
          <w:lang w:val="pt-BR"/>
        </w:rPr>
        <w:t xml:space="preserve"> </w:t>
      </w:r>
      <w:r w:rsidRPr="008D5B22">
        <w:rPr>
          <w:rFonts w:ascii="Times New Roman" w:hAnsi="Times New Roman" w:cs="Times New Roman"/>
          <w:sz w:val="24"/>
          <w:szCs w:val="24"/>
          <w:lang w:val="pt-BR"/>
        </w:rPr>
        <w:t>do</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Pregoeiro</w:t>
      </w:r>
      <w:r w:rsidRPr="008D5B22">
        <w:rPr>
          <w:rFonts w:ascii="Times New Roman" w:hAnsi="Times New Roman" w:cs="Times New Roman"/>
          <w:spacing w:val="21"/>
          <w:sz w:val="24"/>
          <w:szCs w:val="24"/>
          <w:lang w:val="pt-BR"/>
        </w:rPr>
        <w:t xml:space="preserve"> </w:t>
      </w:r>
      <w:r w:rsidRPr="008D5B22">
        <w:rPr>
          <w:rFonts w:ascii="Times New Roman" w:hAnsi="Times New Roman" w:cs="Times New Roman"/>
          <w:sz w:val="24"/>
          <w:szCs w:val="24"/>
          <w:lang w:val="pt-BR"/>
        </w:rPr>
        <w:t>persistir</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por</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tempo</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superior</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a</w:t>
      </w:r>
      <w:r w:rsidR="00D276C8"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10 (DEZ) MINUTOS</w:t>
      </w:r>
      <w:r w:rsidRPr="008D5B22">
        <w:rPr>
          <w:rFonts w:ascii="Times New Roman" w:hAnsi="Times New Roman" w:cs="Times New Roman"/>
          <w:sz w:val="24"/>
          <w:szCs w:val="24"/>
          <w:lang w:val="pt-BR"/>
        </w:rPr>
        <w:t>, a Sessão do Pregão será suspensa automaticamente e terá reinício somente após comunicação expressa aos participantes no sítio</w:t>
      </w:r>
      <w:r w:rsidRPr="008D5B22">
        <w:rPr>
          <w:rFonts w:ascii="Times New Roman" w:hAnsi="Times New Roman" w:cs="Times New Roman"/>
          <w:spacing w:val="-5"/>
          <w:sz w:val="24"/>
          <w:szCs w:val="24"/>
          <w:lang w:val="pt-BR"/>
        </w:rPr>
        <w:t xml:space="preserve"> </w:t>
      </w:r>
      <w:hyperlink r:id="rId10">
        <w:r w:rsidRPr="008D5B22">
          <w:rPr>
            <w:rFonts w:ascii="Times New Roman" w:hAnsi="Times New Roman" w:cs="Times New Roman"/>
            <w:b/>
            <w:sz w:val="24"/>
            <w:szCs w:val="24"/>
            <w:lang w:val="pt-BR"/>
          </w:rPr>
          <w:t>www.comprasgovernamentais.gov.br</w:t>
        </w:r>
        <w:r w:rsidRPr="008D5B22">
          <w:rPr>
            <w:rFonts w:ascii="Times New Roman" w:hAnsi="Times New Roman" w:cs="Times New Roman"/>
            <w:sz w:val="24"/>
            <w:szCs w:val="24"/>
            <w:lang w:val="pt-BR"/>
          </w:rPr>
          <w:t>.</w:t>
        </w:r>
      </w:hyperlink>
    </w:p>
    <w:p w:rsidR="00475E05" w:rsidRPr="008D5B22" w:rsidRDefault="00475E05" w:rsidP="00F8179D">
      <w:pPr>
        <w:tabs>
          <w:tab w:val="left" w:pos="674"/>
        </w:tabs>
        <w:rPr>
          <w:rFonts w:ascii="Times New Roman" w:hAnsi="Times New Roman" w:cs="Times New Roman"/>
          <w:sz w:val="24"/>
          <w:szCs w:val="24"/>
          <w:lang w:val="pt-BR"/>
        </w:rPr>
      </w:pPr>
    </w:p>
    <w:p w:rsidR="00475E05" w:rsidRPr="008D5B22" w:rsidRDefault="00475E05" w:rsidP="00234D82">
      <w:pPr>
        <w:pStyle w:val="Ttulo1"/>
        <w:numPr>
          <w:ilvl w:val="0"/>
          <w:numId w:val="22"/>
        </w:numPr>
        <w:tabs>
          <w:tab w:val="left" w:pos="378"/>
        </w:tabs>
        <w:spacing w:before="244"/>
        <w:ind w:left="0" w:firstLine="0"/>
        <w:rPr>
          <w:rFonts w:ascii="Times New Roman" w:hAnsi="Times New Roman" w:cs="Times New Roman"/>
        </w:rPr>
      </w:pPr>
      <w:r w:rsidRPr="008D5B22">
        <w:rPr>
          <w:rFonts w:ascii="Times New Roman" w:hAnsi="Times New Roman" w:cs="Times New Roman"/>
        </w:rPr>
        <w:t>DOS CRITÉRIOS DE</w:t>
      </w:r>
      <w:r w:rsidRPr="008D5B22">
        <w:rPr>
          <w:rFonts w:ascii="Times New Roman" w:hAnsi="Times New Roman" w:cs="Times New Roman"/>
          <w:spacing w:val="-4"/>
        </w:rPr>
        <w:t xml:space="preserve"> </w:t>
      </w:r>
      <w:r w:rsidRPr="008D5B22">
        <w:rPr>
          <w:rFonts w:ascii="Times New Roman" w:hAnsi="Times New Roman" w:cs="Times New Roman"/>
        </w:rPr>
        <w:t>DESEMPATE</w:t>
      </w:r>
    </w:p>
    <w:p w:rsidR="00475E05" w:rsidRPr="008D5B22" w:rsidRDefault="00475E05" w:rsidP="00F8179D">
      <w:pPr>
        <w:pStyle w:val="Corpodetexto"/>
        <w:rPr>
          <w:rFonts w:ascii="Times New Roman" w:hAnsi="Times New Roman" w:cs="Times New Roman"/>
          <w:b/>
        </w:rPr>
      </w:pPr>
    </w:p>
    <w:p w:rsidR="00475E05" w:rsidRPr="008D5B22" w:rsidRDefault="00475E05" w:rsidP="00014943">
      <w:pPr>
        <w:pStyle w:val="PargrafodaLista"/>
        <w:numPr>
          <w:ilvl w:val="0"/>
          <w:numId w:val="21"/>
        </w:numPr>
        <w:tabs>
          <w:tab w:val="left" w:pos="426"/>
          <w:tab w:val="left" w:pos="567"/>
        </w:tabs>
        <w:spacing w:before="101"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Após a fase de lances, se a proposta mais bem classificada não tiver sido ofertada por microempresa ou empresa de pequeno porte e houver proposta apresentada por microempresa ou empresa de pequeno porte até 5% (CINCO POR CENTO) superior a melhor proposta, e desde que a licitação não seja exclusiva, de acordo com o subitem 2.2.1, proceder-se-á da seguinte forma:</w:t>
      </w:r>
      <w:r w:rsidR="002D10BA"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 xml:space="preserve">A microempresa ou a empresa de pequeno porte mais bem classificada poderá, no prazo de </w:t>
      </w:r>
      <w:r w:rsidRPr="008D5B22">
        <w:rPr>
          <w:rFonts w:ascii="Times New Roman" w:hAnsi="Times New Roman" w:cs="Times New Roman"/>
          <w:b/>
          <w:sz w:val="24"/>
          <w:szCs w:val="24"/>
          <w:lang w:val="pt-BR"/>
        </w:rPr>
        <w:t>5 (CINCO) MINUTOS</w:t>
      </w:r>
      <w:r w:rsidRPr="008D5B22">
        <w:rPr>
          <w:rFonts w:ascii="Times New Roman" w:hAnsi="Times New Roman" w:cs="Times New Roman"/>
          <w:sz w:val="24"/>
          <w:szCs w:val="24"/>
          <w:lang w:val="pt-BR"/>
        </w:rPr>
        <w:t>, apresentar proposta de preço inferior à do licitante mais bem classificado e, se atendidas as exigências deste edital, ser</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contratada;</w:t>
      </w:r>
    </w:p>
    <w:p w:rsidR="00475E05" w:rsidRPr="008D5B22" w:rsidRDefault="00475E05" w:rsidP="00014943">
      <w:pPr>
        <w:pStyle w:val="PargrafodaLista"/>
        <w:numPr>
          <w:ilvl w:val="0"/>
          <w:numId w:val="21"/>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sendo contratada a microempresa ou empresa de pequeno porte mais bem classificada, na forma do subitem anterior, e havendo outros licitantes que se enquadram na condição prevista no caput, estes serão convocados, na ordem classificatória, para o exercício do mesmo</w:t>
      </w:r>
      <w:r w:rsidRPr="008D5B22">
        <w:rPr>
          <w:rFonts w:ascii="Times New Roman" w:hAnsi="Times New Roman" w:cs="Times New Roman"/>
          <w:spacing w:val="-34"/>
          <w:sz w:val="24"/>
          <w:szCs w:val="24"/>
          <w:lang w:val="pt-BR"/>
        </w:rPr>
        <w:t xml:space="preserve"> </w:t>
      </w:r>
      <w:r w:rsidRPr="008D5B22">
        <w:rPr>
          <w:rFonts w:ascii="Times New Roman" w:hAnsi="Times New Roman" w:cs="Times New Roman"/>
          <w:sz w:val="24"/>
          <w:szCs w:val="24"/>
          <w:lang w:val="pt-BR"/>
        </w:rPr>
        <w:t>direito;</w:t>
      </w:r>
    </w:p>
    <w:p w:rsidR="00475E05" w:rsidRPr="008D5B22" w:rsidRDefault="00475E05" w:rsidP="00014943">
      <w:pPr>
        <w:pStyle w:val="PargrafodaLista"/>
        <w:numPr>
          <w:ilvl w:val="0"/>
          <w:numId w:val="21"/>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Convocado que não apresentar proposta dentro do prazo de </w:t>
      </w:r>
      <w:r w:rsidRPr="008D5B22">
        <w:rPr>
          <w:rFonts w:ascii="Times New Roman" w:hAnsi="Times New Roman" w:cs="Times New Roman"/>
          <w:b/>
          <w:sz w:val="24"/>
          <w:szCs w:val="24"/>
          <w:lang w:val="pt-BR"/>
        </w:rPr>
        <w:t>5 (CINCO) MINUTOS</w:t>
      </w:r>
      <w:r w:rsidRPr="008D5B22">
        <w:rPr>
          <w:rFonts w:ascii="Times New Roman" w:hAnsi="Times New Roman" w:cs="Times New Roman"/>
          <w:sz w:val="24"/>
          <w:szCs w:val="24"/>
          <w:lang w:val="pt-BR"/>
        </w:rPr>
        <w:t>, controlados pelo Sistema, decairá do direito previsto nos art. 44 e 45 da Lei Complementar nº</w:t>
      </w:r>
      <w:r w:rsidRPr="008D5B22">
        <w:rPr>
          <w:rFonts w:ascii="Times New Roman" w:hAnsi="Times New Roman" w:cs="Times New Roman"/>
          <w:spacing w:val="-8"/>
          <w:sz w:val="24"/>
          <w:szCs w:val="24"/>
          <w:lang w:val="pt-BR"/>
        </w:rPr>
        <w:t xml:space="preserve"> </w:t>
      </w:r>
      <w:r w:rsidRPr="008D5B22">
        <w:rPr>
          <w:rFonts w:ascii="Times New Roman" w:hAnsi="Times New Roman" w:cs="Times New Roman"/>
          <w:sz w:val="24"/>
          <w:szCs w:val="24"/>
          <w:lang w:val="pt-BR"/>
        </w:rPr>
        <w:t>123/2006;</w:t>
      </w:r>
    </w:p>
    <w:p w:rsidR="00475E05" w:rsidRPr="008D5B22" w:rsidRDefault="00475E05" w:rsidP="00014943">
      <w:pPr>
        <w:pStyle w:val="PargrafodaLista"/>
        <w:numPr>
          <w:ilvl w:val="0"/>
          <w:numId w:val="21"/>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Na hipótese de não contratação, nos termos previstos nesta cláusula, o procedimento licitatório prossegue com os demais</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licitantes.</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2"/>
        </w:numPr>
        <w:tabs>
          <w:tab w:val="left" w:pos="378"/>
        </w:tabs>
        <w:spacing w:before="243"/>
        <w:ind w:left="0" w:firstLine="0"/>
        <w:rPr>
          <w:rFonts w:ascii="Times New Roman" w:hAnsi="Times New Roman" w:cs="Times New Roman"/>
        </w:rPr>
      </w:pPr>
      <w:r w:rsidRPr="008D5B22">
        <w:rPr>
          <w:rFonts w:ascii="Times New Roman" w:hAnsi="Times New Roman" w:cs="Times New Roman"/>
        </w:rPr>
        <w:t>DA</w:t>
      </w:r>
      <w:r w:rsidRPr="008D5B22">
        <w:rPr>
          <w:rFonts w:ascii="Times New Roman" w:hAnsi="Times New Roman" w:cs="Times New Roman"/>
          <w:spacing w:val="-2"/>
        </w:rPr>
        <w:t xml:space="preserve"> </w:t>
      </w:r>
      <w:r w:rsidRPr="008D5B22">
        <w:rPr>
          <w:rFonts w:ascii="Times New Roman" w:hAnsi="Times New Roman" w:cs="Times New Roman"/>
        </w:rPr>
        <w:t>NEGOCIAÇÃO</w:t>
      </w:r>
    </w:p>
    <w:p w:rsidR="00475E05" w:rsidRPr="008D5B22" w:rsidRDefault="00475E05" w:rsidP="00F8179D">
      <w:pPr>
        <w:pStyle w:val="Corpodetexto"/>
        <w:spacing w:before="12"/>
        <w:rPr>
          <w:rFonts w:ascii="Times New Roman" w:hAnsi="Times New Roman" w:cs="Times New Roman"/>
          <w:b/>
        </w:rPr>
      </w:pPr>
    </w:p>
    <w:p w:rsidR="00475E05" w:rsidRPr="008D5B22" w:rsidRDefault="00475E05" w:rsidP="00F8179D">
      <w:pPr>
        <w:pStyle w:val="PargrafodaLista"/>
        <w:numPr>
          <w:ilvl w:val="1"/>
          <w:numId w:val="22"/>
        </w:numPr>
        <w:tabs>
          <w:tab w:val="left" w:pos="65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Após o encerramento da etapa de lances e da aplicação do direito de preferência das microempresas e empresas de pequeno porte, o Pregoeiro encaminhará contraproposta diretamente à licitante que tenha apresentado o lance mais vantajoso, para que seja obtida melhor proposta, observado o critério de julgamento e o valor estimado para a contratação, não se admitindo negociar condições diferentes das previstas neste</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A negociação será realizada por meio do sistema, podendo ser acompanhada pelas demais</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licitantes.</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2"/>
        </w:numPr>
        <w:tabs>
          <w:tab w:val="left" w:pos="548"/>
        </w:tabs>
        <w:spacing w:before="243"/>
        <w:ind w:left="0" w:firstLine="0"/>
        <w:rPr>
          <w:rFonts w:ascii="Times New Roman" w:hAnsi="Times New Roman" w:cs="Times New Roman"/>
        </w:rPr>
      </w:pPr>
      <w:r w:rsidRPr="008D5B22">
        <w:rPr>
          <w:rFonts w:ascii="Times New Roman" w:hAnsi="Times New Roman" w:cs="Times New Roman"/>
        </w:rPr>
        <w:t>DA ACEITABILIDADE DA</w:t>
      </w:r>
      <w:r w:rsidRPr="008D5B22">
        <w:rPr>
          <w:rFonts w:ascii="Times New Roman" w:hAnsi="Times New Roman" w:cs="Times New Roman"/>
          <w:spacing w:val="-4"/>
        </w:rPr>
        <w:t xml:space="preserve"> </w:t>
      </w:r>
      <w:r w:rsidRPr="008D5B22">
        <w:rPr>
          <w:rFonts w:ascii="Times New Roman" w:hAnsi="Times New Roman" w:cs="Times New Roman"/>
        </w:rPr>
        <w:t>PROPOSTA</w:t>
      </w:r>
    </w:p>
    <w:p w:rsidR="00475E05" w:rsidRPr="008D5B22" w:rsidRDefault="00475E05" w:rsidP="00F8179D">
      <w:pPr>
        <w:pStyle w:val="Corpodetexto"/>
        <w:rPr>
          <w:rFonts w:ascii="Times New Roman" w:hAnsi="Times New Roman" w:cs="Times New Roman"/>
          <w:b/>
        </w:rPr>
      </w:pPr>
    </w:p>
    <w:p w:rsidR="00475E05" w:rsidRPr="008D5B22" w:rsidRDefault="00475E05" w:rsidP="002534BA">
      <w:pPr>
        <w:pStyle w:val="PargrafodaLista"/>
        <w:numPr>
          <w:ilvl w:val="1"/>
          <w:numId w:val="22"/>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Encerrada a etapa de lances e concluída a negociação, quando houver, o Pregoeiro examinará a proposta classificada provisoriamente em primeiro lugar quanto à compatibilidade do preço em relação aos valores máximo para a contratação, consoante </w:t>
      </w:r>
      <w:r w:rsidRPr="008D5B22">
        <w:rPr>
          <w:rFonts w:ascii="Times New Roman" w:hAnsi="Times New Roman" w:cs="Times New Roman"/>
          <w:b/>
          <w:sz w:val="24"/>
          <w:szCs w:val="24"/>
          <w:lang w:val="pt-BR"/>
        </w:rPr>
        <w:t>Anexo</w:t>
      </w:r>
      <w:r w:rsidRPr="008D5B22">
        <w:rPr>
          <w:rFonts w:ascii="Times New Roman" w:hAnsi="Times New Roman" w:cs="Times New Roman"/>
          <w:b/>
          <w:spacing w:val="-5"/>
          <w:sz w:val="24"/>
          <w:szCs w:val="24"/>
          <w:lang w:val="pt-BR"/>
        </w:rPr>
        <w:t xml:space="preserve"> </w:t>
      </w:r>
      <w:r w:rsidRPr="008D5B22">
        <w:rPr>
          <w:rFonts w:ascii="Times New Roman" w:hAnsi="Times New Roman" w:cs="Times New Roman"/>
          <w:b/>
          <w:sz w:val="24"/>
          <w:szCs w:val="24"/>
          <w:lang w:val="pt-BR"/>
        </w:rPr>
        <w:t>III;</w:t>
      </w:r>
    </w:p>
    <w:p w:rsidR="00475E05" w:rsidRPr="008D5B22" w:rsidRDefault="00475E05" w:rsidP="00F8179D">
      <w:pPr>
        <w:pStyle w:val="Corpodetexto"/>
        <w:rPr>
          <w:rFonts w:ascii="Times New Roman" w:hAnsi="Times New Roman" w:cs="Times New Roman"/>
          <w:b/>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se considerará qualquer oferta de vantagem não prevista neste Edital de Pregão, inclusive financiamentos subsidiados ou a fundo</w:t>
      </w:r>
      <w:r w:rsidRPr="008D5B22">
        <w:rPr>
          <w:rFonts w:ascii="Times New Roman" w:hAnsi="Times New Roman" w:cs="Times New Roman"/>
          <w:spacing w:val="-40"/>
          <w:sz w:val="24"/>
          <w:szCs w:val="24"/>
          <w:lang w:val="pt-BR"/>
        </w:rPr>
        <w:t xml:space="preserve"> </w:t>
      </w:r>
      <w:r w:rsidRPr="008D5B22">
        <w:rPr>
          <w:rFonts w:ascii="Times New Roman" w:hAnsi="Times New Roman" w:cs="Times New Roman"/>
          <w:sz w:val="24"/>
          <w:szCs w:val="24"/>
          <w:lang w:val="pt-BR"/>
        </w:rPr>
        <w:t>perdido;</w:t>
      </w:r>
    </w:p>
    <w:p w:rsidR="00475E05" w:rsidRPr="008D5B22" w:rsidRDefault="00475E05" w:rsidP="00F8179D">
      <w:pPr>
        <w:tabs>
          <w:tab w:val="left" w:pos="638"/>
        </w:tabs>
        <w:spacing w:before="1"/>
        <w:rPr>
          <w:rFonts w:ascii="Times New Roman" w:hAnsi="Times New Roman" w:cs="Times New Roman"/>
          <w:b/>
          <w:sz w:val="24"/>
          <w:szCs w:val="24"/>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Será rejeitada a proposta que apresentar valores irrisórios ou de valor zero, incompatíveis com os preços de mercado acrescidos dos respectivos encargos, exceto quando se referirem a materiais e instalações de propriedade da licitante, para os quais ela renuncie</w:t>
      </w:r>
      <w:r w:rsidRPr="008D5B22">
        <w:rPr>
          <w:rFonts w:ascii="Times New Roman" w:hAnsi="Times New Roman" w:cs="Times New Roman"/>
          <w:spacing w:val="45"/>
          <w:sz w:val="24"/>
          <w:szCs w:val="24"/>
          <w:lang w:val="pt-BR"/>
        </w:rPr>
        <w:t xml:space="preserve"> </w:t>
      </w:r>
      <w:r w:rsidRPr="008D5B22">
        <w:rPr>
          <w:rFonts w:ascii="Times New Roman" w:hAnsi="Times New Roman" w:cs="Times New Roman"/>
          <w:sz w:val="24"/>
          <w:szCs w:val="24"/>
          <w:lang w:val="pt-BR"/>
        </w:rPr>
        <w:t>à parcela ou à totalidade da</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remuneração;</w:t>
      </w:r>
    </w:p>
    <w:p w:rsidR="00475E05" w:rsidRPr="008D5B22" w:rsidRDefault="00475E05" w:rsidP="00F8179D">
      <w:pPr>
        <w:tabs>
          <w:tab w:val="left" w:pos="860"/>
        </w:tabs>
        <w:rPr>
          <w:rFonts w:ascii="Times New Roman" w:hAnsi="Times New Roman" w:cs="Times New Roman"/>
          <w:sz w:val="24"/>
          <w:szCs w:val="24"/>
          <w:lang w:val="pt-BR"/>
        </w:rPr>
      </w:pPr>
    </w:p>
    <w:p w:rsidR="00475E05" w:rsidRPr="008D5B22" w:rsidRDefault="00475E05" w:rsidP="00F8179D">
      <w:pPr>
        <w:pStyle w:val="PargrafodaLista"/>
        <w:numPr>
          <w:ilvl w:val="1"/>
          <w:numId w:val="22"/>
        </w:numPr>
        <w:tabs>
          <w:tab w:val="left" w:pos="638"/>
          <w:tab w:val="left" w:pos="870"/>
        </w:tabs>
        <w:spacing w:before="1"/>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O Pregoeiro poderá solicitar parecer de técnicos pertencentes ao quadro de pessoal do </w:t>
      </w:r>
      <w:proofErr w:type="spellStart"/>
      <w:r w:rsidRPr="008D5B22">
        <w:rPr>
          <w:rFonts w:ascii="Times New Roman" w:hAnsi="Times New Roman" w:cs="Times New Roman"/>
          <w:sz w:val="24"/>
          <w:szCs w:val="24"/>
          <w:lang w:val="pt-BR"/>
        </w:rPr>
        <w:t>Coren</w:t>
      </w:r>
      <w:proofErr w:type="spellEnd"/>
      <w:r w:rsidRPr="008D5B22">
        <w:rPr>
          <w:rFonts w:ascii="Times New Roman" w:hAnsi="Times New Roman" w:cs="Times New Roman"/>
          <w:sz w:val="24"/>
          <w:szCs w:val="24"/>
          <w:lang w:val="pt-BR"/>
        </w:rPr>
        <w:t>-RN ou, ainda, de pessoas físicas ou jurídicas, para orientar sua</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decisão;</w:t>
      </w:r>
    </w:p>
    <w:p w:rsidR="001241C8" w:rsidRPr="008D5B22" w:rsidRDefault="001241C8" w:rsidP="00F8179D">
      <w:pPr>
        <w:pStyle w:val="PargrafodaLista"/>
        <w:ind w:left="0"/>
        <w:rPr>
          <w:rFonts w:ascii="Times New Roman" w:hAnsi="Times New Roman" w:cs="Times New Roman"/>
          <w:b/>
          <w:sz w:val="24"/>
          <w:szCs w:val="24"/>
          <w:lang w:val="pt-BR"/>
        </w:rPr>
      </w:pPr>
    </w:p>
    <w:p w:rsidR="00475E05" w:rsidRPr="008D5B22" w:rsidRDefault="00475E05" w:rsidP="003A2D95">
      <w:pPr>
        <w:pStyle w:val="PargrafodaLista"/>
        <w:numPr>
          <w:ilvl w:val="1"/>
          <w:numId w:val="22"/>
        </w:numPr>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Se a proposta não for aceita ou, ainda, se o licitante não atender às exigências habilitadoras, em descumprimento dos requisitos estabelecidos neste edital e seus anexos, o proponente será desclassificado/inabilitado e o Pregoeiro examinará as propostas subsequentes, na ordem de classificação, até a obtenção de uma que atenda ao</w:t>
      </w:r>
      <w:r w:rsidRPr="008D5B22">
        <w:rPr>
          <w:rFonts w:ascii="Times New Roman" w:hAnsi="Times New Roman" w:cs="Times New Roman"/>
          <w:spacing w:val="-16"/>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Corpodetexto"/>
        <w:spacing w:before="12"/>
        <w:rPr>
          <w:rFonts w:ascii="Times New Roman" w:hAnsi="Times New Roman" w:cs="Times New Roman"/>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licitante que abandonar o certame, deixando de enviar a documentação indicada nesta cláusula ou amostra solicitada pelo Pregoeiro, será desclassificado e sujeitar-se-á às sanções previstas neste edital;</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Havendo aceitação da proposta classificada em primeiro lugar quanto à compatibilidade de preço, o Pregoeiro poderá solicitar </w:t>
      </w:r>
      <w:proofErr w:type="gramStart"/>
      <w:r w:rsidRPr="008D5B22">
        <w:rPr>
          <w:rFonts w:ascii="Times New Roman" w:hAnsi="Times New Roman" w:cs="Times New Roman"/>
          <w:sz w:val="24"/>
          <w:szCs w:val="24"/>
          <w:lang w:val="pt-BR"/>
        </w:rPr>
        <w:t>do(</w:t>
      </w:r>
      <w:proofErr w:type="gramEnd"/>
      <w:r w:rsidRPr="008D5B22">
        <w:rPr>
          <w:rFonts w:ascii="Times New Roman" w:hAnsi="Times New Roman" w:cs="Times New Roman"/>
          <w:sz w:val="24"/>
          <w:szCs w:val="24"/>
          <w:lang w:val="pt-BR"/>
        </w:rPr>
        <w:t>s) licitante(s) vencedor(es) o encaminhamento da</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amostra.</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2"/>
        </w:numPr>
        <w:tabs>
          <w:tab w:val="left" w:pos="548"/>
        </w:tabs>
        <w:spacing w:before="243"/>
        <w:ind w:left="0" w:firstLine="0"/>
        <w:rPr>
          <w:rFonts w:ascii="Times New Roman" w:hAnsi="Times New Roman" w:cs="Times New Roman"/>
        </w:rPr>
      </w:pPr>
      <w:r w:rsidRPr="008D5B22">
        <w:rPr>
          <w:rFonts w:ascii="Times New Roman" w:hAnsi="Times New Roman" w:cs="Times New Roman"/>
        </w:rPr>
        <w:t>DAS</w:t>
      </w:r>
      <w:r w:rsidRPr="008D5B22">
        <w:rPr>
          <w:rFonts w:ascii="Times New Roman" w:hAnsi="Times New Roman" w:cs="Times New Roman"/>
          <w:spacing w:val="-2"/>
        </w:rPr>
        <w:t xml:space="preserve"> </w:t>
      </w:r>
      <w:r w:rsidRPr="008D5B22">
        <w:rPr>
          <w:rFonts w:ascii="Times New Roman" w:hAnsi="Times New Roman" w:cs="Times New Roman"/>
        </w:rPr>
        <w:t>AMOSTRAS:</w:t>
      </w:r>
    </w:p>
    <w:p w:rsidR="00475E05" w:rsidRPr="008D5B22" w:rsidRDefault="00475E05" w:rsidP="00F8179D">
      <w:pPr>
        <w:pStyle w:val="Corpodetexto"/>
        <w:rPr>
          <w:rFonts w:ascii="Times New Roman" w:hAnsi="Times New Roman" w:cs="Times New Roman"/>
          <w:b/>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Conforme </w:t>
      </w:r>
      <w:r w:rsidRPr="008D5B22">
        <w:rPr>
          <w:rFonts w:ascii="Times New Roman" w:hAnsi="Times New Roman" w:cs="Times New Roman"/>
          <w:b/>
          <w:sz w:val="24"/>
          <w:szCs w:val="24"/>
          <w:u w:val="single"/>
          <w:lang w:val="pt-BR"/>
        </w:rPr>
        <w:t>item 14</w:t>
      </w:r>
      <w:r w:rsidRPr="008D5B22">
        <w:rPr>
          <w:rFonts w:ascii="Times New Roman" w:hAnsi="Times New Roman" w:cs="Times New Roman"/>
          <w:b/>
          <w:sz w:val="24"/>
          <w:szCs w:val="24"/>
          <w:lang w:val="pt-BR"/>
        </w:rPr>
        <w:t xml:space="preserve"> </w:t>
      </w:r>
      <w:r w:rsidR="00B43400" w:rsidRPr="008D5B22">
        <w:rPr>
          <w:rFonts w:ascii="Times New Roman" w:hAnsi="Times New Roman" w:cs="Times New Roman"/>
          <w:sz w:val="24"/>
          <w:szCs w:val="24"/>
          <w:lang w:val="pt-BR"/>
        </w:rPr>
        <w:t xml:space="preserve">(Da Amostra) </w:t>
      </w:r>
      <w:r w:rsidRPr="008D5B22">
        <w:rPr>
          <w:rFonts w:ascii="Times New Roman" w:hAnsi="Times New Roman" w:cs="Times New Roman"/>
          <w:sz w:val="24"/>
          <w:szCs w:val="24"/>
          <w:lang w:val="pt-BR"/>
        </w:rPr>
        <w:t>do Anexo I - Termo de</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Referência</w:t>
      </w:r>
      <w:r w:rsidR="00B43400" w:rsidRPr="008D5B22">
        <w:rPr>
          <w:rFonts w:ascii="Times New Roman" w:hAnsi="Times New Roman" w:cs="Times New Roman"/>
          <w:sz w:val="24"/>
          <w:szCs w:val="24"/>
          <w:lang w:val="pt-BR"/>
        </w:rPr>
        <w:t xml:space="preserve"> </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234D82">
      <w:pPr>
        <w:pStyle w:val="Ttulo1"/>
        <w:numPr>
          <w:ilvl w:val="0"/>
          <w:numId w:val="22"/>
        </w:numPr>
        <w:tabs>
          <w:tab w:val="left" w:pos="548"/>
        </w:tabs>
        <w:ind w:left="0" w:firstLine="0"/>
        <w:rPr>
          <w:rFonts w:ascii="Times New Roman" w:hAnsi="Times New Roman" w:cs="Times New Roman"/>
        </w:rPr>
      </w:pPr>
      <w:r w:rsidRPr="008D5B22">
        <w:rPr>
          <w:rFonts w:ascii="Times New Roman" w:hAnsi="Times New Roman" w:cs="Times New Roman"/>
        </w:rPr>
        <w:t>DA</w:t>
      </w:r>
      <w:r w:rsidRPr="008D5B22">
        <w:rPr>
          <w:rFonts w:ascii="Times New Roman" w:hAnsi="Times New Roman" w:cs="Times New Roman"/>
          <w:spacing w:val="-2"/>
        </w:rPr>
        <w:t xml:space="preserve"> </w:t>
      </w:r>
      <w:r w:rsidRPr="008D5B22">
        <w:rPr>
          <w:rFonts w:ascii="Times New Roman" w:hAnsi="Times New Roman" w:cs="Times New Roman"/>
        </w:rPr>
        <w:t>HABILITAÇÃO</w:t>
      </w:r>
    </w:p>
    <w:p w:rsidR="00475E05" w:rsidRPr="008D5B22" w:rsidRDefault="00475E05" w:rsidP="00F8179D">
      <w:pPr>
        <w:pStyle w:val="Corpodetexto"/>
        <w:rPr>
          <w:rFonts w:ascii="Times New Roman" w:hAnsi="Times New Roman" w:cs="Times New Roman"/>
          <w:b/>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habilitação das licitantes será verificada por meio do </w:t>
      </w:r>
      <w:r w:rsidRPr="008D5B22">
        <w:rPr>
          <w:rFonts w:ascii="Times New Roman" w:hAnsi="Times New Roman" w:cs="Times New Roman"/>
          <w:b/>
          <w:sz w:val="24"/>
          <w:szCs w:val="24"/>
          <w:lang w:val="pt-BR"/>
        </w:rPr>
        <w:t>SICAF</w:t>
      </w:r>
      <w:r w:rsidRPr="008D5B22">
        <w:rPr>
          <w:rFonts w:ascii="Times New Roman" w:hAnsi="Times New Roman" w:cs="Times New Roman"/>
          <w:sz w:val="24"/>
          <w:szCs w:val="24"/>
          <w:lang w:val="pt-BR"/>
        </w:rPr>
        <w:t>, nos documentos por ele abrangidos, e por meio da documentação complementar especificada neste</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Edital;</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Os licitantes que estiverem em </w:t>
      </w:r>
      <w:r w:rsidRPr="008D5B22">
        <w:rPr>
          <w:rFonts w:ascii="Times New Roman" w:hAnsi="Times New Roman" w:cs="Times New Roman"/>
          <w:b/>
          <w:sz w:val="24"/>
          <w:szCs w:val="24"/>
          <w:lang w:val="pt-BR"/>
        </w:rPr>
        <w:t xml:space="preserve">SITUAÇÃO VÁLIDA </w:t>
      </w:r>
      <w:r w:rsidRPr="008D5B22">
        <w:rPr>
          <w:rFonts w:ascii="Times New Roman" w:hAnsi="Times New Roman" w:cs="Times New Roman"/>
          <w:sz w:val="24"/>
          <w:szCs w:val="24"/>
          <w:lang w:val="pt-BR"/>
        </w:rPr>
        <w:t xml:space="preserve">no SICAF poderão deixar de apresentar os documentos referentes à </w:t>
      </w:r>
      <w:r w:rsidRPr="008D5B22">
        <w:rPr>
          <w:rFonts w:ascii="Times New Roman" w:hAnsi="Times New Roman" w:cs="Times New Roman"/>
          <w:b/>
          <w:sz w:val="24"/>
          <w:szCs w:val="24"/>
          <w:lang w:val="pt-BR"/>
        </w:rPr>
        <w:t>HABILITAÇÃO JURÍDICA</w:t>
      </w:r>
      <w:r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 xml:space="preserve">QUALIFICAÇÃO </w:t>
      </w:r>
      <w:r w:rsidRPr="008D5B22">
        <w:rPr>
          <w:rFonts w:ascii="Times New Roman" w:hAnsi="Times New Roman" w:cs="Times New Roman"/>
          <w:b/>
          <w:sz w:val="24"/>
          <w:szCs w:val="24"/>
          <w:lang w:val="pt-BR"/>
        </w:rPr>
        <w:lastRenderedPageBreak/>
        <w:t xml:space="preserve">ECONÔMICO-FINANCEIRA </w:t>
      </w:r>
      <w:r w:rsidRPr="008D5B22">
        <w:rPr>
          <w:rFonts w:ascii="Times New Roman" w:hAnsi="Times New Roman" w:cs="Times New Roman"/>
          <w:sz w:val="24"/>
          <w:szCs w:val="24"/>
          <w:lang w:val="pt-BR"/>
        </w:rPr>
        <w:t xml:space="preserve">e </w:t>
      </w:r>
      <w:r w:rsidRPr="008D5B22">
        <w:rPr>
          <w:rFonts w:ascii="Times New Roman" w:hAnsi="Times New Roman" w:cs="Times New Roman"/>
          <w:b/>
          <w:sz w:val="24"/>
          <w:szCs w:val="24"/>
          <w:lang w:val="pt-BR"/>
        </w:rPr>
        <w:t xml:space="preserve">REGULARIDADE FISCAL E TRABALHISTA, </w:t>
      </w:r>
      <w:r w:rsidRPr="008D5B22">
        <w:rPr>
          <w:rFonts w:ascii="Times New Roman" w:hAnsi="Times New Roman" w:cs="Times New Roman"/>
          <w:b/>
          <w:sz w:val="24"/>
          <w:szCs w:val="24"/>
          <w:u w:val="single"/>
          <w:lang w:val="pt-BR"/>
        </w:rPr>
        <w:t>desde que todas as certidões estejam dentro da</w:t>
      </w:r>
      <w:r w:rsidRPr="008D5B22">
        <w:rPr>
          <w:rFonts w:ascii="Times New Roman" w:hAnsi="Times New Roman" w:cs="Times New Roman"/>
          <w:b/>
          <w:spacing w:val="-3"/>
          <w:sz w:val="24"/>
          <w:szCs w:val="24"/>
          <w:u w:val="single"/>
          <w:lang w:val="pt-BR"/>
        </w:rPr>
        <w:t xml:space="preserve"> </w:t>
      </w:r>
      <w:r w:rsidRPr="008D5B22">
        <w:rPr>
          <w:rFonts w:ascii="Times New Roman" w:hAnsi="Times New Roman" w:cs="Times New Roman"/>
          <w:b/>
          <w:sz w:val="24"/>
          <w:szCs w:val="24"/>
          <w:u w:val="single"/>
          <w:lang w:val="pt-BR"/>
        </w:rPr>
        <w:t>validade</w:t>
      </w:r>
      <w:r w:rsidRPr="008D5B22">
        <w:rPr>
          <w:rFonts w:ascii="Times New Roman" w:hAnsi="Times New Roman" w:cs="Times New Roman"/>
          <w:b/>
          <w:sz w:val="24"/>
          <w:szCs w:val="24"/>
          <w:lang w:val="pt-BR"/>
        </w:rPr>
        <w:t>;</w:t>
      </w:r>
    </w:p>
    <w:p w:rsidR="00475E05" w:rsidRPr="008D5B22" w:rsidRDefault="00475E05" w:rsidP="00F8179D">
      <w:pPr>
        <w:pStyle w:val="Corpodetexto"/>
        <w:rPr>
          <w:rFonts w:ascii="Times New Roman" w:hAnsi="Times New Roman" w:cs="Times New Roman"/>
          <w:b/>
          <w:lang w:val="pt-BR"/>
        </w:rPr>
      </w:pPr>
    </w:p>
    <w:p w:rsidR="00475E05" w:rsidRPr="008D5B22" w:rsidRDefault="00475E05" w:rsidP="003A2D95">
      <w:pPr>
        <w:pStyle w:val="PargrafodaLista"/>
        <w:numPr>
          <w:ilvl w:val="1"/>
          <w:numId w:val="2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Para fins de habilitação no presente certame será avaliado o seguinte:</w:t>
      </w:r>
    </w:p>
    <w:p w:rsidR="00475E05" w:rsidRPr="008D5B22" w:rsidRDefault="00475E05" w:rsidP="00F8179D">
      <w:pPr>
        <w:pStyle w:val="Corpodetexto"/>
        <w:rPr>
          <w:rFonts w:ascii="Times New Roman" w:hAnsi="Times New Roman" w:cs="Times New Roman"/>
          <w:lang w:val="pt-BR"/>
        </w:rPr>
      </w:pPr>
    </w:p>
    <w:p w:rsidR="00475E05" w:rsidRPr="008D5B22" w:rsidRDefault="00475E05" w:rsidP="003A2D95">
      <w:pPr>
        <w:pStyle w:val="Ttulo1"/>
        <w:numPr>
          <w:ilvl w:val="2"/>
          <w:numId w:val="22"/>
        </w:numPr>
        <w:tabs>
          <w:tab w:val="left" w:pos="851"/>
        </w:tabs>
        <w:ind w:left="0" w:firstLine="0"/>
        <w:rPr>
          <w:rFonts w:ascii="Times New Roman" w:hAnsi="Times New Roman" w:cs="Times New Roman"/>
        </w:rPr>
      </w:pPr>
      <w:r w:rsidRPr="008D5B22">
        <w:rPr>
          <w:rFonts w:ascii="Times New Roman" w:hAnsi="Times New Roman" w:cs="Times New Roman"/>
        </w:rPr>
        <w:t>HABILITAÇÃO</w:t>
      </w:r>
      <w:r w:rsidRPr="008D5B22">
        <w:rPr>
          <w:rFonts w:ascii="Times New Roman" w:hAnsi="Times New Roman" w:cs="Times New Roman"/>
          <w:spacing w:val="-2"/>
        </w:rPr>
        <w:t xml:space="preserve"> </w:t>
      </w:r>
      <w:r w:rsidRPr="008D5B22">
        <w:rPr>
          <w:rFonts w:ascii="Times New Roman" w:hAnsi="Times New Roman" w:cs="Times New Roman"/>
        </w:rPr>
        <w:t>JURÍDICA:</w:t>
      </w:r>
    </w:p>
    <w:p w:rsidR="00F70436" w:rsidRPr="008D5B22" w:rsidRDefault="00F70436" w:rsidP="00F8179D">
      <w:pPr>
        <w:pStyle w:val="Ttulo1"/>
        <w:tabs>
          <w:tab w:val="left" w:pos="1062"/>
        </w:tabs>
        <w:ind w:left="0"/>
        <w:rPr>
          <w:rFonts w:ascii="Times New Roman" w:hAnsi="Times New Roman" w:cs="Times New Roman"/>
        </w:rPr>
      </w:pPr>
    </w:p>
    <w:p w:rsidR="00F70436" w:rsidRPr="008D5B22" w:rsidRDefault="00F70436" w:rsidP="00014943">
      <w:pPr>
        <w:pStyle w:val="PargrafodaLista"/>
        <w:numPr>
          <w:ilvl w:val="0"/>
          <w:numId w:val="20"/>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REGISTRO COMERCIAL</w:t>
      </w:r>
      <w:r w:rsidRPr="008D5B22">
        <w:rPr>
          <w:rFonts w:ascii="Times New Roman" w:hAnsi="Times New Roman" w:cs="Times New Roman"/>
          <w:sz w:val="24"/>
          <w:szCs w:val="24"/>
          <w:lang w:val="pt-BR"/>
        </w:rPr>
        <w:t>, no caso de empresa individual (Requerimento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Empresário);</w:t>
      </w:r>
      <w:r w:rsidR="00B202B6"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 xml:space="preserve">ATO CONSTITUTIVO, ESTATUTO OU CONTRATO SOCIAL </w:t>
      </w:r>
      <w:r w:rsidRPr="008D5B22">
        <w:rPr>
          <w:rFonts w:ascii="Times New Roman" w:hAnsi="Times New Roman" w:cs="Times New Roman"/>
          <w:sz w:val="24"/>
          <w:szCs w:val="24"/>
          <w:lang w:val="pt-BR"/>
        </w:rPr>
        <w:t>em vigor, devidamente registrado, em se tratando de sociedades comerciais; e,</w:t>
      </w:r>
      <w:r w:rsidRPr="008D5B22">
        <w:rPr>
          <w:rFonts w:ascii="Times New Roman" w:hAnsi="Times New Roman" w:cs="Times New Roman"/>
          <w:spacing w:val="45"/>
          <w:sz w:val="24"/>
          <w:szCs w:val="24"/>
          <w:lang w:val="pt-BR"/>
        </w:rPr>
        <w:t xml:space="preserve"> </w:t>
      </w:r>
      <w:r w:rsidRPr="008D5B22">
        <w:rPr>
          <w:rFonts w:ascii="Times New Roman" w:hAnsi="Times New Roman" w:cs="Times New Roman"/>
          <w:sz w:val="24"/>
          <w:szCs w:val="24"/>
          <w:lang w:val="pt-BR"/>
        </w:rPr>
        <w:t>no caso de sociedades por ações, acompanhado de documentos de eleição de seus administradores e sua devida publicação na imprensa oficial. No caso de alterações será admitido o Estatuto ou o Contrato Social consolidado e aditivos posteriores, se houver;</w:t>
      </w:r>
    </w:p>
    <w:p w:rsidR="00F70436" w:rsidRPr="008D5B22" w:rsidRDefault="00F70436" w:rsidP="00014943">
      <w:pPr>
        <w:pStyle w:val="PargrafodaLista"/>
        <w:numPr>
          <w:ilvl w:val="0"/>
          <w:numId w:val="20"/>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INSCRIÇÃO DO ATO CONSTITUTIVO</w:t>
      </w:r>
      <w:r w:rsidRPr="008D5B22">
        <w:rPr>
          <w:rFonts w:ascii="Times New Roman" w:hAnsi="Times New Roman" w:cs="Times New Roman"/>
          <w:sz w:val="24"/>
          <w:szCs w:val="24"/>
          <w:lang w:val="pt-BR"/>
        </w:rPr>
        <w:t>, no caso de sociedades civis, acompanhada de prova de diretoria em</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exercício;</w:t>
      </w:r>
    </w:p>
    <w:p w:rsidR="00F70436" w:rsidRPr="008D5B22" w:rsidRDefault="00F70436" w:rsidP="00014943">
      <w:pPr>
        <w:pStyle w:val="PargrafodaLista"/>
        <w:numPr>
          <w:ilvl w:val="0"/>
          <w:numId w:val="20"/>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DECRETO DE AUTORIZAÇÃO</w:t>
      </w:r>
      <w:r w:rsidRPr="008D5B22">
        <w:rPr>
          <w:rFonts w:ascii="Times New Roman" w:hAnsi="Times New Roman" w:cs="Times New Roman"/>
          <w:sz w:val="24"/>
          <w:szCs w:val="24"/>
          <w:lang w:val="pt-BR"/>
        </w:rPr>
        <w:t>, em se tratando de empresa ou sociedade estrangeira em funcionamento no País, e ato de registro ou autorização para funcionamento expedido pelo órgão competente, quando a atividade assim o</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exigir.</w:t>
      </w:r>
    </w:p>
    <w:p w:rsidR="00B03840" w:rsidRPr="008D5B22" w:rsidRDefault="00B03840" w:rsidP="00F8179D">
      <w:pPr>
        <w:pStyle w:val="Corpodetexto"/>
        <w:rPr>
          <w:rFonts w:ascii="Times New Roman" w:hAnsi="Times New Roman" w:cs="Times New Roman"/>
          <w:lang w:val="pt-BR"/>
        </w:rPr>
      </w:pPr>
    </w:p>
    <w:p w:rsidR="00B03840" w:rsidRPr="008D5B22" w:rsidRDefault="00B03840" w:rsidP="00F8179D">
      <w:pPr>
        <w:pStyle w:val="Ttulo1"/>
        <w:numPr>
          <w:ilvl w:val="2"/>
          <w:numId w:val="22"/>
        </w:numPr>
        <w:tabs>
          <w:tab w:val="left" w:pos="1062"/>
        </w:tabs>
        <w:ind w:left="0" w:firstLine="0"/>
        <w:rPr>
          <w:rFonts w:ascii="Times New Roman" w:hAnsi="Times New Roman" w:cs="Times New Roman"/>
        </w:rPr>
      </w:pPr>
      <w:r w:rsidRPr="008D5B22">
        <w:rPr>
          <w:rFonts w:ascii="Times New Roman" w:hAnsi="Times New Roman" w:cs="Times New Roman"/>
        </w:rPr>
        <w:t>QUALIFICAÇÃO</w:t>
      </w:r>
      <w:r w:rsidRPr="008D5B22">
        <w:rPr>
          <w:rFonts w:ascii="Times New Roman" w:hAnsi="Times New Roman" w:cs="Times New Roman"/>
          <w:spacing w:val="-2"/>
        </w:rPr>
        <w:t xml:space="preserve"> </w:t>
      </w:r>
      <w:r w:rsidRPr="008D5B22">
        <w:rPr>
          <w:rFonts w:ascii="Times New Roman" w:hAnsi="Times New Roman" w:cs="Times New Roman"/>
        </w:rPr>
        <w:t>TÉCNICA:</w:t>
      </w:r>
    </w:p>
    <w:p w:rsidR="00B03840" w:rsidRPr="008D5B22" w:rsidRDefault="00B03840" w:rsidP="00F8179D">
      <w:pPr>
        <w:pStyle w:val="Corpodetexto"/>
        <w:spacing w:before="12"/>
        <w:rPr>
          <w:rFonts w:ascii="Times New Roman" w:hAnsi="Times New Roman" w:cs="Times New Roman"/>
          <w:b/>
        </w:rPr>
      </w:pPr>
    </w:p>
    <w:p w:rsidR="00B03840" w:rsidRPr="008D5B22" w:rsidRDefault="00B03840" w:rsidP="00234D82">
      <w:pPr>
        <w:pStyle w:val="Corpodetexto"/>
        <w:numPr>
          <w:ilvl w:val="0"/>
          <w:numId w:val="31"/>
        </w:numPr>
        <w:tabs>
          <w:tab w:val="left" w:pos="284"/>
        </w:tabs>
        <w:ind w:left="0" w:firstLine="0"/>
        <w:jc w:val="both"/>
        <w:rPr>
          <w:rFonts w:ascii="Times New Roman" w:hAnsi="Times New Roman" w:cs="Times New Roman"/>
          <w:lang w:val="pt-BR"/>
        </w:rPr>
      </w:pPr>
      <w:r w:rsidRPr="008D5B22">
        <w:rPr>
          <w:rFonts w:ascii="Times New Roman" w:hAnsi="Times New Roman" w:cs="Times New Roman"/>
          <w:lang w:val="pt-BR"/>
        </w:rPr>
        <w:t xml:space="preserve">Apresentar </w:t>
      </w:r>
      <w:r w:rsidRPr="008D5B22">
        <w:rPr>
          <w:rFonts w:ascii="Times New Roman" w:hAnsi="Times New Roman" w:cs="Times New Roman"/>
          <w:b/>
          <w:lang w:val="pt-BR"/>
        </w:rPr>
        <w:t xml:space="preserve">1 (um) </w:t>
      </w:r>
      <w:r w:rsidRPr="008D5B22">
        <w:rPr>
          <w:rFonts w:ascii="Times New Roman" w:hAnsi="Times New Roman" w:cs="Times New Roman"/>
          <w:lang w:val="pt-BR"/>
        </w:rPr>
        <w:t xml:space="preserve">ou mais </w:t>
      </w:r>
      <w:proofErr w:type="gramStart"/>
      <w:r w:rsidRPr="008D5B22">
        <w:rPr>
          <w:rFonts w:ascii="Times New Roman" w:hAnsi="Times New Roman" w:cs="Times New Roman"/>
          <w:b/>
          <w:lang w:val="pt-BR"/>
        </w:rPr>
        <w:t>ATESTADO(</w:t>
      </w:r>
      <w:proofErr w:type="gramEnd"/>
      <w:r w:rsidRPr="008D5B22">
        <w:rPr>
          <w:rFonts w:ascii="Times New Roman" w:hAnsi="Times New Roman" w:cs="Times New Roman"/>
          <w:b/>
          <w:lang w:val="pt-BR"/>
        </w:rPr>
        <w:t>S) DE CAPACIDADE TÉCNICA</w:t>
      </w:r>
      <w:r w:rsidRPr="008D5B22">
        <w:rPr>
          <w:rFonts w:ascii="Times New Roman" w:hAnsi="Times New Roman" w:cs="Times New Roman"/>
          <w:lang w:val="pt-BR"/>
        </w:rPr>
        <w:t>, expedido(s) por pessoa(s) jurídica(s) de direito público ou privado, comprovando que a licitante fornece ou forneceu objeto pertinente e compatível com o deste Edital.</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Ttulo1"/>
        <w:numPr>
          <w:ilvl w:val="2"/>
          <w:numId w:val="22"/>
        </w:numPr>
        <w:tabs>
          <w:tab w:val="left" w:pos="1062"/>
        </w:tabs>
        <w:ind w:left="0" w:firstLine="0"/>
        <w:rPr>
          <w:rFonts w:ascii="Times New Roman" w:hAnsi="Times New Roman" w:cs="Times New Roman"/>
        </w:rPr>
      </w:pPr>
      <w:r w:rsidRPr="008D5B22">
        <w:rPr>
          <w:rFonts w:ascii="Times New Roman" w:hAnsi="Times New Roman" w:cs="Times New Roman"/>
        </w:rPr>
        <w:t>QUALIFICAÇÃO</w:t>
      </w:r>
      <w:r w:rsidRPr="008D5B22">
        <w:rPr>
          <w:rFonts w:ascii="Times New Roman" w:hAnsi="Times New Roman" w:cs="Times New Roman"/>
          <w:spacing w:val="-2"/>
        </w:rPr>
        <w:t xml:space="preserve"> </w:t>
      </w:r>
      <w:r w:rsidRPr="008D5B22">
        <w:rPr>
          <w:rFonts w:ascii="Times New Roman" w:hAnsi="Times New Roman" w:cs="Times New Roman"/>
        </w:rPr>
        <w:t>ECONÔMICO-FINANCEIRA:</w:t>
      </w:r>
    </w:p>
    <w:p w:rsidR="00F70436" w:rsidRPr="008D5B22" w:rsidRDefault="00F70436" w:rsidP="00F8179D">
      <w:pPr>
        <w:pStyle w:val="Corpodetexto"/>
        <w:rPr>
          <w:rFonts w:ascii="Times New Roman" w:hAnsi="Times New Roman" w:cs="Times New Roman"/>
          <w:b/>
        </w:rPr>
      </w:pPr>
    </w:p>
    <w:p w:rsidR="00F70436" w:rsidRPr="008D5B22" w:rsidRDefault="00F70436" w:rsidP="00F8179D">
      <w:pPr>
        <w:jc w:val="both"/>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a) CERTIDÃO NEGATIVA DE FALÊNCIA OU RECUPERAÇÃO JUDICIAL </w:t>
      </w:r>
      <w:r w:rsidRPr="008D5B22">
        <w:rPr>
          <w:rFonts w:ascii="Times New Roman" w:hAnsi="Times New Roman" w:cs="Times New Roman"/>
          <w:sz w:val="24"/>
          <w:szCs w:val="24"/>
          <w:lang w:val="pt-BR"/>
        </w:rPr>
        <w:t xml:space="preserve">expedida pelo distribuidor da sede do licitante que esteja dentro do prazo de validade expresso na própria certidão. Caso as certidões sejam apresentadas sem indicação do prazo de validade, serão consideradas válidas, para este certame, àquelas emitidas há no </w:t>
      </w:r>
      <w:r w:rsidRPr="008D5B22">
        <w:rPr>
          <w:rFonts w:ascii="Times New Roman" w:hAnsi="Times New Roman" w:cs="Times New Roman"/>
          <w:b/>
          <w:sz w:val="24"/>
          <w:szCs w:val="24"/>
          <w:u w:val="single"/>
          <w:lang w:val="pt-BR"/>
        </w:rPr>
        <w:t>máximo 90 (noventa) dias</w:t>
      </w:r>
      <w:r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da data da convocação pelo</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pregoeiro.</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Ttulo1"/>
        <w:numPr>
          <w:ilvl w:val="2"/>
          <w:numId w:val="22"/>
        </w:numPr>
        <w:tabs>
          <w:tab w:val="left" w:pos="1062"/>
        </w:tabs>
        <w:ind w:left="0" w:firstLine="0"/>
        <w:rPr>
          <w:rFonts w:ascii="Times New Roman" w:hAnsi="Times New Roman" w:cs="Times New Roman"/>
        </w:rPr>
      </w:pPr>
      <w:r w:rsidRPr="008D5B22">
        <w:rPr>
          <w:rFonts w:ascii="Times New Roman" w:hAnsi="Times New Roman" w:cs="Times New Roman"/>
        </w:rPr>
        <w:t>REGULARIDADE FISCAL E</w:t>
      </w:r>
      <w:r w:rsidRPr="008D5B22">
        <w:rPr>
          <w:rFonts w:ascii="Times New Roman" w:hAnsi="Times New Roman" w:cs="Times New Roman"/>
          <w:spacing w:val="-4"/>
        </w:rPr>
        <w:t xml:space="preserve"> </w:t>
      </w:r>
      <w:r w:rsidRPr="008D5B22">
        <w:rPr>
          <w:rFonts w:ascii="Times New Roman" w:hAnsi="Times New Roman" w:cs="Times New Roman"/>
        </w:rPr>
        <w:t>TRABALHISTA</w:t>
      </w:r>
    </w:p>
    <w:p w:rsidR="00F70436" w:rsidRPr="008D5B22" w:rsidRDefault="00F70436" w:rsidP="00F8179D">
      <w:pPr>
        <w:pStyle w:val="Corpodetexto"/>
        <w:rPr>
          <w:rFonts w:ascii="Times New Roman" w:hAnsi="Times New Roman" w:cs="Times New Roman"/>
          <w:b/>
        </w:rPr>
      </w:pP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Comprovante de Inscrição no Cadastro Nacional de Pessoas Jurídicas</w:t>
      </w:r>
      <w:r w:rsidRPr="008D5B22">
        <w:rPr>
          <w:rFonts w:ascii="Times New Roman" w:hAnsi="Times New Roman" w:cs="Times New Roman"/>
          <w:spacing w:val="71"/>
          <w:sz w:val="24"/>
          <w:szCs w:val="24"/>
          <w:lang w:val="pt-BR"/>
        </w:rPr>
        <w:t xml:space="preserve"> </w:t>
      </w:r>
      <w:r w:rsidRPr="008D5B22">
        <w:rPr>
          <w:rFonts w:ascii="Times New Roman" w:hAnsi="Times New Roman" w:cs="Times New Roman"/>
          <w:sz w:val="24"/>
          <w:szCs w:val="24"/>
          <w:lang w:val="pt-BR"/>
        </w:rPr>
        <w:t>–</w:t>
      </w:r>
      <w:r w:rsidR="001241C8"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CNPJ</w:t>
      </w:r>
      <w:r w:rsidRPr="008D5B22">
        <w:rPr>
          <w:rFonts w:ascii="Times New Roman" w:hAnsi="Times New Roman" w:cs="Times New Roman"/>
          <w:sz w:val="24"/>
          <w:szCs w:val="24"/>
          <w:lang w:val="pt-BR"/>
        </w:rPr>
        <w:t>, expedido pela Receita Federal;</w:t>
      </w: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Certidão Negativa (ou Positiva com Efeito de Negativa) de Débito – CND,</w:t>
      </w:r>
      <w:r w:rsidR="001241C8"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lang w:val="pt-BR"/>
        </w:rPr>
        <w:t>fornecida pelo Instituto Nacional de Seguro Social –</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b/>
          <w:sz w:val="24"/>
          <w:szCs w:val="24"/>
          <w:lang w:val="pt-BR"/>
        </w:rPr>
        <w:t>INSS;</w:t>
      </w: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Certidão de Regularidade do </w:t>
      </w:r>
      <w:r w:rsidRPr="008D5B22">
        <w:rPr>
          <w:rFonts w:ascii="Times New Roman" w:hAnsi="Times New Roman" w:cs="Times New Roman"/>
          <w:b/>
          <w:sz w:val="24"/>
          <w:szCs w:val="24"/>
          <w:lang w:val="pt-BR"/>
        </w:rPr>
        <w:t xml:space="preserve">FGTS </w:t>
      </w:r>
      <w:r w:rsidRPr="008D5B22">
        <w:rPr>
          <w:rFonts w:ascii="Times New Roman" w:hAnsi="Times New Roman" w:cs="Times New Roman"/>
          <w:sz w:val="24"/>
          <w:szCs w:val="24"/>
          <w:lang w:val="pt-BR"/>
        </w:rPr>
        <w:t>- CRF, emitido pela Caixa Econômica Federal;</w:t>
      </w: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Certidão Conjunta Negativa (ou Positiva com Efeito de Negativa) de Débitos relativos aos </w:t>
      </w:r>
      <w:r w:rsidRPr="008D5B22">
        <w:rPr>
          <w:rFonts w:ascii="Times New Roman" w:hAnsi="Times New Roman" w:cs="Times New Roman"/>
          <w:b/>
          <w:sz w:val="24"/>
          <w:szCs w:val="24"/>
          <w:lang w:val="pt-BR"/>
        </w:rPr>
        <w:t xml:space="preserve">TRIBUTOS FEDERAIS </w:t>
      </w:r>
      <w:r w:rsidRPr="008D5B22">
        <w:rPr>
          <w:rFonts w:ascii="Times New Roman" w:hAnsi="Times New Roman" w:cs="Times New Roman"/>
          <w:sz w:val="24"/>
          <w:szCs w:val="24"/>
          <w:lang w:val="pt-BR"/>
        </w:rPr>
        <w:t xml:space="preserve">e à </w:t>
      </w:r>
      <w:r w:rsidRPr="008D5B22">
        <w:rPr>
          <w:rFonts w:ascii="Times New Roman" w:hAnsi="Times New Roman" w:cs="Times New Roman"/>
          <w:b/>
          <w:sz w:val="24"/>
          <w:szCs w:val="24"/>
          <w:lang w:val="pt-BR"/>
        </w:rPr>
        <w:t>DÍVIDA ATIVA DA UNIÃO</w:t>
      </w:r>
      <w:r w:rsidRPr="008D5B22">
        <w:rPr>
          <w:rFonts w:ascii="Times New Roman" w:hAnsi="Times New Roman" w:cs="Times New Roman"/>
          <w:sz w:val="24"/>
          <w:szCs w:val="24"/>
          <w:lang w:val="pt-BR"/>
        </w:rPr>
        <w:t>, emitida pela Secretaria da Receita</w:t>
      </w:r>
      <w:r w:rsidRPr="008D5B22">
        <w:rPr>
          <w:rFonts w:ascii="Times New Roman" w:hAnsi="Times New Roman" w:cs="Times New Roman"/>
          <w:spacing w:val="-8"/>
          <w:sz w:val="24"/>
          <w:szCs w:val="24"/>
          <w:lang w:val="pt-BR"/>
        </w:rPr>
        <w:t xml:space="preserve"> </w:t>
      </w:r>
      <w:r w:rsidRPr="008D5B22">
        <w:rPr>
          <w:rFonts w:ascii="Times New Roman" w:hAnsi="Times New Roman" w:cs="Times New Roman"/>
          <w:sz w:val="24"/>
          <w:szCs w:val="24"/>
          <w:lang w:val="pt-BR"/>
        </w:rPr>
        <w:lastRenderedPageBreak/>
        <w:t>Federal;</w:t>
      </w: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Certidão Negativa de </w:t>
      </w:r>
      <w:r w:rsidRPr="008D5B22">
        <w:rPr>
          <w:rFonts w:ascii="Times New Roman" w:hAnsi="Times New Roman" w:cs="Times New Roman"/>
          <w:b/>
          <w:sz w:val="24"/>
          <w:szCs w:val="24"/>
          <w:lang w:val="pt-BR"/>
        </w:rPr>
        <w:t xml:space="preserve">DÉBITOS TRABALHISTAS </w:t>
      </w:r>
      <w:r w:rsidRPr="008D5B22">
        <w:rPr>
          <w:rFonts w:ascii="Times New Roman" w:hAnsi="Times New Roman" w:cs="Times New Roman"/>
          <w:sz w:val="24"/>
          <w:szCs w:val="24"/>
          <w:lang w:val="pt-BR"/>
        </w:rPr>
        <w:t>(ou Positiva com Efeito de Negativa) perante a Justiça do Trabalho nos termos do Título VII-A da Consolidação das Leis do</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Trabalho;</w:t>
      </w:r>
    </w:p>
    <w:p w:rsidR="00F70436" w:rsidRPr="008D5B22" w:rsidRDefault="00F70436" w:rsidP="00014943">
      <w:pPr>
        <w:pStyle w:val="Corpodetexto"/>
        <w:spacing w:before="101" w:line="276" w:lineRule="auto"/>
        <w:jc w:val="both"/>
        <w:rPr>
          <w:rFonts w:ascii="Times New Roman" w:hAnsi="Times New Roman" w:cs="Times New Roman"/>
          <w:lang w:val="pt-BR"/>
        </w:rPr>
      </w:pPr>
      <w:r w:rsidRPr="008D5B22">
        <w:rPr>
          <w:rFonts w:ascii="Times New Roman" w:hAnsi="Times New Roman" w:cs="Times New Roman"/>
          <w:lang w:val="pt-BR"/>
        </w:rPr>
        <w:t xml:space="preserve">Certidão Conjunta Negativa (ou Positiva com Efeito de Negativa) de Débitos relativos aos </w:t>
      </w:r>
      <w:r w:rsidRPr="008D5B22">
        <w:rPr>
          <w:rFonts w:ascii="Times New Roman" w:hAnsi="Times New Roman" w:cs="Times New Roman"/>
          <w:b/>
          <w:lang w:val="pt-BR"/>
        </w:rPr>
        <w:t xml:space="preserve">TRIBUTOS ESTADUAIS </w:t>
      </w:r>
      <w:r w:rsidRPr="008D5B22">
        <w:rPr>
          <w:rFonts w:ascii="Times New Roman" w:hAnsi="Times New Roman" w:cs="Times New Roman"/>
          <w:lang w:val="pt-BR"/>
        </w:rPr>
        <w:t xml:space="preserve">e à </w:t>
      </w:r>
      <w:r w:rsidRPr="008D5B22">
        <w:rPr>
          <w:rFonts w:ascii="Times New Roman" w:hAnsi="Times New Roman" w:cs="Times New Roman"/>
          <w:b/>
          <w:lang w:val="pt-BR"/>
        </w:rPr>
        <w:t xml:space="preserve">DÍVIDA ATIVA DO ESTADO </w:t>
      </w:r>
      <w:r w:rsidRPr="008D5B22">
        <w:rPr>
          <w:rFonts w:ascii="Times New Roman" w:hAnsi="Times New Roman" w:cs="Times New Roman"/>
          <w:lang w:val="pt-BR"/>
        </w:rPr>
        <w:t>para as empresas inscritas no Estado Rio Grande do Norte; ou</w:t>
      </w:r>
      <w:r w:rsidRPr="008D5B22">
        <w:rPr>
          <w:rFonts w:ascii="Times New Roman" w:hAnsi="Times New Roman" w:cs="Times New Roman"/>
          <w:b/>
          <w:lang w:val="pt-BR"/>
        </w:rPr>
        <w:t xml:space="preserve"> </w:t>
      </w:r>
      <w:r w:rsidRPr="008D5B22">
        <w:rPr>
          <w:rFonts w:ascii="Times New Roman" w:hAnsi="Times New Roman" w:cs="Times New Roman"/>
          <w:lang w:val="pt-BR"/>
        </w:rPr>
        <w:t>Certidão</w:t>
      </w:r>
      <w:r w:rsidRPr="008D5B22">
        <w:rPr>
          <w:rFonts w:ascii="Times New Roman" w:hAnsi="Times New Roman" w:cs="Times New Roman"/>
          <w:spacing w:val="36"/>
          <w:lang w:val="pt-BR"/>
        </w:rPr>
        <w:t xml:space="preserve"> </w:t>
      </w:r>
      <w:r w:rsidRPr="008D5B22">
        <w:rPr>
          <w:rFonts w:ascii="Times New Roman" w:hAnsi="Times New Roman" w:cs="Times New Roman"/>
          <w:lang w:val="pt-BR"/>
        </w:rPr>
        <w:t>Negativa</w:t>
      </w:r>
      <w:r w:rsidRPr="008D5B22">
        <w:rPr>
          <w:rFonts w:ascii="Times New Roman" w:hAnsi="Times New Roman" w:cs="Times New Roman"/>
          <w:spacing w:val="36"/>
          <w:lang w:val="pt-BR"/>
        </w:rPr>
        <w:t xml:space="preserve"> </w:t>
      </w:r>
      <w:r w:rsidRPr="008D5B22">
        <w:rPr>
          <w:rFonts w:ascii="Times New Roman" w:hAnsi="Times New Roman" w:cs="Times New Roman"/>
          <w:lang w:val="pt-BR"/>
        </w:rPr>
        <w:t>(ou</w:t>
      </w:r>
      <w:r w:rsidRPr="008D5B22">
        <w:rPr>
          <w:rFonts w:ascii="Times New Roman" w:hAnsi="Times New Roman" w:cs="Times New Roman"/>
          <w:spacing w:val="38"/>
          <w:lang w:val="pt-BR"/>
        </w:rPr>
        <w:t xml:space="preserve"> </w:t>
      </w:r>
      <w:r w:rsidRPr="008D5B22">
        <w:rPr>
          <w:rFonts w:ascii="Times New Roman" w:hAnsi="Times New Roman" w:cs="Times New Roman"/>
          <w:lang w:val="pt-BR"/>
        </w:rPr>
        <w:t>Positiva</w:t>
      </w:r>
      <w:r w:rsidRPr="008D5B22">
        <w:rPr>
          <w:rFonts w:ascii="Times New Roman" w:hAnsi="Times New Roman" w:cs="Times New Roman"/>
          <w:spacing w:val="38"/>
          <w:lang w:val="pt-BR"/>
        </w:rPr>
        <w:t xml:space="preserve"> </w:t>
      </w:r>
      <w:r w:rsidRPr="008D5B22">
        <w:rPr>
          <w:rFonts w:ascii="Times New Roman" w:hAnsi="Times New Roman" w:cs="Times New Roman"/>
          <w:lang w:val="pt-BR"/>
        </w:rPr>
        <w:t>com</w:t>
      </w:r>
      <w:r w:rsidRPr="008D5B22">
        <w:rPr>
          <w:rFonts w:ascii="Times New Roman" w:hAnsi="Times New Roman" w:cs="Times New Roman"/>
          <w:spacing w:val="36"/>
          <w:lang w:val="pt-BR"/>
        </w:rPr>
        <w:t xml:space="preserve"> </w:t>
      </w:r>
      <w:r w:rsidRPr="008D5B22">
        <w:rPr>
          <w:rFonts w:ascii="Times New Roman" w:hAnsi="Times New Roman" w:cs="Times New Roman"/>
          <w:lang w:val="pt-BR"/>
        </w:rPr>
        <w:t>Efeito</w:t>
      </w:r>
      <w:r w:rsidRPr="008D5B22">
        <w:rPr>
          <w:rFonts w:ascii="Times New Roman" w:hAnsi="Times New Roman" w:cs="Times New Roman"/>
          <w:spacing w:val="40"/>
          <w:lang w:val="pt-BR"/>
        </w:rPr>
        <w:t xml:space="preserve"> </w:t>
      </w:r>
      <w:r w:rsidRPr="008D5B22">
        <w:rPr>
          <w:rFonts w:ascii="Times New Roman" w:hAnsi="Times New Roman" w:cs="Times New Roman"/>
          <w:lang w:val="pt-BR"/>
        </w:rPr>
        <w:t>de</w:t>
      </w:r>
      <w:r w:rsidRPr="008D5B22">
        <w:rPr>
          <w:rFonts w:ascii="Times New Roman" w:hAnsi="Times New Roman" w:cs="Times New Roman"/>
          <w:spacing w:val="35"/>
          <w:lang w:val="pt-BR"/>
        </w:rPr>
        <w:t xml:space="preserve"> </w:t>
      </w:r>
      <w:r w:rsidRPr="008D5B22">
        <w:rPr>
          <w:rFonts w:ascii="Times New Roman" w:hAnsi="Times New Roman" w:cs="Times New Roman"/>
          <w:lang w:val="pt-BR"/>
        </w:rPr>
        <w:t>Negativa)</w:t>
      </w:r>
      <w:r w:rsidRPr="008D5B22">
        <w:rPr>
          <w:rFonts w:ascii="Times New Roman" w:hAnsi="Times New Roman" w:cs="Times New Roman"/>
          <w:spacing w:val="37"/>
          <w:lang w:val="pt-BR"/>
        </w:rPr>
        <w:t xml:space="preserve"> </w:t>
      </w:r>
      <w:r w:rsidRPr="008D5B22">
        <w:rPr>
          <w:rFonts w:ascii="Times New Roman" w:hAnsi="Times New Roman" w:cs="Times New Roman"/>
          <w:lang w:val="pt-BR"/>
        </w:rPr>
        <w:t>de</w:t>
      </w:r>
      <w:r w:rsidRPr="008D5B22">
        <w:rPr>
          <w:rFonts w:ascii="Times New Roman" w:hAnsi="Times New Roman" w:cs="Times New Roman"/>
          <w:spacing w:val="50"/>
          <w:lang w:val="pt-BR"/>
        </w:rPr>
        <w:t xml:space="preserve"> </w:t>
      </w:r>
      <w:r w:rsidRPr="008D5B22">
        <w:rPr>
          <w:rFonts w:ascii="Times New Roman" w:hAnsi="Times New Roman" w:cs="Times New Roman"/>
          <w:b/>
          <w:lang w:val="pt-BR"/>
        </w:rPr>
        <w:t>DÉBITO</w:t>
      </w:r>
      <w:r w:rsidRPr="008D5B22">
        <w:rPr>
          <w:rFonts w:ascii="Times New Roman" w:hAnsi="Times New Roman" w:cs="Times New Roman"/>
          <w:b/>
          <w:spacing w:val="37"/>
          <w:lang w:val="pt-BR"/>
        </w:rPr>
        <w:t xml:space="preserve"> </w:t>
      </w:r>
      <w:r w:rsidRPr="008D5B22">
        <w:rPr>
          <w:rFonts w:ascii="Times New Roman" w:hAnsi="Times New Roman" w:cs="Times New Roman"/>
          <w:b/>
          <w:lang w:val="pt-BR"/>
        </w:rPr>
        <w:t xml:space="preserve">DO ESTADO </w:t>
      </w:r>
      <w:r w:rsidRPr="008D5B22">
        <w:rPr>
          <w:rFonts w:ascii="Times New Roman" w:hAnsi="Times New Roman" w:cs="Times New Roman"/>
          <w:lang w:val="pt-BR"/>
        </w:rPr>
        <w:t>do domicílio ou sede do licitante;</w:t>
      </w:r>
    </w:p>
    <w:p w:rsidR="00F70436" w:rsidRPr="008D5B22" w:rsidRDefault="00F70436" w:rsidP="00014943">
      <w:pPr>
        <w:pStyle w:val="PargrafodaLista"/>
        <w:numPr>
          <w:ilvl w:val="0"/>
          <w:numId w:val="19"/>
        </w:numPr>
        <w:tabs>
          <w:tab w:val="left" w:pos="426"/>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Certidão Negativa de </w:t>
      </w:r>
      <w:r w:rsidRPr="008D5B22">
        <w:rPr>
          <w:rFonts w:ascii="Times New Roman" w:hAnsi="Times New Roman" w:cs="Times New Roman"/>
          <w:b/>
          <w:sz w:val="24"/>
          <w:szCs w:val="24"/>
          <w:lang w:val="pt-BR"/>
        </w:rPr>
        <w:t>TRIBUTOS DO MUNICÍPIO</w:t>
      </w:r>
      <w:r w:rsidRPr="008D5B22">
        <w:rPr>
          <w:rFonts w:ascii="Times New Roman" w:hAnsi="Times New Roman" w:cs="Times New Roman"/>
          <w:sz w:val="24"/>
          <w:szCs w:val="24"/>
          <w:lang w:val="pt-BR"/>
        </w:rPr>
        <w:t>, do domicílio ou sede do licitante, ou outra equivalente, na forma da</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lei.</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PargrafodaLista"/>
        <w:numPr>
          <w:ilvl w:val="2"/>
          <w:numId w:val="22"/>
        </w:numPr>
        <w:tabs>
          <w:tab w:val="left" w:pos="1088"/>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Além da regularidade da documentação já abrangida pelo SICAF, serão visualizadas as seguintes Declarações, sendo impressa somente a relação comprobatória de envio constante no</w:t>
      </w:r>
      <w:hyperlink r:id="rId11">
        <w:r w:rsidRPr="008D5B22">
          <w:rPr>
            <w:rFonts w:ascii="Times New Roman" w:hAnsi="Times New Roman" w:cs="Times New Roman"/>
            <w:sz w:val="24"/>
            <w:szCs w:val="24"/>
            <w:u w:val="single"/>
            <w:lang w:val="pt-BR"/>
          </w:rPr>
          <w:t xml:space="preserve"> </w:t>
        </w:r>
        <w:r w:rsidRPr="008D5B22">
          <w:rPr>
            <w:rFonts w:ascii="Times New Roman" w:hAnsi="Times New Roman" w:cs="Times New Roman"/>
            <w:b/>
            <w:sz w:val="24"/>
            <w:szCs w:val="24"/>
            <w:u w:val="single"/>
            <w:lang w:val="pt-BR"/>
          </w:rPr>
          <w:t>http://www.comprasgovernamentais.gov.br</w:t>
        </w:r>
      </w:hyperlink>
      <w:r w:rsidRPr="008D5B22">
        <w:rPr>
          <w:rFonts w:ascii="Times New Roman" w:hAnsi="Times New Roman" w:cs="Times New Roman"/>
          <w:b/>
          <w:sz w:val="24"/>
          <w:szCs w:val="24"/>
          <w:u w:val="single"/>
          <w:lang w:val="pt-BR"/>
        </w:rPr>
        <w:t>:</w:t>
      </w:r>
    </w:p>
    <w:p w:rsidR="00EC5CA4" w:rsidRPr="008D5B22" w:rsidRDefault="00EC5CA4" w:rsidP="00F8179D">
      <w:pPr>
        <w:pStyle w:val="PargrafodaLista"/>
        <w:tabs>
          <w:tab w:val="left" w:pos="1088"/>
        </w:tabs>
        <w:ind w:left="0"/>
        <w:rPr>
          <w:rFonts w:ascii="Times New Roman" w:hAnsi="Times New Roman" w:cs="Times New Roman"/>
          <w:b/>
          <w:sz w:val="24"/>
          <w:szCs w:val="24"/>
          <w:lang w:val="pt-BR"/>
        </w:rPr>
      </w:pPr>
    </w:p>
    <w:p w:rsidR="00F70436" w:rsidRPr="008D5B22" w:rsidRDefault="00F70436" w:rsidP="00014943">
      <w:pPr>
        <w:pStyle w:val="PargrafodaLista"/>
        <w:numPr>
          <w:ilvl w:val="0"/>
          <w:numId w:val="18"/>
        </w:numPr>
        <w:tabs>
          <w:tab w:val="left" w:pos="284"/>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que</w:t>
      </w:r>
      <w:proofErr w:type="gramEnd"/>
      <w:r w:rsidRPr="008D5B22">
        <w:rPr>
          <w:rFonts w:ascii="Times New Roman" w:hAnsi="Times New Roman" w:cs="Times New Roman"/>
          <w:sz w:val="24"/>
          <w:szCs w:val="24"/>
          <w:lang w:val="pt-BR"/>
        </w:rPr>
        <w:t xml:space="preserve"> cumprem o disposto no inciso XXXIII do art. 7º da Constituição Federal, ou seja, que não possuem, em seu quadro de pessoal, empregado com menos de 18 (dezoito) anos em trabalho noturno, perigoso ou insalubre, tampouco menor de 16 (dezesseis) anos em qualquer trabalho, salvo na condição de aprendiz, a partir de 14</w:t>
      </w:r>
      <w:r w:rsidRPr="008D5B22">
        <w:rPr>
          <w:rFonts w:ascii="Times New Roman" w:hAnsi="Times New Roman" w:cs="Times New Roman"/>
          <w:spacing w:val="-30"/>
          <w:sz w:val="24"/>
          <w:szCs w:val="24"/>
          <w:lang w:val="pt-BR"/>
        </w:rPr>
        <w:t xml:space="preserve"> </w:t>
      </w:r>
      <w:r w:rsidRPr="008D5B22">
        <w:rPr>
          <w:rFonts w:ascii="Times New Roman" w:hAnsi="Times New Roman" w:cs="Times New Roman"/>
          <w:sz w:val="24"/>
          <w:szCs w:val="24"/>
          <w:lang w:val="pt-BR"/>
        </w:rPr>
        <w:t>anos;</w:t>
      </w:r>
    </w:p>
    <w:p w:rsidR="00F70436" w:rsidRPr="008D5B22" w:rsidRDefault="00F70436" w:rsidP="00014943">
      <w:pPr>
        <w:pStyle w:val="PargrafodaLista"/>
        <w:numPr>
          <w:ilvl w:val="0"/>
          <w:numId w:val="18"/>
        </w:numPr>
        <w:tabs>
          <w:tab w:val="left" w:pos="284"/>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que</w:t>
      </w:r>
      <w:proofErr w:type="gramEnd"/>
      <w:r w:rsidRPr="008D5B22">
        <w:rPr>
          <w:rFonts w:ascii="Times New Roman" w:hAnsi="Times New Roman" w:cs="Times New Roman"/>
          <w:sz w:val="24"/>
          <w:szCs w:val="24"/>
          <w:lang w:val="pt-BR"/>
        </w:rPr>
        <w:t xml:space="preserve"> se enquadra como microempresa ou empresa de pequeno porte na forma disposta na LC</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nº.123/2006;</w:t>
      </w:r>
    </w:p>
    <w:p w:rsidR="00F70436" w:rsidRPr="008D5B22" w:rsidRDefault="00F70436" w:rsidP="00014943">
      <w:pPr>
        <w:pStyle w:val="PargrafodaLista"/>
        <w:numPr>
          <w:ilvl w:val="0"/>
          <w:numId w:val="18"/>
        </w:numPr>
        <w:tabs>
          <w:tab w:val="left" w:pos="284"/>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a</w:t>
      </w:r>
      <w:proofErr w:type="gramEnd"/>
      <w:r w:rsidRPr="008D5B22">
        <w:rPr>
          <w:rFonts w:ascii="Times New Roman" w:hAnsi="Times New Roman" w:cs="Times New Roman"/>
          <w:sz w:val="24"/>
          <w:szCs w:val="24"/>
          <w:lang w:val="pt-BR"/>
        </w:rPr>
        <w:t xml:space="preserve"> inexistência de fato superveniente que obstaculize a</w:t>
      </w:r>
      <w:r w:rsidRPr="008D5B22">
        <w:rPr>
          <w:rFonts w:ascii="Times New Roman" w:hAnsi="Times New Roman" w:cs="Times New Roman"/>
          <w:spacing w:val="-19"/>
          <w:sz w:val="24"/>
          <w:szCs w:val="24"/>
          <w:lang w:val="pt-BR"/>
        </w:rPr>
        <w:t xml:space="preserve"> </w:t>
      </w:r>
      <w:r w:rsidRPr="008D5B22">
        <w:rPr>
          <w:rFonts w:ascii="Times New Roman" w:hAnsi="Times New Roman" w:cs="Times New Roman"/>
          <w:sz w:val="24"/>
          <w:szCs w:val="24"/>
          <w:lang w:val="pt-BR"/>
        </w:rPr>
        <w:t>contratação;</w:t>
      </w:r>
    </w:p>
    <w:p w:rsidR="00F70436" w:rsidRPr="008D5B22" w:rsidRDefault="00F70436" w:rsidP="00014943">
      <w:pPr>
        <w:pStyle w:val="PargrafodaLista"/>
        <w:numPr>
          <w:ilvl w:val="0"/>
          <w:numId w:val="18"/>
        </w:numPr>
        <w:tabs>
          <w:tab w:val="left" w:pos="284"/>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que</w:t>
      </w:r>
      <w:proofErr w:type="gramEnd"/>
      <w:r w:rsidRPr="008D5B22">
        <w:rPr>
          <w:rFonts w:ascii="Times New Roman" w:hAnsi="Times New Roman" w:cs="Times New Roman"/>
          <w:sz w:val="24"/>
          <w:szCs w:val="24"/>
          <w:lang w:val="pt-BR"/>
        </w:rPr>
        <w:t xml:space="preserve"> cumpre plenamente os requisitos de</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habilitação;</w:t>
      </w:r>
    </w:p>
    <w:p w:rsidR="00F70436" w:rsidRPr="008D5B22" w:rsidRDefault="00F70436" w:rsidP="00014943">
      <w:pPr>
        <w:pStyle w:val="PargrafodaLista"/>
        <w:numPr>
          <w:ilvl w:val="0"/>
          <w:numId w:val="18"/>
        </w:numPr>
        <w:tabs>
          <w:tab w:val="left" w:pos="284"/>
        </w:tabs>
        <w:spacing w:line="276" w:lineRule="auto"/>
        <w:ind w:left="0" w:firstLine="0"/>
        <w:rPr>
          <w:rFonts w:ascii="Times New Roman" w:hAnsi="Times New Roman" w:cs="Times New Roman"/>
          <w:sz w:val="24"/>
          <w:szCs w:val="24"/>
          <w:lang w:val="pt-BR"/>
        </w:rPr>
      </w:pPr>
      <w:proofErr w:type="gramStart"/>
      <w:r w:rsidRPr="008D5B22">
        <w:rPr>
          <w:rFonts w:ascii="Times New Roman" w:hAnsi="Times New Roman" w:cs="Times New Roman"/>
          <w:sz w:val="24"/>
          <w:szCs w:val="24"/>
          <w:lang w:val="pt-BR"/>
        </w:rPr>
        <w:t>de</w:t>
      </w:r>
      <w:proofErr w:type="gramEnd"/>
      <w:r w:rsidRPr="008D5B22">
        <w:rPr>
          <w:rFonts w:ascii="Times New Roman" w:hAnsi="Times New Roman" w:cs="Times New Roman"/>
          <w:sz w:val="24"/>
          <w:szCs w:val="24"/>
          <w:lang w:val="pt-BR"/>
        </w:rPr>
        <w:t xml:space="preserve"> elaboração independente de</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proposta.</w:t>
      </w:r>
    </w:p>
    <w:p w:rsidR="00F70436" w:rsidRPr="008D5B22" w:rsidRDefault="00F70436" w:rsidP="00F8179D">
      <w:pPr>
        <w:tabs>
          <w:tab w:val="left" w:pos="496"/>
        </w:tabs>
        <w:rPr>
          <w:rFonts w:ascii="Times New Roman" w:hAnsi="Times New Roman" w:cs="Times New Roman"/>
          <w:sz w:val="24"/>
          <w:szCs w:val="24"/>
          <w:lang w:val="pt-BR"/>
        </w:rPr>
      </w:pPr>
    </w:p>
    <w:p w:rsidR="00F70436" w:rsidRPr="008D5B22" w:rsidRDefault="00F70436" w:rsidP="00F8179D">
      <w:pPr>
        <w:pStyle w:val="PargrafodaLista"/>
        <w:numPr>
          <w:ilvl w:val="1"/>
          <w:numId w:val="17"/>
        </w:numPr>
        <w:tabs>
          <w:tab w:val="left" w:pos="82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Sob pena de </w:t>
      </w:r>
      <w:r w:rsidRPr="008D5B22">
        <w:rPr>
          <w:rFonts w:ascii="Times New Roman" w:hAnsi="Times New Roman" w:cs="Times New Roman"/>
          <w:b/>
          <w:sz w:val="24"/>
          <w:szCs w:val="24"/>
          <w:lang w:val="pt-BR"/>
        </w:rPr>
        <w:t xml:space="preserve">inabilitação, </w:t>
      </w:r>
      <w:r w:rsidRPr="008D5B22">
        <w:rPr>
          <w:rFonts w:ascii="Times New Roman" w:hAnsi="Times New Roman" w:cs="Times New Roman"/>
          <w:sz w:val="24"/>
          <w:szCs w:val="24"/>
          <w:lang w:val="pt-BR"/>
        </w:rPr>
        <w:t>todos os documentos apresentados para habilitação deverão estar em nome da licitante e, preferencialmente, com número do CNPJ/MF e endereço respectivo, observando-se</w:t>
      </w:r>
      <w:r w:rsidRPr="008D5B22">
        <w:rPr>
          <w:rFonts w:ascii="Times New Roman" w:hAnsi="Times New Roman" w:cs="Times New Roman"/>
          <w:spacing w:val="-14"/>
          <w:sz w:val="24"/>
          <w:szCs w:val="24"/>
          <w:lang w:val="pt-BR"/>
        </w:rPr>
        <w:t xml:space="preserve"> </w:t>
      </w:r>
      <w:r w:rsidRPr="008D5B22">
        <w:rPr>
          <w:rFonts w:ascii="Times New Roman" w:hAnsi="Times New Roman" w:cs="Times New Roman"/>
          <w:sz w:val="24"/>
          <w:szCs w:val="24"/>
          <w:lang w:val="pt-BR"/>
        </w:rPr>
        <w:t>que:</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014943">
      <w:pPr>
        <w:pStyle w:val="PargrafodaLista"/>
        <w:numPr>
          <w:ilvl w:val="0"/>
          <w:numId w:val="16"/>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Se a licitante for a </w:t>
      </w:r>
      <w:r w:rsidRPr="008D5B22">
        <w:rPr>
          <w:rFonts w:ascii="Times New Roman" w:hAnsi="Times New Roman" w:cs="Times New Roman"/>
          <w:b/>
          <w:sz w:val="24"/>
          <w:szCs w:val="24"/>
          <w:lang w:val="pt-BR"/>
        </w:rPr>
        <w:t>matriz</w:t>
      </w:r>
      <w:r w:rsidRPr="008D5B22">
        <w:rPr>
          <w:rFonts w:ascii="Times New Roman" w:hAnsi="Times New Roman" w:cs="Times New Roman"/>
          <w:sz w:val="24"/>
          <w:szCs w:val="24"/>
          <w:lang w:val="pt-BR"/>
        </w:rPr>
        <w:t xml:space="preserve">, todos os documentos deverão estar em nome da </w:t>
      </w:r>
      <w:r w:rsidRPr="008D5B22">
        <w:rPr>
          <w:rFonts w:ascii="Times New Roman" w:hAnsi="Times New Roman" w:cs="Times New Roman"/>
          <w:b/>
          <w:sz w:val="24"/>
          <w:szCs w:val="24"/>
          <w:lang w:val="pt-BR"/>
        </w:rPr>
        <w:t>matriz</w:t>
      </w:r>
      <w:r w:rsidRPr="008D5B22">
        <w:rPr>
          <w:rFonts w:ascii="Times New Roman" w:hAnsi="Times New Roman" w:cs="Times New Roman"/>
          <w:sz w:val="24"/>
          <w:szCs w:val="24"/>
          <w:lang w:val="pt-BR"/>
        </w:rPr>
        <w:t>;</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ou</w:t>
      </w:r>
    </w:p>
    <w:p w:rsidR="00F70436" w:rsidRPr="008D5B22" w:rsidRDefault="00F70436" w:rsidP="00014943">
      <w:pPr>
        <w:pStyle w:val="PargrafodaLista"/>
        <w:numPr>
          <w:ilvl w:val="0"/>
          <w:numId w:val="16"/>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Se a licitante for a </w:t>
      </w:r>
      <w:r w:rsidRPr="008D5B22">
        <w:rPr>
          <w:rFonts w:ascii="Times New Roman" w:hAnsi="Times New Roman" w:cs="Times New Roman"/>
          <w:b/>
          <w:sz w:val="24"/>
          <w:szCs w:val="24"/>
          <w:lang w:val="pt-BR"/>
        </w:rPr>
        <w:t>filial</w:t>
      </w:r>
      <w:r w:rsidRPr="008D5B22">
        <w:rPr>
          <w:rFonts w:ascii="Times New Roman" w:hAnsi="Times New Roman" w:cs="Times New Roman"/>
          <w:sz w:val="24"/>
          <w:szCs w:val="24"/>
          <w:lang w:val="pt-BR"/>
        </w:rPr>
        <w:t>, todos os documentos deverão estar em nome da</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b/>
          <w:sz w:val="24"/>
          <w:szCs w:val="24"/>
          <w:lang w:val="pt-BR"/>
        </w:rPr>
        <w:t>filial</w:t>
      </w:r>
      <w:r w:rsidRPr="008D5B22">
        <w:rPr>
          <w:rFonts w:ascii="Times New Roman" w:hAnsi="Times New Roman" w:cs="Times New Roman"/>
          <w:sz w:val="24"/>
          <w:szCs w:val="24"/>
          <w:lang w:val="pt-BR"/>
        </w:rPr>
        <w:t>;</w:t>
      </w:r>
    </w:p>
    <w:p w:rsidR="00F70436" w:rsidRPr="008D5B22" w:rsidRDefault="00F70436" w:rsidP="00014943">
      <w:pPr>
        <w:pStyle w:val="PargrafodaLista"/>
        <w:numPr>
          <w:ilvl w:val="0"/>
          <w:numId w:val="16"/>
        </w:numPr>
        <w:tabs>
          <w:tab w:val="left" w:pos="284"/>
        </w:tabs>
        <w:spacing w:line="276" w:lineRule="auto"/>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Serão dispensados da </w:t>
      </w:r>
      <w:r w:rsidRPr="008D5B22">
        <w:rPr>
          <w:rFonts w:ascii="Times New Roman" w:hAnsi="Times New Roman" w:cs="Times New Roman"/>
          <w:b/>
          <w:sz w:val="24"/>
          <w:szCs w:val="24"/>
          <w:lang w:val="pt-BR"/>
        </w:rPr>
        <w:t xml:space="preserve">filial </w:t>
      </w:r>
      <w:r w:rsidRPr="008D5B22">
        <w:rPr>
          <w:rFonts w:ascii="Times New Roman" w:hAnsi="Times New Roman" w:cs="Times New Roman"/>
          <w:sz w:val="24"/>
          <w:szCs w:val="24"/>
          <w:lang w:val="pt-BR"/>
        </w:rPr>
        <w:t xml:space="preserve">aqueles documentos que, pela própria natureza, comprovadamente, forem emitidos somente em nome da </w:t>
      </w:r>
      <w:r w:rsidRPr="008D5B22">
        <w:rPr>
          <w:rFonts w:ascii="Times New Roman" w:hAnsi="Times New Roman" w:cs="Times New Roman"/>
          <w:b/>
          <w:sz w:val="24"/>
          <w:szCs w:val="24"/>
          <w:lang w:val="pt-BR"/>
        </w:rPr>
        <w:t>matriz.</w:t>
      </w:r>
    </w:p>
    <w:p w:rsidR="00F70436" w:rsidRPr="008D5B22" w:rsidRDefault="00F70436" w:rsidP="00F8179D">
      <w:pPr>
        <w:pStyle w:val="Corpodetexto"/>
        <w:rPr>
          <w:rFonts w:ascii="Times New Roman" w:hAnsi="Times New Roman" w:cs="Times New Roman"/>
          <w:b/>
          <w:lang w:val="pt-BR"/>
        </w:rPr>
      </w:pPr>
    </w:p>
    <w:p w:rsidR="00F70436" w:rsidRPr="008D5B22" w:rsidRDefault="00F70436" w:rsidP="00F8179D">
      <w:pPr>
        <w:pStyle w:val="PargrafodaLista"/>
        <w:numPr>
          <w:ilvl w:val="1"/>
          <w:numId w:val="17"/>
        </w:numPr>
        <w:tabs>
          <w:tab w:val="left" w:pos="81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Os modelos anexados a este Edital servem apenas como orientação, não sendo motivo de inabilitação ou desclassificação, a apresentação de documentos que sejam elaboradas de forma diferente e que contenham os elementos essenciais;</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PargrafodaLista"/>
        <w:numPr>
          <w:ilvl w:val="1"/>
          <w:numId w:val="17"/>
        </w:numPr>
        <w:tabs>
          <w:tab w:val="left" w:pos="810"/>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Após a consulta no SICAF será impresso pelo Pregoeiro e integrará a documentação de habilitação </w:t>
      </w:r>
      <w:proofErr w:type="gramStart"/>
      <w:r w:rsidRPr="008D5B22">
        <w:rPr>
          <w:rFonts w:ascii="Times New Roman" w:hAnsi="Times New Roman" w:cs="Times New Roman"/>
          <w:sz w:val="24"/>
          <w:szCs w:val="24"/>
          <w:lang w:val="pt-BR"/>
        </w:rPr>
        <w:t>do(</w:t>
      </w:r>
      <w:proofErr w:type="gramEnd"/>
      <w:r w:rsidRPr="008D5B22">
        <w:rPr>
          <w:rFonts w:ascii="Times New Roman" w:hAnsi="Times New Roman" w:cs="Times New Roman"/>
          <w:sz w:val="24"/>
          <w:szCs w:val="24"/>
          <w:lang w:val="pt-BR"/>
        </w:rPr>
        <w:t>s) licitante(s) o(s) documento(s) referente(s) à “situação do</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fornecedor”;</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PargrafodaLista"/>
        <w:numPr>
          <w:ilvl w:val="1"/>
          <w:numId w:val="17"/>
        </w:numPr>
        <w:tabs>
          <w:tab w:val="left" w:pos="83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Para fins de habilitação, a verificação em sítios oficiais de órgãos e entidades emissores de certidões constitui meio legal de</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prova;</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F8179D">
      <w:pPr>
        <w:pStyle w:val="PargrafodaLista"/>
        <w:numPr>
          <w:ilvl w:val="1"/>
          <w:numId w:val="17"/>
        </w:numPr>
        <w:tabs>
          <w:tab w:val="left" w:pos="810"/>
        </w:tabs>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As microempresas e empresas de pequeno porte deverão apresentar toda a documentação exigida para efeito de comprovação de</w:t>
      </w:r>
      <w:r w:rsidRPr="008D5B22">
        <w:rPr>
          <w:rFonts w:ascii="Times New Roman" w:hAnsi="Times New Roman" w:cs="Times New Roman"/>
          <w:spacing w:val="62"/>
          <w:sz w:val="24"/>
          <w:szCs w:val="24"/>
          <w:lang w:val="pt-BR"/>
        </w:rPr>
        <w:t xml:space="preserve"> </w:t>
      </w:r>
      <w:r w:rsidRPr="008D5B22">
        <w:rPr>
          <w:rFonts w:ascii="Times New Roman" w:hAnsi="Times New Roman" w:cs="Times New Roman"/>
          <w:sz w:val="24"/>
          <w:szCs w:val="24"/>
          <w:lang w:val="pt-BR"/>
        </w:rPr>
        <w:t>regularidade fiscal, mesmo que esta apresente alguma restrição;</w:t>
      </w:r>
    </w:p>
    <w:p w:rsidR="00F70436" w:rsidRPr="008D5B22" w:rsidRDefault="00F70436" w:rsidP="00F8179D">
      <w:pPr>
        <w:pStyle w:val="PargrafodaLista"/>
        <w:ind w:left="0"/>
        <w:rPr>
          <w:rFonts w:ascii="Times New Roman" w:hAnsi="Times New Roman" w:cs="Times New Roman"/>
          <w:sz w:val="24"/>
          <w:szCs w:val="24"/>
          <w:lang w:val="pt-BR"/>
        </w:rPr>
      </w:pPr>
    </w:p>
    <w:p w:rsidR="00F70436" w:rsidRPr="008D5B22" w:rsidRDefault="00F70436" w:rsidP="00F8179D">
      <w:pPr>
        <w:pStyle w:val="PargrafodaLista"/>
        <w:numPr>
          <w:ilvl w:val="1"/>
          <w:numId w:val="17"/>
        </w:numPr>
        <w:tabs>
          <w:tab w:val="left" w:pos="86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Os documentos exigidos e apresentados para habilitação, obtidos por meio de sites, poderão ter sua autenticidade verificada via</w:t>
      </w:r>
      <w:r w:rsidRPr="008D5B22">
        <w:rPr>
          <w:rFonts w:ascii="Times New Roman" w:hAnsi="Times New Roman" w:cs="Times New Roman"/>
          <w:spacing w:val="-27"/>
          <w:sz w:val="24"/>
          <w:szCs w:val="24"/>
          <w:lang w:val="pt-BR"/>
        </w:rPr>
        <w:t xml:space="preserve"> </w:t>
      </w:r>
      <w:r w:rsidRPr="008D5B22">
        <w:rPr>
          <w:rFonts w:ascii="Times New Roman" w:hAnsi="Times New Roman" w:cs="Times New Roman"/>
          <w:sz w:val="24"/>
          <w:szCs w:val="24"/>
          <w:lang w:val="pt-BR"/>
        </w:rPr>
        <w:t>internet;</w:t>
      </w:r>
    </w:p>
    <w:p w:rsidR="001F0916" w:rsidRPr="008D5B22" w:rsidRDefault="001F0916" w:rsidP="00F8179D">
      <w:pPr>
        <w:tabs>
          <w:tab w:val="left" w:pos="494"/>
        </w:tabs>
        <w:rPr>
          <w:rFonts w:ascii="Times New Roman" w:hAnsi="Times New Roman" w:cs="Times New Roman"/>
          <w:b/>
          <w:sz w:val="24"/>
          <w:szCs w:val="24"/>
          <w:lang w:val="pt-BR"/>
        </w:rPr>
      </w:pPr>
    </w:p>
    <w:p w:rsidR="001F0916" w:rsidRPr="008D5B22" w:rsidRDefault="003069E5" w:rsidP="003A2D95">
      <w:pPr>
        <w:pStyle w:val="PargrafodaLista"/>
        <w:numPr>
          <w:ilvl w:val="1"/>
          <w:numId w:val="17"/>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Em se tratando de microempresa ou empresa de pequeno porte, havendo alguma restrição na comprovação da regularidade fiscal, será assegurado o prazo de </w:t>
      </w:r>
      <w:r w:rsidRPr="008D5B22">
        <w:rPr>
          <w:rFonts w:ascii="Times New Roman" w:hAnsi="Times New Roman" w:cs="Times New Roman"/>
          <w:b/>
          <w:sz w:val="24"/>
          <w:szCs w:val="24"/>
          <w:lang w:val="pt-BR"/>
        </w:rPr>
        <w:t>5 (CINCO) DIAS ÚTEIS</w:t>
      </w:r>
      <w:r w:rsidRPr="008D5B22">
        <w:rPr>
          <w:rFonts w:ascii="Times New Roman" w:hAnsi="Times New Roman" w:cs="Times New Roman"/>
          <w:sz w:val="24"/>
          <w:szCs w:val="24"/>
          <w:lang w:val="pt-BR"/>
        </w:rPr>
        <w:t>,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negativa;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7"/>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não-regularização da documentação, no prazo previsto no item anterior, implicará inabilitação da licitante, sem prejuízo das sanções previstas neste Edital, sendo facultado a</w:t>
      </w:r>
      <w:r w:rsidR="009D52CA" w:rsidRPr="008D5B22">
        <w:rPr>
          <w:rFonts w:ascii="Times New Roman" w:hAnsi="Times New Roman" w:cs="Times New Roman"/>
          <w:sz w:val="24"/>
          <w:szCs w:val="24"/>
          <w:lang w:val="pt-BR"/>
        </w:rPr>
        <w:t>o</w:t>
      </w:r>
      <w:r w:rsidRPr="008D5B22">
        <w:rPr>
          <w:rFonts w:ascii="Times New Roman" w:hAnsi="Times New Roman" w:cs="Times New Roman"/>
          <w:sz w:val="24"/>
          <w:szCs w:val="24"/>
          <w:lang w:val="pt-BR"/>
        </w:rPr>
        <w:t xml:space="preserve"> </w:t>
      </w:r>
      <w:proofErr w:type="spellStart"/>
      <w:r w:rsidR="001241C8" w:rsidRPr="008D5B22">
        <w:rPr>
          <w:rFonts w:ascii="Times New Roman" w:hAnsi="Times New Roman" w:cs="Times New Roman"/>
          <w:sz w:val="24"/>
          <w:szCs w:val="24"/>
          <w:lang w:val="pt-BR"/>
        </w:rPr>
        <w:t>Coren</w:t>
      </w:r>
      <w:proofErr w:type="spellEnd"/>
      <w:r w:rsidR="001241C8" w:rsidRPr="008D5B22">
        <w:rPr>
          <w:rFonts w:ascii="Times New Roman" w:hAnsi="Times New Roman" w:cs="Times New Roman"/>
          <w:sz w:val="24"/>
          <w:szCs w:val="24"/>
          <w:lang w:val="pt-BR"/>
        </w:rPr>
        <w:t>-</w:t>
      </w:r>
      <w:r w:rsidR="009D52CA"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xml:space="preserve"> convocar as licitantes remanescentes, na ordem de classificação, ou propor a revogação deste Pregão;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7"/>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classificação;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7"/>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licitante que apresentar documentação em desacordo com este Edital será</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inabilitada;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7"/>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Para fins de habilitação, também serão consultados: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014943">
      <w:pPr>
        <w:pStyle w:val="Ttulo1"/>
        <w:numPr>
          <w:ilvl w:val="0"/>
          <w:numId w:val="15"/>
        </w:numPr>
        <w:tabs>
          <w:tab w:val="left" w:pos="522"/>
        </w:tabs>
        <w:spacing w:line="276" w:lineRule="auto"/>
        <w:ind w:left="0" w:firstLine="0"/>
        <w:rPr>
          <w:rFonts w:ascii="Times New Roman" w:hAnsi="Times New Roman" w:cs="Times New Roman"/>
          <w:lang w:val="pt-BR"/>
        </w:rPr>
      </w:pPr>
      <w:r w:rsidRPr="008D5B22">
        <w:rPr>
          <w:rFonts w:ascii="Times New Roman" w:hAnsi="Times New Roman" w:cs="Times New Roman"/>
          <w:lang w:val="pt-BR"/>
        </w:rPr>
        <w:t>CADASTRO NACIONAL DE CONDENAÇÕES CÍVEIS POR ATOS DE IMPROBIDADE ADMINISTRATIVA, conforme Resolução nº 44/2007-CNJ e alterações posteriores, mantido pelo Conselho Nacional de Justiça – CNJ, no endereço eletrônico</w:t>
      </w:r>
      <w:hyperlink r:id="rId12">
        <w:r w:rsidRPr="008D5B22">
          <w:rPr>
            <w:rFonts w:ascii="Times New Roman" w:hAnsi="Times New Roman" w:cs="Times New Roman"/>
            <w:lang w:val="pt-BR"/>
          </w:rPr>
          <w:t xml:space="preserve"> </w:t>
        </w:r>
        <w:r w:rsidRPr="008D5B22">
          <w:rPr>
            <w:rFonts w:ascii="Times New Roman" w:hAnsi="Times New Roman" w:cs="Times New Roman"/>
            <w:u w:val="single"/>
            <w:lang w:val="pt-BR"/>
          </w:rPr>
          <w:t>www.cnj.jus.br/improbidade_adm/consultar_requerido.php</w:t>
        </w:r>
        <w:r w:rsidRPr="008D5B22">
          <w:rPr>
            <w:rFonts w:ascii="Times New Roman" w:hAnsi="Times New Roman" w:cs="Times New Roman"/>
            <w:lang w:val="pt-BR"/>
          </w:rPr>
          <w:t>;</w:t>
        </w:r>
      </w:hyperlink>
    </w:p>
    <w:p w:rsidR="001F0916" w:rsidRPr="008D5B22" w:rsidRDefault="003069E5" w:rsidP="00014943">
      <w:pPr>
        <w:pStyle w:val="PargrafodaLista"/>
        <w:numPr>
          <w:ilvl w:val="0"/>
          <w:numId w:val="15"/>
        </w:numPr>
        <w:tabs>
          <w:tab w:val="left" w:pos="567"/>
          <w:tab w:val="left" w:pos="2602"/>
          <w:tab w:val="left" w:pos="4768"/>
          <w:tab w:val="left" w:pos="7838"/>
        </w:tabs>
        <w:spacing w:line="276" w:lineRule="auto"/>
        <w:ind w:left="0" w:firstLine="0"/>
        <w:rPr>
          <w:rFonts w:ascii="Times New Roman" w:hAnsi="Times New Roman" w:cs="Times New Roman"/>
          <w:b/>
          <w:sz w:val="24"/>
          <w:szCs w:val="24"/>
          <w:lang w:val="pt-BR"/>
        </w:rPr>
      </w:pPr>
      <w:r w:rsidRPr="008D5B22">
        <w:rPr>
          <w:rFonts w:ascii="Times New Roman" w:hAnsi="Times New Roman" w:cs="Times New Roman"/>
          <w:b/>
          <w:sz w:val="24"/>
          <w:szCs w:val="24"/>
          <w:lang w:val="pt-BR"/>
        </w:rPr>
        <w:t>CADASTRO NACIONAL DAS EMPRESAS INIDÔNEAS E SUSPENSAS – CEIS, mantido pela Cont</w:t>
      </w:r>
      <w:r w:rsidR="009D52CA" w:rsidRPr="008D5B22">
        <w:rPr>
          <w:rFonts w:ascii="Times New Roman" w:hAnsi="Times New Roman" w:cs="Times New Roman"/>
          <w:b/>
          <w:sz w:val="24"/>
          <w:szCs w:val="24"/>
          <w:lang w:val="pt-BR"/>
        </w:rPr>
        <w:t xml:space="preserve">roladoria-Geral da União – CGU, no </w:t>
      </w:r>
      <w:r w:rsidR="001241C8" w:rsidRPr="008D5B22">
        <w:rPr>
          <w:rFonts w:ascii="Times New Roman" w:hAnsi="Times New Roman" w:cs="Times New Roman"/>
          <w:b/>
          <w:sz w:val="24"/>
          <w:szCs w:val="24"/>
          <w:lang w:val="pt-BR"/>
        </w:rPr>
        <w:t xml:space="preserve">endereço </w:t>
      </w:r>
      <w:r w:rsidRPr="008D5B22">
        <w:rPr>
          <w:rFonts w:ascii="Times New Roman" w:hAnsi="Times New Roman" w:cs="Times New Roman"/>
          <w:b/>
          <w:spacing w:val="-1"/>
          <w:sz w:val="24"/>
          <w:szCs w:val="24"/>
          <w:lang w:val="pt-BR"/>
        </w:rPr>
        <w:t>eletrônico</w:t>
      </w:r>
      <w:hyperlink r:id="rId13">
        <w:r w:rsidRPr="008D5B22">
          <w:rPr>
            <w:rFonts w:ascii="Times New Roman" w:hAnsi="Times New Roman" w:cs="Times New Roman"/>
            <w:b/>
            <w:spacing w:val="-1"/>
            <w:sz w:val="24"/>
            <w:szCs w:val="24"/>
            <w:u w:val="single"/>
            <w:lang w:val="pt-BR"/>
          </w:rPr>
          <w:t xml:space="preserve"> </w:t>
        </w:r>
        <w:r w:rsidRPr="008D5B22">
          <w:rPr>
            <w:rFonts w:ascii="Times New Roman" w:hAnsi="Times New Roman" w:cs="Times New Roman"/>
            <w:b/>
            <w:sz w:val="24"/>
            <w:szCs w:val="24"/>
            <w:u w:val="single"/>
            <w:lang w:val="pt-BR"/>
          </w:rPr>
          <w:t>www.portaltransparencia.gov.br/ceis</w:t>
        </w:r>
        <w:r w:rsidRPr="008D5B22">
          <w:rPr>
            <w:rFonts w:ascii="Times New Roman" w:hAnsi="Times New Roman" w:cs="Times New Roman"/>
            <w:b/>
            <w:sz w:val="24"/>
            <w:szCs w:val="24"/>
            <w:lang w:val="pt-BR"/>
          </w:rPr>
          <w:t>,</w:t>
        </w:r>
      </w:hyperlink>
      <w:r w:rsidRPr="008D5B22">
        <w:rPr>
          <w:rFonts w:ascii="Times New Roman" w:hAnsi="Times New Roman" w:cs="Times New Roman"/>
          <w:b/>
          <w:sz w:val="24"/>
          <w:szCs w:val="24"/>
          <w:lang w:val="pt-BR"/>
        </w:rPr>
        <w:t xml:space="preserve"> conforme Lei Federal nº 12.846/2013.</w:t>
      </w:r>
    </w:p>
    <w:p w:rsidR="002A19A0" w:rsidRPr="008D5B22" w:rsidRDefault="002A19A0" w:rsidP="00F8179D">
      <w:pPr>
        <w:tabs>
          <w:tab w:val="left" w:pos="772"/>
          <w:tab w:val="left" w:pos="2602"/>
          <w:tab w:val="left" w:pos="4768"/>
          <w:tab w:val="left" w:pos="7838"/>
        </w:tabs>
        <w:rPr>
          <w:rFonts w:ascii="Times New Roman" w:hAnsi="Times New Roman" w:cs="Times New Roman"/>
          <w:b/>
          <w:sz w:val="24"/>
          <w:szCs w:val="24"/>
          <w:lang w:val="pt-BR"/>
        </w:rPr>
      </w:pPr>
    </w:p>
    <w:p w:rsidR="002A19A0" w:rsidRPr="008D5B22" w:rsidRDefault="002A19A0" w:rsidP="00234D82">
      <w:pPr>
        <w:pStyle w:val="PargrafodaLista"/>
        <w:numPr>
          <w:ilvl w:val="0"/>
          <w:numId w:val="17"/>
        </w:numPr>
        <w:tabs>
          <w:tab w:val="left" w:pos="548"/>
        </w:tabs>
        <w:spacing w:before="101"/>
        <w:ind w:left="0" w:firstLine="0"/>
        <w:rPr>
          <w:rFonts w:ascii="Times New Roman" w:hAnsi="Times New Roman" w:cs="Times New Roman"/>
          <w:b/>
          <w:sz w:val="24"/>
          <w:szCs w:val="24"/>
          <w:lang w:val="pt-BR"/>
        </w:rPr>
      </w:pPr>
      <w:r w:rsidRPr="008D5B22">
        <w:rPr>
          <w:rFonts w:ascii="Times New Roman" w:hAnsi="Times New Roman" w:cs="Times New Roman"/>
          <w:b/>
          <w:sz w:val="24"/>
          <w:szCs w:val="24"/>
          <w:lang w:val="pt-BR"/>
        </w:rPr>
        <w:t>DO ENCAMINHAMENTO DA PROPOSTA E</w:t>
      </w:r>
      <w:r w:rsidRPr="008D5B22">
        <w:rPr>
          <w:rFonts w:ascii="Times New Roman" w:hAnsi="Times New Roman" w:cs="Times New Roman"/>
          <w:b/>
          <w:spacing w:val="-11"/>
          <w:sz w:val="24"/>
          <w:szCs w:val="24"/>
          <w:lang w:val="pt-BR"/>
        </w:rPr>
        <w:t xml:space="preserve"> </w:t>
      </w:r>
      <w:r w:rsidRPr="008D5B22">
        <w:rPr>
          <w:rFonts w:ascii="Times New Roman" w:hAnsi="Times New Roman" w:cs="Times New Roman"/>
          <w:b/>
          <w:sz w:val="24"/>
          <w:szCs w:val="24"/>
          <w:lang w:val="pt-BR"/>
        </w:rPr>
        <w:t>DOCUMENTAÇÃO</w:t>
      </w:r>
    </w:p>
    <w:p w:rsidR="002A19A0" w:rsidRPr="008D5B22" w:rsidRDefault="002A19A0" w:rsidP="00F8179D">
      <w:pPr>
        <w:pStyle w:val="Corpodetexto"/>
        <w:rPr>
          <w:rFonts w:ascii="Times New Roman" w:hAnsi="Times New Roman" w:cs="Times New Roman"/>
          <w:b/>
          <w:lang w:val="pt-BR"/>
        </w:rPr>
      </w:pPr>
    </w:p>
    <w:p w:rsidR="002A19A0" w:rsidRPr="008D5B22" w:rsidRDefault="002A19A0" w:rsidP="003A2D95">
      <w:pPr>
        <w:pStyle w:val="PargrafodaLista"/>
        <w:numPr>
          <w:ilvl w:val="1"/>
          <w:numId w:val="14"/>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O Pregoeiro convocará o licitante classificado provisoriamente em primeiro lugar, via chat e, caso a licitante tenha e-mail e/ou telefone cadastrados no </w:t>
      </w:r>
      <w:r w:rsidRPr="008D5B22">
        <w:rPr>
          <w:rFonts w:ascii="Times New Roman" w:hAnsi="Times New Roman" w:cs="Times New Roman"/>
          <w:b/>
          <w:sz w:val="24"/>
          <w:szCs w:val="24"/>
          <w:lang w:val="pt-BR"/>
        </w:rPr>
        <w:t>SICAF</w:t>
      </w:r>
      <w:r w:rsidRPr="008D5B22">
        <w:rPr>
          <w:rFonts w:ascii="Times New Roman" w:hAnsi="Times New Roman" w:cs="Times New Roman"/>
          <w:sz w:val="24"/>
          <w:szCs w:val="24"/>
          <w:lang w:val="pt-BR"/>
        </w:rPr>
        <w:t xml:space="preserve">, também por estes meios de comunicação, para encaminhar os documentos exigidos para habilitação que não estejam contemplados no </w:t>
      </w:r>
      <w:r w:rsidRPr="008D5B22">
        <w:rPr>
          <w:rFonts w:ascii="Times New Roman" w:hAnsi="Times New Roman" w:cs="Times New Roman"/>
          <w:b/>
          <w:sz w:val="24"/>
          <w:szCs w:val="24"/>
          <w:lang w:val="pt-BR"/>
        </w:rPr>
        <w:t xml:space="preserve">SICAF </w:t>
      </w:r>
      <w:r w:rsidRPr="008D5B22">
        <w:rPr>
          <w:rFonts w:ascii="Times New Roman" w:hAnsi="Times New Roman" w:cs="Times New Roman"/>
          <w:sz w:val="24"/>
          <w:szCs w:val="24"/>
          <w:lang w:val="pt-BR"/>
        </w:rPr>
        <w:t xml:space="preserve">e fixará prazo de </w:t>
      </w:r>
      <w:r w:rsidR="00F010E4" w:rsidRPr="008D5B22">
        <w:rPr>
          <w:rFonts w:ascii="Times New Roman" w:hAnsi="Times New Roman" w:cs="Times New Roman"/>
          <w:b/>
          <w:sz w:val="24"/>
          <w:szCs w:val="24"/>
          <w:lang w:val="pt-BR"/>
        </w:rPr>
        <w:t>120 (CENTO E VINTE) MINUTOS</w:t>
      </w:r>
      <w:r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 xml:space="preserve">de sua solicitação para envio destes, preferencialmente por meio da opção </w:t>
      </w:r>
      <w:r w:rsidRPr="008D5B22">
        <w:rPr>
          <w:rFonts w:ascii="Times New Roman" w:hAnsi="Times New Roman" w:cs="Times New Roman"/>
          <w:b/>
          <w:sz w:val="24"/>
          <w:szCs w:val="24"/>
          <w:lang w:val="pt-BR"/>
        </w:rPr>
        <w:t xml:space="preserve">“Enviar Anexo” </w:t>
      </w:r>
      <w:r w:rsidRPr="008D5B22">
        <w:rPr>
          <w:rFonts w:ascii="Times New Roman" w:hAnsi="Times New Roman" w:cs="Times New Roman"/>
          <w:sz w:val="24"/>
          <w:szCs w:val="24"/>
          <w:lang w:val="pt-BR"/>
        </w:rPr>
        <w:t xml:space="preserve">do Sistema </w:t>
      </w:r>
      <w:proofErr w:type="spellStart"/>
      <w:r w:rsidRPr="008D5B22">
        <w:rPr>
          <w:rFonts w:ascii="Times New Roman" w:hAnsi="Times New Roman" w:cs="Times New Roman"/>
          <w:sz w:val="24"/>
          <w:szCs w:val="24"/>
          <w:lang w:val="pt-BR"/>
        </w:rPr>
        <w:lastRenderedPageBreak/>
        <w:t>comprasgovernamentais</w:t>
      </w:r>
      <w:proofErr w:type="spellEnd"/>
      <w:r w:rsidRPr="008D5B22">
        <w:rPr>
          <w:rFonts w:ascii="Times New Roman" w:hAnsi="Times New Roman" w:cs="Times New Roman"/>
          <w:sz w:val="24"/>
          <w:szCs w:val="24"/>
          <w:lang w:val="pt-BR"/>
        </w:rPr>
        <w:t>, ou para o endereço eletrônico</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b/>
          <w:sz w:val="24"/>
          <w:szCs w:val="24"/>
          <w:lang w:val="pt-BR"/>
        </w:rPr>
        <w:t>cpl@</w:t>
      </w:r>
      <w:r w:rsidR="001241C8" w:rsidRPr="008D5B22">
        <w:rPr>
          <w:rFonts w:ascii="Times New Roman" w:hAnsi="Times New Roman" w:cs="Times New Roman"/>
          <w:b/>
          <w:sz w:val="24"/>
          <w:szCs w:val="24"/>
          <w:lang w:val="pt-BR"/>
        </w:rPr>
        <w:t>coren.rn.gov.br</w:t>
      </w:r>
      <w:r w:rsidRPr="008D5B22">
        <w:rPr>
          <w:rFonts w:ascii="Times New Roman" w:hAnsi="Times New Roman" w:cs="Times New Roman"/>
          <w:b/>
          <w:sz w:val="24"/>
          <w:szCs w:val="24"/>
          <w:lang w:val="pt-BR"/>
        </w:rPr>
        <w:t>;</w:t>
      </w:r>
    </w:p>
    <w:p w:rsidR="002A19A0" w:rsidRPr="008D5B22" w:rsidRDefault="002A19A0" w:rsidP="00F8179D">
      <w:pPr>
        <w:pStyle w:val="Corpodetexto"/>
        <w:spacing w:before="12"/>
        <w:rPr>
          <w:rFonts w:ascii="Times New Roman" w:hAnsi="Times New Roman" w:cs="Times New Roman"/>
          <w:b/>
          <w:lang w:val="pt-BR"/>
        </w:rPr>
      </w:pPr>
    </w:p>
    <w:p w:rsidR="002A19A0" w:rsidRPr="008D5B22" w:rsidRDefault="002A19A0" w:rsidP="003A2D95">
      <w:pPr>
        <w:pStyle w:val="PargrafodaLista"/>
        <w:numPr>
          <w:ilvl w:val="1"/>
          <w:numId w:val="14"/>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Pregoeiro poderá, para melhor julgamento, solicitar do licitante vencedor o encaminhamento de sua proposta escrita no prazo e condições do item</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anterior;</w:t>
      </w:r>
    </w:p>
    <w:p w:rsidR="002A19A0" w:rsidRPr="008D5B22" w:rsidRDefault="002A19A0" w:rsidP="00F8179D">
      <w:pPr>
        <w:tabs>
          <w:tab w:val="left" w:pos="772"/>
          <w:tab w:val="left" w:pos="2602"/>
          <w:tab w:val="left" w:pos="4768"/>
          <w:tab w:val="left" w:pos="7838"/>
        </w:tabs>
        <w:rPr>
          <w:rFonts w:ascii="Times New Roman" w:hAnsi="Times New Roman" w:cs="Times New Roman"/>
          <w:b/>
          <w:sz w:val="24"/>
          <w:szCs w:val="24"/>
          <w:lang w:val="pt-BR"/>
        </w:rPr>
      </w:pPr>
    </w:p>
    <w:p w:rsidR="001F0916" w:rsidRPr="008D5B22" w:rsidRDefault="003069E5" w:rsidP="003A2D95">
      <w:pPr>
        <w:pStyle w:val="PargrafodaLista"/>
        <w:numPr>
          <w:ilvl w:val="1"/>
          <w:numId w:val="14"/>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proposta de preços escrita, quando solicitada, deverá ser redigida em língua portuguesa, sem alternativas, opções, emendas, ressalvas, borrões, rasuras ou entrelinhas, formulada em conformidade com as condições estabelecidas no Anexo I - Termo de Referência, e dela deverão constar:</w:t>
      </w:r>
    </w:p>
    <w:p w:rsidR="001F0916" w:rsidRPr="008D5B22" w:rsidRDefault="003069E5" w:rsidP="00014943">
      <w:pPr>
        <w:pStyle w:val="PargrafodaLista"/>
        <w:numPr>
          <w:ilvl w:val="0"/>
          <w:numId w:val="1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Razão social, número do CNPJ, </w:t>
      </w:r>
      <w:r w:rsidRPr="00E83ADF">
        <w:rPr>
          <w:rFonts w:ascii="Times New Roman" w:hAnsi="Times New Roman" w:cs="Times New Roman"/>
          <w:sz w:val="24"/>
          <w:szCs w:val="24"/>
          <w:u w:val="single"/>
          <w:lang w:val="pt-BR"/>
        </w:rPr>
        <w:t>assinatura do representante da proponente</w:t>
      </w:r>
      <w:r w:rsidRPr="008D5B22">
        <w:rPr>
          <w:rFonts w:ascii="Times New Roman" w:hAnsi="Times New Roman" w:cs="Times New Roman"/>
          <w:sz w:val="24"/>
          <w:szCs w:val="24"/>
          <w:lang w:val="pt-BR"/>
        </w:rPr>
        <w:t xml:space="preserve">, referência a esta licitação, número de telefone, endereço, dados bancários, número de fax e indicação de endereço eletrônico </w:t>
      </w:r>
      <w:r w:rsidRPr="008D5B22">
        <w:rPr>
          <w:rFonts w:ascii="Times New Roman" w:hAnsi="Times New Roman" w:cs="Times New Roman"/>
          <w:sz w:val="24"/>
          <w:szCs w:val="24"/>
          <w:u w:val="single"/>
          <w:lang w:val="pt-BR"/>
        </w:rPr>
        <w:t>(e- mail);</w:t>
      </w:r>
    </w:p>
    <w:p w:rsidR="001F0916" w:rsidRPr="008D5B22" w:rsidRDefault="003069E5" w:rsidP="00014943">
      <w:pPr>
        <w:pStyle w:val="PargrafodaLista"/>
        <w:numPr>
          <w:ilvl w:val="0"/>
          <w:numId w:val="1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ESPECIFICAÇÃO DETALHADA DO </w:t>
      </w:r>
      <w:r w:rsidR="00F44CA8" w:rsidRPr="008D5B22">
        <w:rPr>
          <w:rFonts w:ascii="Times New Roman" w:hAnsi="Times New Roman" w:cs="Times New Roman"/>
          <w:b/>
          <w:sz w:val="24"/>
          <w:szCs w:val="24"/>
          <w:lang w:val="pt-BR"/>
        </w:rPr>
        <w:t>MATERIAL</w:t>
      </w:r>
      <w:r w:rsidRPr="008D5B22">
        <w:rPr>
          <w:rFonts w:ascii="Times New Roman" w:hAnsi="Times New Roman" w:cs="Times New Roman"/>
          <w:b/>
          <w:sz w:val="24"/>
          <w:szCs w:val="24"/>
          <w:lang w:val="pt-BR"/>
        </w:rPr>
        <w:t xml:space="preserve">, COM INDICAÇÃO DO VALOR UNITÁRIO E TOTAL, DA QUANTIDADE, MARCA e MODELO (neste último caso, quando houver mais de um disponível), </w:t>
      </w:r>
      <w:r w:rsidRPr="008D5B22">
        <w:rPr>
          <w:rFonts w:ascii="Times New Roman" w:hAnsi="Times New Roman" w:cs="Times New Roman"/>
          <w:b/>
          <w:i/>
          <w:sz w:val="24"/>
          <w:szCs w:val="24"/>
          <w:u w:val="single"/>
          <w:lang w:val="pt-BR"/>
        </w:rPr>
        <w:t>preferencialmente</w:t>
      </w:r>
      <w:r w:rsidRPr="008D5B22">
        <w:rPr>
          <w:rFonts w:ascii="Times New Roman" w:hAnsi="Times New Roman" w:cs="Times New Roman"/>
          <w:b/>
          <w:i/>
          <w:sz w:val="24"/>
          <w:szCs w:val="24"/>
          <w:lang w:val="pt-BR"/>
        </w:rPr>
        <w:t xml:space="preserve"> </w:t>
      </w:r>
      <w:r w:rsidRPr="008D5B22">
        <w:rPr>
          <w:rFonts w:ascii="Times New Roman" w:hAnsi="Times New Roman" w:cs="Times New Roman"/>
          <w:sz w:val="24"/>
          <w:szCs w:val="24"/>
          <w:lang w:val="pt-BR"/>
        </w:rPr>
        <w:t xml:space="preserve">com apresentação de </w:t>
      </w:r>
      <w:r w:rsidRPr="008D5B22">
        <w:rPr>
          <w:rFonts w:ascii="Times New Roman" w:hAnsi="Times New Roman" w:cs="Times New Roman"/>
          <w:b/>
          <w:sz w:val="24"/>
          <w:szCs w:val="24"/>
          <w:lang w:val="pt-BR"/>
        </w:rPr>
        <w:t xml:space="preserve">CATÁLOGO </w:t>
      </w:r>
      <w:r w:rsidRPr="008D5B22">
        <w:rPr>
          <w:rFonts w:ascii="Times New Roman" w:hAnsi="Times New Roman" w:cs="Times New Roman"/>
          <w:sz w:val="24"/>
          <w:szCs w:val="24"/>
          <w:lang w:val="pt-BR"/>
        </w:rPr>
        <w:t xml:space="preserve">ou </w:t>
      </w:r>
      <w:r w:rsidRPr="008D5B22">
        <w:rPr>
          <w:rFonts w:ascii="Times New Roman" w:hAnsi="Times New Roman" w:cs="Times New Roman"/>
          <w:b/>
          <w:sz w:val="24"/>
          <w:szCs w:val="24"/>
          <w:lang w:val="pt-BR"/>
        </w:rPr>
        <w:t xml:space="preserve">FOLDER </w:t>
      </w:r>
      <w:r w:rsidRPr="008D5B22">
        <w:rPr>
          <w:rFonts w:ascii="Times New Roman" w:hAnsi="Times New Roman" w:cs="Times New Roman"/>
          <w:sz w:val="24"/>
          <w:szCs w:val="24"/>
          <w:lang w:val="pt-BR"/>
        </w:rPr>
        <w:t>com a devida indicação, podendo o prospecto ser original do fabricante/distribuidor, ou cópia legível deste, ou ainda impresso da Internet (site do</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fabricante/distribuidor).</w:t>
      </w:r>
    </w:p>
    <w:p w:rsidR="001F0916" w:rsidRPr="008D5B22" w:rsidRDefault="003069E5" w:rsidP="00014943">
      <w:pPr>
        <w:pStyle w:val="Ttulo1"/>
        <w:numPr>
          <w:ilvl w:val="0"/>
          <w:numId w:val="13"/>
        </w:numPr>
        <w:tabs>
          <w:tab w:val="left" w:pos="284"/>
        </w:tabs>
        <w:spacing w:line="276" w:lineRule="auto"/>
        <w:ind w:left="0" w:firstLine="0"/>
        <w:rPr>
          <w:rFonts w:ascii="Times New Roman" w:hAnsi="Times New Roman" w:cs="Times New Roman"/>
          <w:lang w:val="pt-BR"/>
        </w:rPr>
      </w:pPr>
      <w:r w:rsidRPr="008D5B22">
        <w:rPr>
          <w:rFonts w:ascii="Times New Roman" w:hAnsi="Times New Roman" w:cs="Times New Roman"/>
          <w:lang w:val="pt-BR"/>
        </w:rPr>
        <w:t>A licitante deverá indicar o nome, estado civil, profissão, número do CPF e da Cédula de Identidade, domicílio da pessoa que ficará encarregada da assinatura da Ata de Registro de Preços e</w:t>
      </w:r>
      <w:r w:rsidRPr="008D5B22">
        <w:rPr>
          <w:rFonts w:ascii="Times New Roman" w:hAnsi="Times New Roman" w:cs="Times New Roman"/>
          <w:spacing w:val="-39"/>
          <w:lang w:val="pt-BR"/>
        </w:rPr>
        <w:t xml:space="preserve"> </w:t>
      </w:r>
      <w:r w:rsidRPr="008D5B22">
        <w:rPr>
          <w:rFonts w:ascii="Times New Roman" w:hAnsi="Times New Roman" w:cs="Times New Roman"/>
          <w:lang w:val="pt-BR"/>
        </w:rPr>
        <w:t>do Contrato ou instrumento equivalente. Caso não seja informado será considerado os dados constantes no SICAF referente ao sócio dirigente;</w:t>
      </w:r>
    </w:p>
    <w:p w:rsidR="001F0916" w:rsidRPr="008D5B22" w:rsidRDefault="003069E5" w:rsidP="00014943">
      <w:pPr>
        <w:pStyle w:val="PargrafodaLista"/>
        <w:numPr>
          <w:ilvl w:val="0"/>
          <w:numId w:val="1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Nos preços cotados deverão estar neles incluídas todas as despesas: impostos, taxas, fretes, seguros e demais encargos, de qualquer</w:t>
      </w:r>
      <w:r w:rsidRPr="008D5B22">
        <w:rPr>
          <w:rFonts w:ascii="Times New Roman" w:hAnsi="Times New Roman" w:cs="Times New Roman"/>
          <w:spacing w:val="-40"/>
          <w:sz w:val="24"/>
          <w:szCs w:val="24"/>
          <w:lang w:val="pt-BR"/>
        </w:rPr>
        <w:t xml:space="preserve"> </w:t>
      </w:r>
      <w:r w:rsidRPr="008D5B22">
        <w:rPr>
          <w:rFonts w:ascii="Times New Roman" w:hAnsi="Times New Roman" w:cs="Times New Roman"/>
          <w:sz w:val="24"/>
          <w:szCs w:val="24"/>
          <w:lang w:val="pt-BR"/>
        </w:rPr>
        <w:t>natureza, que se façam indispensáveis à perfeita execução do objeto, já deduzidos os abatimentos eventualmente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concedidos.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Ttulo1"/>
        <w:ind w:left="0"/>
        <w:rPr>
          <w:rFonts w:ascii="Times New Roman" w:hAnsi="Times New Roman" w:cs="Times New Roman"/>
          <w:lang w:val="pt-BR"/>
        </w:rPr>
      </w:pPr>
      <w:proofErr w:type="gramStart"/>
      <w:r w:rsidRPr="008D5B22">
        <w:rPr>
          <w:rFonts w:ascii="Times New Roman" w:hAnsi="Times New Roman" w:cs="Times New Roman"/>
          <w:lang w:val="pt-BR"/>
        </w:rPr>
        <w:t>13.3.1 Se</w:t>
      </w:r>
      <w:proofErr w:type="gramEnd"/>
      <w:r w:rsidRPr="008D5B22">
        <w:rPr>
          <w:rFonts w:ascii="Times New Roman" w:hAnsi="Times New Roman" w:cs="Times New Roman"/>
          <w:lang w:val="pt-BR"/>
        </w:rPr>
        <w:t xml:space="preserve"> houver discrepância entre os valores unitários e totais constantes na proposta de preços escrita e aqueles registrados no sistema </w:t>
      </w:r>
      <w:proofErr w:type="spellStart"/>
      <w:r w:rsidRPr="008D5B22">
        <w:rPr>
          <w:rFonts w:ascii="Times New Roman" w:hAnsi="Times New Roman" w:cs="Times New Roman"/>
          <w:lang w:val="pt-BR"/>
        </w:rPr>
        <w:t>comprasgovernamentais</w:t>
      </w:r>
      <w:proofErr w:type="spellEnd"/>
      <w:r w:rsidRPr="008D5B22">
        <w:rPr>
          <w:rFonts w:ascii="Times New Roman" w:hAnsi="Times New Roman" w:cs="Times New Roman"/>
          <w:lang w:val="pt-BR"/>
        </w:rPr>
        <w:t>, prevalecerão como válidos estes últimos.</w:t>
      </w:r>
    </w:p>
    <w:p w:rsidR="001F0916" w:rsidRPr="008D5B22" w:rsidRDefault="003069E5" w:rsidP="003A2D95">
      <w:pPr>
        <w:pStyle w:val="PargrafodaLista"/>
        <w:numPr>
          <w:ilvl w:val="1"/>
          <w:numId w:val="1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As empresas vencedoras do certame somente deverão encaminhar propostas, declarações ou quaisquer outros documentos se expressamente solicitado pelo pregoeiro, mediante notificação efetuada pelo canal de comunicação (chat), sob pena de serem</w:t>
      </w:r>
      <w:r w:rsidRPr="008D5B22">
        <w:rPr>
          <w:rFonts w:ascii="Times New Roman" w:hAnsi="Times New Roman" w:cs="Times New Roman"/>
          <w:spacing w:val="-16"/>
          <w:sz w:val="24"/>
          <w:szCs w:val="24"/>
          <w:lang w:val="pt-BR"/>
        </w:rPr>
        <w:t xml:space="preserve"> </w:t>
      </w:r>
      <w:r w:rsidRPr="008D5B22">
        <w:rPr>
          <w:rFonts w:ascii="Times New Roman" w:hAnsi="Times New Roman" w:cs="Times New Roman"/>
          <w:sz w:val="24"/>
          <w:szCs w:val="24"/>
          <w:lang w:val="pt-BR"/>
        </w:rPr>
        <w:t>descartados;</w:t>
      </w:r>
    </w:p>
    <w:p w:rsidR="001F0916" w:rsidRPr="008D5B22" w:rsidRDefault="001F0916" w:rsidP="00F8179D">
      <w:pPr>
        <w:pStyle w:val="Corpodetexto"/>
        <w:spacing w:before="1"/>
        <w:rPr>
          <w:rFonts w:ascii="Times New Roman" w:hAnsi="Times New Roman" w:cs="Times New Roman"/>
          <w:lang w:val="pt-BR"/>
        </w:rPr>
      </w:pPr>
    </w:p>
    <w:p w:rsidR="001F0916" w:rsidRPr="008D5B22" w:rsidRDefault="003069E5" w:rsidP="003A2D95">
      <w:pPr>
        <w:pStyle w:val="PargrafodaLista"/>
        <w:numPr>
          <w:ilvl w:val="1"/>
          <w:numId w:val="1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Os originais ou cópias autenticadas, caso sejam solicitados, deverão ser encaminhados, no prazo de </w:t>
      </w:r>
      <w:r w:rsidRPr="008D5B22">
        <w:rPr>
          <w:rFonts w:ascii="Times New Roman" w:hAnsi="Times New Roman" w:cs="Times New Roman"/>
          <w:b/>
          <w:sz w:val="24"/>
          <w:szCs w:val="24"/>
          <w:lang w:val="pt-BR"/>
        </w:rPr>
        <w:t>3 (TRÊS) DIAS ÚTEIS</w:t>
      </w:r>
      <w:r w:rsidRPr="008D5B22">
        <w:rPr>
          <w:rFonts w:ascii="Times New Roman" w:hAnsi="Times New Roman" w:cs="Times New Roman"/>
          <w:sz w:val="24"/>
          <w:szCs w:val="24"/>
          <w:lang w:val="pt-BR"/>
        </w:rPr>
        <w:t xml:space="preserve">, contados da solicitação do Pregoeiro, a Comissão Permanente de Licitação, situada na </w:t>
      </w:r>
      <w:r w:rsidR="002C7AD1" w:rsidRPr="008D5B22">
        <w:rPr>
          <w:rFonts w:ascii="Times New Roman" w:hAnsi="Times New Roman" w:cs="Times New Roman"/>
          <w:sz w:val="24"/>
          <w:szCs w:val="24"/>
          <w:lang w:val="pt-BR"/>
        </w:rPr>
        <w:t>Av. Romualdo Galvão</w:t>
      </w:r>
      <w:r w:rsidRPr="008D5B22">
        <w:rPr>
          <w:rFonts w:ascii="Times New Roman" w:hAnsi="Times New Roman" w:cs="Times New Roman"/>
          <w:sz w:val="24"/>
          <w:szCs w:val="24"/>
          <w:lang w:val="pt-BR"/>
        </w:rPr>
        <w:t xml:space="preserve">, </w:t>
      </w:r>
      <w:r w:rsidR="002C7AD1" w:rsidRPr="008D5B22">
        <w:rPr>
          <w:rFonts w:ascii="Times New Roman" w:hAnsi="Times New Roman" w:cs="Times New Roman"/>
          <w:sz w:val="24"/>
          <w:szCs w:val="24"/>
          <w:lang w:val="pt-BR"/>
        </w:rPr>
        <w:t>558</w:t>
      </w:r>
      <w:r w:rsidRPr="008D5B22">
        <w:rPr>
          <w:rFonts w:ascii="Times New Roman" w:hAnsi="Times New Roman" w:cs="Times New Roman"/>
          <w:sz w:val="24"/>
          <w:szCs w:val="24"/>
          <w:lang w:val="pt-BR"/>
        </w:rPr>
        <w:t xml:space="preserve">, </w:t>
      </w:r>
      <w:r w:rsidR="002C7AD1" w:rsidRPr="008D5B22">
        <w:rPr>
          <w:rFonts w:ascii="Times New Roman" w:hAnsi="Times New Roman" w:cs="Times New Roman"/>
          <w:sz w:val="24"/>
          <w:szCs w:val="24"/>
          <w:lang w:val="pt-BR"/>
        </w:rPr>
        <w:t>Barro Vermelho</w:t>
      </w:r>
      <w:r w:rsidRPr="008D5B22">
        <w:rPr>
          <w:rFonts w:ascii="Times New Roman" w:hAnsi="Times New Roman" w:cs="Times New Roman"/>
          <w:sz w:val="24"/>
          <w:szCs w:val="24"/>
          <w:lang w:val="pt-BR"/>
        </w:rPr>
        <w:t>, Natal/RN, CEP:</w:t>
      </w:r>
      <w:r w:rsidR="002C7AD1" w:rsidRPr="008D5B22">
        <w:rPr>
          <w:rFonts w:ascii="Times New Roman" w:hAnsi="Times New Roman" w:cs="Times New Roman"/>
          <w:sz w:val="24"/>
          <w:szCs w:val="24"/>
          <w:lang w:val="pt-BR"/>
        </w:rPr>
        <w:t>59022-100</w:t>
      </w:r>
      <w:r w:rsidRPr="008D5B22">
        <w:rPr>
          <w:rFonts w:ascii="Times New Roman" w:hAnsi="Times New Roman" w:cs="Times New Roman"/>
          <w:sz w:val="24"/>
          <w:szCs w:val="24"/>
          <w:lang w:val="pt-BR"/>
        </w:rPr>
        <w:t>;</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Ttulo1"/>
        <w:numPr>
          <w:ilvl w:val="1"/>
          <w:numId w:val="12"/>
        </w:numPr>
        <w:tabs>
          <w:tab w:val="left" w:pos="709"/>
        </w:tabs>
        <w:ind w:left="0" w:firstLine="0"/>
        <w:rPr>
          <w:rFonts w:ascii="Times New Roman" w:hAnsi="Times New Roman" w:cs="Times New Roman"/>
          <w:lang w:val="pt-BR"/>
        </w:rPr>
      </w:pPr>
      <w:r w:rsidRPr="008D5B22">
        <w:rPr>
          <w:rFonts w:ascii="Times New Roman" w:hAnsi="Times New Roman" w:cs="Times New Roman"/>
          <w:lang w:val="pt-BR"/>
        </w:rPr>
        <w:t>Deverá ser encaminhada, acompanhando os documentos descritos no item anterior, a documentação abaixo discriminada, necessária à formalização da Ata de Registro de Preços e do Contrato ou instrumento</w:t>
      </w:r>
      <w:r w:rsidRPr="008D5B22">
        <w:rPr>
          <w:rFonts w:ascii="Times New Roman" w:hAnsi="Times New Roman" w:cs="Times New Roman"/>
          <w:spacing w:val="-4"/>
          <w:lang w:val="pt-BR"/>
        </w:rPr>
        <w:t xml:space="preserve"> </w:t>
      </w:r>
      <w:r w:rsidRPr="008D5B22">
        <w:rPr>
          <w:rFonts w:ascii="Times New Roman" w:hAnsi="Times New Roman" w:cs="Times New Roman"/>
          <w:lang w:val="pt-BR"/>
        </w:rPr>
        <w:t>equivalente:</w:t>
      </w:r>
    </w:p>
    <w:p w:rsidR="001F0916" w:rsidRPr="008D5B22" w:rsidRDefault="001F0916" w:rsidP="00F8179D">
      <w:pPr>
        <w:pStyle w:val="Corpodetexto"/>
        <w:rPr>
          <w:rFonts w:ascii="Times New Roman" w:hAnsi="Times New Roman" w:cs="Times New Roman"/>
          <w:b/>
          <w:lang w:val="pt-BR"/>
        </w:rPr>
      </w:pPr>
    </w:p>
    <w:p w:rsidR="001F0916" w:rsidRPr="008D5B22" w:rsidRDefault="003069E5" w:rsidP="00014943">
      <w:pPr>
        <w:pStyle w:val="PargrafodaLista"/>
        <w:numPr>
          <w:ilvl w:val="0"/>
          <w:numId w:val="11"/>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REGISTRO COMERCIAL</w:t>
      </w:r>
      <w:r w:rsidRPr="008D5B22">
        <w:rPr>
          <w:rFonts w:ascii="Times New Roman" w:hAnsi="Times New Roman" w:cs="Times New Roman"/>
          <w:sz w:val="24"/>
          <w:szCs w:val="24"/>
          <w:lang w:val="pt-BR"/>
        </w:rPr>
        <w:t>, no caso de empresa individual (Requerimento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Empresário);</w:t>
      </w:r>
    </w:p>
    <w:p w:rsidR="001F0916" w:rsidRPr="008D5B22" w:rsidRDefault="003069E5" w:rsidP="00014943">
      <w:pPr>
        <w:pStyle w:val="PargrafodaLista"/>
        <w:numPr>
          <w:ilvl w:val="0"/>
          <w:numId w:val="11"/>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ATO CONSTITUTIVO, ESTATUTO OU CONTRATO SOCIAL </w:t>
      </w:r>
      <w:r w:rsidRPr="008D5B22">
        <w:rPr>
          <w:rFonts w:ascii="Times New Roman" w:hAnsi="Times New Roman" w:cs="Times New Roman"/>
          <w:sz w:val="24"/>
          <w:szCs w:val="24"/>
          <w:lang w:val="pt-BR"/>
        </w:rPr>
        <w:t xml:space="preserve">em vigor, devidamente registrado, em se tratando de sociedades comerciais; e, no caso de sociedades por ações, </w:t>
      </w:r>
      <w:r w:rsidRPr="008D5B22">
        <w:rPr>
          <w:rFonts w:ascii="Times New Roman" w:hAnsi="Times New Roman" w:cs="Times New Roman"/>
          <w:sz w:val="24"/>
          <w:szCs w:val="24"/>
          <w:lang w:val="pt-BR"/>
        </w:rPr>
        <w:lastRenderedPageBreak/>
        <w:t>acompanhado de documentos de eleição de seus administradores e sua devida publicação na imprensa oficial. No caso de alterações será admitido o Estatuto ou o Contrato Social consolidado e aditivos posteriores, se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houver;</w:t>
      </w:r>
    </w:p>
    <w:p w:rsidR="001F0916" w:rsidRPr="008D5B22" w:rsidRDefault="003069E5" w:rsidP="00014943">
      <w:pPr>
        <w:pStyle w:val="PargrafodaLista"/>
        <w:numPr>
          <w:ilvl w:val="0"/>
          <w:numId w:val="11"/>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INSCRIÇÃO DO ATO CONSTITUTIVO</w:t>
      </w:r>
      <w:r w:rsidRPr="008D5B22">
        <w:rPr>
          <w:rFonts w:ascii="Times New Roman" w:hAnsi="Times New Roman" w:cs="Times New Roman"/>
          <w:sz w:val="24"/>
          <w:szCs w:val="24"/>
          <w:lang w:val="pt-BR"/>
        </w:rPr>
        <w:t>, no caso de sociedades civis, acompanhada de prova de diretoria em</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exercício;</w:t>
      </w:r>
    </w:p>
    <w:p w:rsidR="001F0916" w:rsidRPr="008D5B22" w:rsidRDefault="003069E5" w:rsidP="00014943">
      <w:pPr>
        <w:pStyle w:val="PargrafodaLista"/>
        <w:numPr>
          <w:ilvl w:val="0"/>
          <w:numId w:val="11"/>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PROCURAÇÃO </w:t>
      </w:r>
      <w:r w:rsidRPr="008D5B22">
        <w:rPr>
          <w:rFonts w:ascii="Times New Roman" w:hAnsi="Times New Roman" w:cs="Times New Roman"/>
          <w:sz w:val="24"/>
          <w:szCs w:val="24"/>
          <w:lang w:val="pt-BR"/>
        </w:rPr>
        <w:t>passada em instrumento público, ou particular com firma reconhecida, para o caso de representante legal, no qual estejam expressos poderes para assinar atas de registro de preços e/ou contratos em nome da</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proponente;</w:t>
      </w:r>
    </w:p>
    <w:p w:rsidR="001F0916" w:rsidRPr="008D5B22" w:rsidRDefault="003069E5" w:rsidP="00014943">
      <w:pPr>
        <w:pStyle w:val="PargrafodaLista"/>
        <w:numPr>
          <w:ilvl w:val="0"/>
          <w:numId w:val="11"/>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 xml:space="preserve">DOCUMENTO DE IDENTIFICAÇÃO </w:t>
      </w:r>
      <w:r w:rsidRPr="008D5B22">
        <w:rPr>
          <w:rFonts w:ascii="Times New Roman" w:hAnsi="Times New Roman" w:cs="Times New Roman"/>
          <w:sz w:val="24"/>
          <w:szCs w:val="24"/>
          <w:lang w:val="pt-BR"/>
        </w:rPr>
        <w:t>do responsável pela assinatura da Ata de Registro de Preços e do</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Contrato.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2"/>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não-regularização da documentação no prazo previsto nesta condição implicará na decadência do direito à adjudicação, sem prejuízo das sanções previstas no art. 7º da Lei n.º 10.520/2002 e neste Edital, sendo facultado </w:t>
      </w:r>
      <w:r w:rsidR="002C7AD1" w:rsidRPr="008D5B22">
        <w:rPr>
          <w:rFonts w:ascii="Times New Roman" w:hAnsi="Times New Roman" w:cs="Times New Roman"/>
          <w:sz w:val="24"/>
          <w:szCs w:val="24"/>
          <w:lang w:val="pt-BR"/>
        </w:rPr>
        <w:t xml:space="preserve">ao </w:t>
      </w:r>
      <w:proofErr w:type="spellStart"/>
      <w:r w:rsidR="002C7AD1" w:rsidRPr="008D5B22">
        <w:rPr>
          <w:rFonts w:ascii="Times New Roman" w:hAnsi="Times New Roman" w:cs="Times New Roman"/>
          <w:sz w:val="24"/>
          <w:szCs w:val="24"/>
          <w:lang w:val="pt-BR"/>
        </w:rPr>
        <w:t>Coren</w:t>
      </w:r>
      <w:proofErr w:type="spellEnd"/>
      <w:r w:rsidR="002C7AD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xml:space="preserve"> convocar as licitantes remanescentes, na ordem de classificação, ou revogar a</w:t>
      </w:r>
      <w:r w:rsidRPr="008D5B22">
        <w:rPr>
          <w:rFonts w:ascii="Times New Roman" w:hAnsi="Times New Roman" w:cs="Times New Roman"/>
          <w:spacing w:val="-16"/>
          <w:sz w:val="24"/>
          <w:szCs w:val="24"/>
          <w:lang w:val="pt-BR"/>
        </w:rPr>
        <w:t xml:space="preserve"> </w:t>
      </w:r>
      <w:r w:rsidRPr="008D5B22">
        <w:rPr>
          <w:rFonts w:ascii="Times New Roman" w:hAnsi="Times New Roman" w:cs="Times New Roman"/>
          <w:sz w:val="24"/>
          <w:szCs w:val="24"/>
          <w:lang w:val="pt-BR"/>
        </w:rPr>
        <w:t>licitação;</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3A2D95">
      <w:pPr>
        <w:pStyle w:val="PargrafodaLista"/>
        <w:numPr>
          <w:ilvl w:val="1"/>
          <w:numId w:val="12"/>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Poderão deixar de apresentar os documentos exigidos no </w:t>
      </w:r>
      <w:r w:rsidRPr="008D5B22">
        <w:rPr>
          <w:rFonts w:ascii="Times New Roman" w:hAnsi="Times New Roman" w:cs="Times New Roman"/>
          <w:b/>
          <w:sz w:val="24"/>
          <w:szCs w:val="24"/>
          <w:lang w:val="pt-BR"/>
        </w:rPr>
        <w:t>ITEM 13.6</w:t>
      </w:r>
      <w:r w:rsidR="00DF2291" w:rsidRPr="008D5B22">
        <w:rPr>
          <w:rFonts w:ascii="Times New Roman" w:hAnsi="Times New Roman" w:cs="Times New Roman"/>
          <w:b/>
          <w:sz w:val="24"/>
          <w:szCs w:val="24"/>
          <w:lang w:val="pt-BR"/>
        </w:rPr>
        <w:t>, deste Edital</w:t>
      </w:r>
      <w:r w:rsidRPr="008D5B22">
        <w:rPr>
          <w:rFonts w:ascii="Times New Roman" w:hAnsi="Times New Roman" w:cs="Times New Roman"/>
          <w:b/>
          <w:sz w:val="24"/>
          <w:szCs w:val="24"/>
          <w:lang w:val="pt-BR"/>
        </w:rPr>
        <w:t>, alíneas "a", "b", "c" e “e”; os licitantes que estiverem devidamente cadastrados no</w:t>
      </w:r>
      <w:r w:rsidRPr="008D5B22">
        <w:rPr>
          <w:rFonts w:ascii="Times New Roman" w:hAnsi="Times New Roman" w:cs="Times New Roman"/>
          <w:b/>
          <w:spacing w:val="-5"/>
          <w:sz w:val="24"/>
          <w:szCs w:val="24"/>
          <w:lang w:val="pt-BR"/>
        </w:rPr>
        <w:t xml:space="preserve"> </w:t>
      </w:r>
      <w:r w:rsidRPr="008D5B22">
        <w:rPr>
          <w:rFonts w:ascii="Times New Roman" w:hAnsi="Times New Roman" w:cs="Times New Roman"/>
          <w:b/>
          <w:sz w:val="24"/>
          <w:szCs w:val="24"/>
          <w:lang w:val="pt-BR"/>
        </w:rPr>
        <w:t>SICAF.</w:t>
      </w:r>
    </w:p>
    <w:p w:rsidR="00F010E4" w:rsidRPr="008D5B22" w:rsidRDefault="00F010E4" w:rsidP="00F8179D">
      <w:pPr>
        <w:pStyle w:val="PargrafodaLista"/>
        <w:ind w:left="0"/>
        <w:rPr>
          <w:rFonts w:ascii="Times New Roman" w:hAnsi="Times New Roman" w:cs="Times New Roman"/>
          <w:b/>
          <w:sz w:val="24"/>
          <w:szCs w:val="24"/>
          <w:lang w:val="pt-BR"/>
        </w:rPr>
      </w:pPr>
    </w:p>
    <w:p w:rsidR="00F010E4" w:rsidRPr="008D5B22" w:rsidRDefault="00F010E4" w:rsidP="003A2D95">
      <w:pPr>
        <w:pStyle w:val="PargrafodaLista"/>
        <w:numPr>
          <w:ilvl w:val="1"/>
          <w:numId w:val="12"/>
        </w:numPr>
        <w:tabs>
          <w:tab w:val="left" w:pos="709"/>
        </w:tabs>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Os prazos referidos nos itens 13.1 e 13.5 poderão ser prorrogados por decisão fundamentada do pregoeiro, após análise de justificativa apresentada pelo licitante.</w:t>
      </w:r>
    </w:p>
    <w:p w:rsidR="001F0916" w:rsidRPr="008D5B22" w:rsidRDefault="001F0916" w:rsidP="00F8179D">
      <w:pPr>
        <w:pStyle w:val="Corpodetexto"/>
        <w:rPr>
          <w:rFonts w:ascii="Times New Roman" w:hAnsi="Times New Roman" w:cs="Times New Roman"/>
          <w:b/>
          <w:lang w:val="pt-BR"/>
        </w:rPr>
      </w:pPr>
    </w:p>
    <w:p w:rsidR="001F0916" w:rsidRPr="008D5B22" w:rsidRDefault="003069E5" w:rsidP="00234D82">
      <w:pPr>
        <w:pStyle w:val="Ttulo1"/>
        <w:numPr>
          <w:ilvl w:val="0"/>
          <w:numId w:val="12"/>
        </w:numPr>
        <w:tabs>
          <w:tab w:val="left" w:pos="548"/>
        </w:tabs>
        <w:spacing w:before="244"/>
        <w:ind w:left="0" w:firstLine="0"/>
        <w:rPr>
          <w:rFonts w:ascii="Times New Roman" w:hAnsi="Times New Roman" w:cs="Times New Roman"/>
          <w:lang w:val="pt-BR"/>
        </w:rPr>
      </w:pPr>
      <w:r w:rsidRPr="008D5B22">
        <w:rPr>
          <w:rFonts w:ascii="Times New Roman" w:hAnsi="Times New Roman" w:cs="Times New Roman"/>
          <w:lang w:val="pt-BR"/>
        </w:rPr>
        <w:t>DA IMPUGNAÇÃO E DO PEDIDO DE</w:t>
      </w:r>
      <w:r w:rsidRPr="008D5B22">
        <w:rPr>
          <w:rFonts w:ascii="Times New Roman" w:hAnsi="Times New Roman" w:cs="Times New Roman"/>
          <w:spacing w:val="-11"/>
          <w:lang w:val="pt-BR"/>
        </w:rPr>
        <w:t xml:space="preserve"> </w:t>
      </w:r>
      <w:r w:rsidRPr="008D5B22">
        <w:rPr>
          <w:rFonts w:ascii="Times New Roman" w:hAnsi="Times New Roman" w:cs="Times New Roman"/>
          <w:lang w:val="pt-BR"/>
        </w:rPr>
        <w:t>ESCLARECIMENTO</w:t>
      </w:r>
    </w:p>
    <w:p w:rsidR="001F0916" w:rsidRPr="008D5B22" w:rsidRDefault="001F0916" w:rsidP="00F8179D">
      <w:pPr>
        <w:pStyle w:val="Corpodetexto"/>
        <w:rPr>
          <w:rFonts w:ascii="Times New Roman" w:hAnsi="Times New Roman" w:cs="Times New Roman"/>
          <w:b/>
          <w:lang w:val="pt-BR"/>
        </w:rPr>
      </w:pPr>
    </w:p>
    <w:p w:rsidR="001F0916" w:rsidRPr="008D5B22" w:rsidRDefault="003069E5" w:rsidP="003A2D95">
      <w:pPr>
        <w:pStyle w:val="PargrafodaLista"/>
        <w:numPr>
          <w:ilvl w:val="1"/>
          <w:numId w:val="10"/>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Até </w:t>
      </w:r>
      <w:r w:rsidRPr="008D5B22">
        <w:rPr>
          <w:rFonts w:ascii="Times New Roman" w:hAnsi="Times New Roman" w:cs="Times New Roman"/>
          <w:b/>
          <w:sz w:val="24"/>
          <w:szCs w:val="24"/>
          <w:lang w:val="pt-BR"/>
        </w:rPr>
        <w:t xml:space="preserve">2 (DOIS) DIAS ÚTEIS </w:t>
      </w:r>
      <w:r w:rsidRPr="008D5B22">
        <w:rPr>
          <w:rFonts w:ascii="Times New Roman" w:hAnsi="Times New Roman" w:cs="Times New Roman"/>
          <w:sz w:val="24"/>
          <w:szCs w:val="24"/>
          <w:lang w:val="pt-BR"/>
        </w:rPr>
        <w:t xml:space="preserve">antes da data fixada para abertura da sessão pública, qualquer pessoa, física ou jurídica, poderá impugnar o ato convocatório deste Pregão mediante petição a ser enviada exclusivamente para o endereço eletrônico </w:t>
      </w:r>
      <w:r w:rsidRPr="008D5B22">
        <w:rPr>
          <w:rFonts w:ascii="Times New Roman" w:hAnsi="Times New Roman" w:cs="Times New Roman"/>
          <w:b/>
          <w:sz w:val="24"/>
          <w:szCs w:val="24"/>
          <w:lang w:val="pt-BR"/>
        </w:rPr>
        <w:t>cpl@</w:t>
      </w:r>
      <w:r w:rsidR="00107F98" w:rsidRPr="008D5B22">
        <w:rPr>
          <w:rFonts w:ascii="Times New Roman" w:hAnsi="Times New Roman" w:cs="Times New Roman"/>
          <w:b/>
          <w:sz w:val="24"/>
          <w:szCs w:val="24"/>
          <w:lang w:val="pt-BR"/>
        </w:rPr>
        <w:t>coren.rn.gov</w:t>
      </w:r>
      <w:r w:rsidRPr="008D5B22">
        <w:rPr>
          <w:rFonts w:ascii="Times New Roman" w:hAnsi="Times New Roman" w:cs="Times New Roman"/>
          <w:b/>
          <w:sz w:val="24"/>
          <w:szCs w:val="24"/>
          <w:lang w:val="pt-BR"/>
        </w:rPr>
        <w:t>.br;</w:t>
      </w:r>
    </w:p>
    <w:p w:rsidR="001F0916" w:rsidRPr="008D5B22" w:rsidRDefault="001F0916" w:rsidP="00F8179D">
      <w:pPr>
        <w:pStyle w:val="Corpodetexto"/>
        <w:spacing w:before="12"/>
        <w:rPr>
          <w:rFonts w:ascii="Times New Roman" w:hAnsi="Times New Roman" w:cs="Times New Roman"/>
          <w:b/>
          <w:lang w:val="pt-BR"/>
        </w:rPr>
      </w:pPr>
    </w:p>
    <w:p w:rsidR="001F0916" w:rsidRPr="008D5B22" w:rsidRDefault="003069E5" w:rsidP="003A2D95">
      <w:pPr>
        <w:pStyle w:val="PargrafodaLista"/>
        <w:numPr>
          <w:ilvl w:val="1"/>
          <w:numId w:val="10"/>
        </w:numPr>
        <w:tabs>
          <w:tab w:val="left" w:pos="709"/>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 xml:space="preserve">O Pregoeiro decidirá sobre a impugnação no prazo de </w:t>
      </w:r>
      <w:r w:rsidRPr="008D5B22">
        <w:rPr>
          <w:rFonts w:ascii="Times New Roman" w:hAnsi="Times New Roman" w:cs="Times New Roman"/>
          <w:b/>
          <w:sz w:val="24"/>
          <w:szCs w:val="24"/>
          <w:lang w:val="pt-BR"/>
        </w:rPr>
        <w:t>24 (VINTE E QUATRO) HORAS;</w:t>
      </w:r>
    </w:p>
    <w:p w:rsidR="001F0916" w:rsidRPr="008D5B22" w:rsidRDefault="001F0916" w:rsidP="00F8179D">
      <w:pPr>
        <w:pStyle w:val="Corpodetexto"/>
        <w:rPr>
          <w:rFonts w:ascii="Times New Roman" w:hAnsi="Times New Roman" w:cs="Times New Roman"/>
          <w:b/>
          <w:lang w:val="pt-BR"/>
        </w:rPr>
      </w:pPr>
    </w:p>
    <w:p w:rsidR="001F0916" w:rsidRPr="008D5B22" w:rsidRDefault="003069E5" w:rsidP="003A2D95">
      <w:pPr>
        <w:pStyle w:val="PargrafodaLista"/>
        <w:numPr>
          <w:ilvl w:val="1"/>
          <w:numId w:val="10"/>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Acolhida à impugnação contra este Edital, será designada nova data para a realização do certame, exceto quando, inquestionavelmente, a alteração não afetar a formulação das</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propostas;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3A2D95">
      <w:pPr>
        <w:pStyle w:val="PargrafodaLista"/>
        <w:numPr>
          <w:ilvl w:val="1"/>
          <w:numId w:val="10"/>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Os pedidos de esclarecimentos referentes a este procedimento licitatório devem ser enviados ao Pregoeiro, até </w:t>
      </w:r>
      <w:r w:rsidRPr="008D5B22">
        <w:rPr>
          <w:rFonts w:ascii="Times New Roman" w:hAnsi="Times New Roman" w:cs="Times New Roman"/>
          <w:b/>
          <w:sz w:val="24"/>
          <w:szCs w:val="24"/>
          <w:lang w:val="pt-BR"/>
        </w:rPr>
        <w:t xml:space="preserve">3 (TRÊS) DIAS ÚTEIS </w:t>
      </w:r>
      <w:r w:rsidRPr="008D5B22">
        <w:rPr>
          <w:rFonts w:ascii="Times New Roman" w:hAnsi="Times New Roman" w:cs="Times New Roman"/>
          <w:sz w:val="24"/>
          <w:szCs w:val="24"/>
          <w:lang w:val="pt-BR"/>
        </w:rPr>
        <w:t>anteriores à data fixada para abertura da sessão pública, exclusivamente para o endereço eletrônico</w:t>
      </w:r>
      <w:r w:rsidRPr="008D5B22">
        <w:rPr>
          <w:rFonts w:ascii="Times New Roman" w:hAnsi="Times New Roman" w:cs="Times New Roman"/>
          <w:color w:val="00007F"/>
          <w:spacing w:val="1"/>
          <w:sz w:val="24"/>
          <w:szCs w:val="24"/>
          <w:lang w:val="pt-BR"/>
        </w:rPr>
        <w:t xml:space="preserve"> </w:t>
      </w:r>
      <w:r w:rsidRPr="008D5B22">
        <w:rPr>
          <w:rFonts w:ascii="Times New Roman" w:hAnsi="Times New Roman" w:cs="Times New Roman"/>
          <w:sz w:val="24"/>
          <w:szCs w:val="24"/>
          <w:lang w:val="pt-BR"/>
        </w:rPr>
        <w:t>cpl@</w:t>
      </w:r>
      <w:r w:rsidR="00107F98" w:rsidRPr="008D5B22">
        <w:rPr>
          <w:rFonts w:ascii="Times New Roman" w:hAnsi="Times New Roman" w:cs="Times New Roman"/>
          <w:sz w:val="24"/>
          <w:szCs w:val="24"/>
          <w:lang w:val="pt-BR"/>
        </w:rPr>
        <w:t>coren.rn.gov</w:t>
      </w:r>
      <w:r w:rsidRPr="008D5B22">
        <w:rPr>
          <w:rFonts w:ascii="Times New Roman" w:hAnsi="Times New Roman" w:cs="Times New Roman"/>
          <w:sz w:val="24"/>
          <w:szCs w:val="24"/>
          <w:lang w:val="pt-BR"/>
        </w:rPr>
        <w:t>.br;</w:t>
      </w:r>
    </w:p>
    <w:p w:rsidR="001F0916" w:rsidRPr="008D5B22" w:rsidRDefault="001F0916" w:rsidP="00F8179D">
      <w:pPr>
        <w:pStyle w:val="Corpodetexto"/>
        <w:spacing w:before="9"/>
        <w:rPr>
          <w:rFonts w:ascii="Times New Roman" w:hAnsi="Times New Roman" w:cs="Times New Roman"/>
          <w:lang w:val="pt-BR"/>
        </w:rPr>
      </w:pPr>
    </w:p>
    <w:p w:rsidR="001F0916" w:rsidRPr="008D5B22" w:rsidRDefault="003069E5" w:rsidP="00F8179D">
      <w:pPr>
        <w:pStyle w:val="PargrafodaLista"/>
        <w:numPr>
          <w:ilvl w:val="1"/>
          <w:numId w:val="10"/>
        </w:numPr>
        <w:tabs>
          <w:tab w:val="left" w:pos="806"/>
          <w:tab w:val="left" w:pos="3542"/>
          <w:tab w:val="left" w:pos="5372"/>
          <w:tab w:val="left" w:pos="8006"/>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As respostas às impugnações e aos esclarecimentos solicitados serão disponib</w:t>
      </w:r>
      <w:r w:rsidR="00107F98" w:rsidRPr="008D5B22">
        <w:rPr>
          <w:rFonts w:ascii="Times New Roman" w:hAnsi="Times New Roman" w:cs="Times New Roman"/>
          <w:sz w:val="24"/>
          <w:szCs w:val="24"/>
          <w:lang w:val="pt-BR"/>
        </w:rPr>
        <w:t xml:space="preserve">ilizadas no endereço </w:t>
      </w:r>
      <w:r w:rsidRPr="008D5B22">
        <w:rPr>
          <w:rFonts w:ascii="Times New Roman" w:hAnsi="Times New Roman" w:cs="Times New Roman"/>
          <w:spacing w:val="-1"/>
          <w:sz w:val="24"/>
          <w:szCs w:val="24"/>
          <w:lang w:val="pt-BR"/>
        </w:rPr>
        <w:t>eletrônico</w:t>
      </w:r>
      <w:r w:rsidR="00107F98" w:rsidRPr="008D5B22">
        <w:rPr>
          <w:rFonts w:ascii="Times New Roman" w:hAnsi="Times New Roman" w:cs="Times New Roman"/>
          <w:spacing w:val="-1"/>
          <w:sz w:val="24"/>
          <w:szCs w:val="24"/>
          <w:lang w:val="pt-BR"/>
        </w:rPr>
        <w:t xml:space="preserve"> </w:t>
      </w:r>
      <w:r w:rsidR="00107F98" w:rsidRPr="008D5B22">
        <w:rPr>
          <w:rFonts w:ascii="Times New Roman" w:hAnsi="Times New Roman" w:cs="Times New Roman"/>
          <w:sz w:val="24"/>
          <w:szCs w:val="24"/>
          <w:lang w:val="pt-BR"/>
        </w:rPr>
        <w:t>www.comprasgovernamentais.gov.br,</w:t>
      </w:r>
      <w:r w:rsidRPr="008D5B22">
        <w:rPr>
          <w:rFonts w:ascii="Times New Roman" w:hAnsi="Times New Roman" w:cs="Times New Roman"/>
          <w:sz w:val="24"/>
          <w:szCs w:val="24"/>
          <w:lang w:val="pt-BR"/>
        </w:rPr>
        <w:t xml:space="preserve"> por meio do link Acesso livre&gt;Pregões</w:t>
      </w:r>
      <w:proofErr w:type="gramStart"/>
      <w:r w:rsidRPr="008D5B22">
        <w:rPr>
          <w:rFonts w:ascii="Times New Roman" w:hAnsi="Times New Roman" w:cs="Times New Roman"/>
          <w:sz w:val="24"/>
          <w:szCs w:val="24"/>
          <w:lang w:val="pt-BR"/>
        </w:rPr>
        <w:t>&gt;Agendados</w:t>
      </w:r>
      <w:proofErr w:type="gramEnd"/>
      <w:r w:rsidRPr="008D5B22">
        <w:rPr>
          <w:rFonts w:ascii="Times New Roman" w:hAnsi="Times New Roman" w:cs="Times New Roman"/>
          <w:sz w:val="24"/>
          <w:szCs w:val="24"/>
          <w:lang w:val="pt-BR"/>
        </w:rPr>
        <w:t>, para conhecimento da sociedade em geral e dos fornecedores, cabendo aos interessados em participar do certame acessá-lo para a obtenção das informações</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prestadas.</w:t>
      </w:r>
    </w:p>
    <w:p w:rsidR="001F0916" w:rsidRPr="008D5B22" w:rsidRDefault="001F0916" w:rsidP="00F8179D">
      <w:pPr>
        <w:pStyle w:val="Corpodetexto"/>
        <w:spacing w:before="2"/>
        <w:rPr>
          <w:rFonts w:ascii="Times New Roman" w:hAnsi="Times New Roman" w:cs="Times New Roman"/>
          <w:lang w:val="pt-BR"/>
        </w:rPr>
      </w:pPr>
    </w:p>
    <w:p w:rsidR="001F0916" w:rsidRPr="008D5B22" w:rsidRDefault="003069E5" w:rsidP="00234D82">
      <w:pPr>
        <w:pStyle w:val="Ttulo1"/>
        <w:numPr>
          <w:ilvl w:val="0"/>
          <w:numId w:val="10"/>
        </w:numPr>
        <w:tabs>
          <w:tab w:val="left" w:pos="548"/>
        </w:tabs>
        <w:spacing w:before="101"/>
        <w:ind w:left="0" w:firstLine="0"/>
        <w:rPr>
          <w:rFonts w:ascii="Times New Roman" w:hAnsi="Times New Roman" w:cs="Times New Roman"/>
        </w:rPr>
      </w:pPr>
      <w:r w:rsidRPr="008D5B22">
        <w:rPr>
          <w:rFonts w:ascii="Times New Roman" w:hAnsi="Times New Roman" w:cs="Times New Roman"/>
        </w:rPr>
        <w:lastRenderedPageBreak/>
        <w:t>DO</w:t>
      </w:r>
      <w:r w:rsidRPr="008D5B22">
        <w:rPr>
          <w:rFonts w:ascii="Times New Roman" w:hAnsi="Times New Roman" w:cs="Times New Roman"/>
          <w:spacing w:val="-2"/>
        </w:rPr>
        <w:t xml:space="preserve"> </w:t>
      </w:r>
      <w:r w:rsidRPr="008D5B22">
        <w:rPr>
          <w:rFonts w:ascii="Times New Roman" w:hAnsi="Times New Roman" w:cs="Times New Roman"/>
        </w:rPr>
        <w:t>RECURSO</w:t>
      </w:r>
    </w:p>
    <w:p w:rsidR="001F0916" w:rsidRPr="008D5B22" w:rsidRDefault="001F0916" w:rsidP="00F8179D">
      <w:pPr>
        <w:pStyle w:val="Corpodetexto"/>
        <w:rPr>
          <w:rFonts w:ascii="Times New Roman" w:hAnsi="Times New Roman" w:cs="Times New Roman"/>
          <w:b/>
        </w:rPr>
      </w:pPr>
    </w:p>
    <w:p w:rsidR="001F0916" w:rsidRPr="008D5B22" w:rsidRDefault="003069E5" w:rsidP="00F8179D">
      <w:pPr>
        <w:pStyle w:val="PargrafodaLista"/>
        <w:numPr>
          <w:ilvl w:val="1"/>
          <w:numId w:val="10"/>
        </w:numPr>
        <w:tabs>
          <w:tab w:val="left" w:pos="896"/>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Declarado o vencedor, o Pregoeiro abrirá prazo mínimo de </w:t>
      </w:r>
      <w:r w:rsidRPr="008D5B22">
        <w:rPr>
          <w:rFonts w:ascii="Times New Roman" w:hAnsi="Times New Roman" w:cs="Times New Roman"/>
          <w:b/>
          <w:sz w:val="24"/>
          <w:szCs w:val="24"/>
          <w:lang w:val="pt-BR"/>
        </w:rPr>
        <w:t>30 (TRINTA) MINUTOS</w:t>
      </w:r>
      <w:r w:rsidRPr="008D5B22">
        <w:rPr>
          <w:rFonts w:ascii="Times New Roman" w:hAnsi="Times New Roman" w:cs="Times New Roman"/>
          <w:sz w:val="24"/>
          <w:szCs w:val="24"/>
          <w:lang w:val="pt-BR"/>
        </w:rPr>
        <w:t>, durante o qual qualquer licitante poderá, de forma imediata e motivada, em campo próprio do sistema, manifestar sua intenção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recorrer;</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F8179D">
      <w:pPr>
        <w:pStyle w:val="PargrafodaLista"/>
        <w:numPr>
          <w:ilvl w:val="1"/>
          <w:numId w:val="10"/>
        </w:numPr>
        <w:tabs>
          <w:tab w:val="left" w:pos="858"/>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Pregoeiro fará juízo de admissibilidade da intenção de recorrer manifestada, aceitando-a ou, motivadamente, rejeitando-a, em campo próprio do</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sistema;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1"/>
          <w:numId w:val="10"/>
        </w:numPr>
        <w:tabs>
          <w:tab w:val="left" w:pos="898"/>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será admitida intenção de recurso de caráter protelatório, fundada em mera insatisfação do</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licitante;</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1"/>
          <w:numId w:val="10"/>
        </w:numPr>
        <w:tabs>
          <w:tab w:val="left" w:pos="910"/>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recorrente que tiver sua intenção de recurso aceita deverá registrar as razões do recurso, em campo próprio do sistema, no prazo</w:t>
      </w:r>
      <w:r w:rsidRPr="008D5B22">
        <w:rPr>
          <w:rFonts w:ascii="Times New Roman" w:hAnsi="Times New Roman" w:cs="Times New Roman"/>
          <w:spacing w:val="45"/>
          <w:sz w:val="24"/>
          <w:szCs w:val="24"/>
          <w:lang w:val="pt-BR"/>
        </w:rPr>
        <w:t xml:space="preserve"> </w:t>
      </w:r>
      <w:r w:rsidRPr="008D5B22">
        <w:rPr>
          <w:rFonts w:ascii="Times New Roman" w:hAnsi="Times New Roman" w:cs="Times New Roman"/>
          <w:sz w:val="24"/>
          <w:szCs w:val="24"/>
          <w:lang w:val="pt-BR"/>
        </w:rPr>
        <w:t>de</w:t>
      </w:r>
      <w:r w:rsidR="008D255E" w:rsidRPr="008D5B22">
        <w:rPr>
          <w:rFonts w:ascii="Times New Roman" w:hAnsi="Times New Roman" w:cs="Times New Roman"/>
          <w:sz w:val="24"/>
          <w:szCs w:val="24"/>
          <w:lang w:val="pt-BR"/>
        </w:rPr>
        <w:t xml:space="preserve"> </w:t>
      </w:r>
      <w:r w:rsidRPr="008D5B22">
        <w:rPr>
          <w:rFonts w:ascii="Times New Roman" w:hAnsi="Times New Roman" w:cs="Times New Roman"/>
          <w:b/>
          <w:sz w:val="24"/>
          <w:szCs w:val="24"/>
          <w:lang w:val="pt-BR"/>
        </w:rPr>
        <w:t>3 (TRÊS) DIAS</w:t>
      </w:r>
      <w:r w:rsidRPr="008D5B22">
        <w:rPr>
          <w:rFonts w:ascii="Times New Roman" w:hAnsi="Times New Roman" w:cs="Times New Roman"/>
          <w:sz w:val="24"/>
          <w:szCs w:val="24"/>
          <w:lang w:val="pt-BR"/>
        </w:rPr>
        <w:t>, ficando as demais licitantes, desde logo, intimadas a apresentar contrarrazões, também via sistema, em igual prazo, que começará a correr do término do prazo da recorrente, sendo-lhes assegurada vista imediata dos elementos indispensáveis à defesa dos seus interesses;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1"/>
          <w:numId w:val="10"/>
        </w:numPr>
        <w:tabs>
          <w:tab w:val="left" w:pos="904"/>
        </w:tabs>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A</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falta</w:t>
      </w:r>
      <w:r w:rsidRPr="008D5B22">
        <w:rPr>
          <w:rFonts w:ascii="Times New Roman" w:hAnsi="Times New Roman" w:cs="Times New Roman"/>
          <w:spacing w:val="12"/>
          <w:sz w:val="24"/>
          <w:szCs w:val="24"/>
          <w:lang w:val="pt-BR"/>
        </w:rPr>
        <w:t xml:space="preserve"> </w:t>
      </w:r>
      <w:r w:rsidRPr="008D5B22">
        <w:rPr>
          <w:rFonts w:ascii="Times New Roman" w:hAnsi="Times New Roman" w:cs="Times New Roman"/>
          <w:sz w:val="24"/>
          <w:szCs w:val="24"/>
          <w:lang w:val="pt-BR"/>
        </w:rPr>
        <w:t>de</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manifestação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no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prazo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estabelecido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no</w:t>
      </w:r>
      <w:r w:rsidRPr="008D5B22">
        <w:rPr>
          <w:rFonts w:ascii="Times New Roman" w:hAnsi="Times New Roman" w:cs="Times New Roman"/>
          <w:spacing w:val="18"/>
          <w:sz w:val="24"/>
          <w:szCs w:val="24"/>
          <w:lang w:val="pt-BR"/>
        </w:rPr>
        <w:t xml:space="preserve"> </w:t>
      </w:r>
      <w:r w:rsidRPr="008D5B22">
        <w:rPr>
          <w:rFonts w:ascii="Times New Roman" w:hAnsi="Times New Roman" w:cs="Times New Roman"/>
          <w:b/>
          <w:sz w:val="24"/>
          <w:szCs w:val="24"/>
          <w:lang w:val="pt-BR"/>
        </w:rPr>
        <w:t>ITEM</w:t>
      </w:r>
      <w:r w:rsidRPr="008D5B22">
        <w:rPr>
          <w:rFonts w:ascii="Times New Roman" w:hAnsi="Times New Roman" w:cs="Times New Roman"/>
          <w:b/>
          <w:spacing w:val="16"/>
          <w:sz w:val="24"/>
          <w:szCs w:val="24"/>
          <w:lang w:val="pt-BR"/>
        </w:rPr>
        <w:t xml:space="preserve"> </w:t>
      </w:r>
      <w:r w:rsidRPr="008D5B22">
        <w:rPr>
          <w:rFonts w:ascii="Times New Roman" w:hAnsi="Times New Roman" w:cs="Times New Roman"/>
          <w:b/>
          <w:sz w:val="24"/>
          <w:szCs w:val="24"/>
          <w:lang w:val="pt-BR"/>
        </w:rPr>
        <w:t>15.1</w:t>
      </w:r>
      <w:r w:rsidR="00107F98"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autoriza o Pregoeiro a adjudicar o objeto ao licitante vencedor;</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1"/>
          <w:numId w:val="10"/>
        </w:numPr>
        <w:tabs>
          <w:tab w:val="left" w:pos="836"/>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Para justificar sua intenção de recorrer e fundamentar suas razões ou contrarrazões de recurso, o licitante interessado poderá solicitar vista dos autos a partir do encerramento da fase de</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lances;</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F8179D">
      <w:pPr>
        <w:pStyle w:val="PargrafodaLista"/>
        <w:numPr>
          <w:ilvl w:val="1"/>
          <w:numId w:val="10"/>
        </w:numPr>
        <w:tabs>
          <w:tab w:val="left" w:pos="820"/>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As intenções de recurso não admitidas e os recursos rejeitados pelo Pregoeiro serão apreciados pela autoridade</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competente;</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PargrafodaLista"/>
        <w:numPr>
          <w:ilvl w:val="1"/>
          <w:numId w:val="10"/>
        </w:numPr>
        <w:tabs>
          <w:tab w:val="left" w:pos="822"/>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acolhimento do recurso importará na invalidação apenas dos atos insuscetíveis de</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aproveitamento.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234D82">
      <w:pPr>
        <w:pStyle w:val="Ttulo1"/>
        <w:numPr>
          <w:ilvl w:val="0"/>
          <w:numId w:val="10"/>
        </w:numPr>
        <w:tabs>
          <w:tab w:val="left" w:pos="548"/>
        </w:tabs>
        <w:spacing w:before="243"/>
        <w:ind w:left="0" w:firstLine="0"/>
        <w:rPr>
          <w:rFonts w:ascii="Times New Roman" w:hAnsi="Times New Roman" w:cs="Times New Roman"/>
          <w:lang w:val="pt-BR"/>
        </w:rPr>
      </w:pPr>
      <w:r w:rsidRPr="008D5B22">
        <w:rPr>
          <w:rFonts w:ascii="Times New Roman" w:hAnsi="Times New Roman" w:cs="Times New Roman"/>
          <w:lang w:val="pt-BR"/>
        </w:rPr>
        <w:t>DOS PROCEDIMENTOS PARA O REGISTRO DE</w:t>
      </w:r>
      <w:r w:rsidRPr="008D5B22">
        <w:rPr>
          <w:rFonts w:ascii="Times New Roman" w:hAnsi="Times New Roman" w:cs="Times New Roman"/>
          <w:spacing w:val="-12"/>
          <w:lang w:val="pt-BR"/>
        </w:rPr>
        <w:t xml:space="preserve"> </w:t>
      </w:r>
      <w:r w:rsidRPr="008D5B22">
        <w:rPr>
          <w:rFonts w:ascii="Times New Roman" w:hAnsi="Times New Roman" w:cs="Times New Roman"/>
          <w:lang w:val="pt-BR"/>
        </w:rPr>
        <w:t>PREÇOS</w:t>
      </w:r>
    </w:p>
    <w:p w:rsidR="001F0916" w:rsidRPr="008D5B22" w:rsidRDefault="001F0916" w:rsidP="00F8179D">
      <w:pPr>
        <w:pStyle w:val="Corpodetexto"/>
        <w:rPr>
          <w:rFonts w:ascii="Times New Roman" w:hAnsi="Times New Roman" w:cs="Times New Roman"/>
          <w:b/>
          <w:lang w:val="pt-BR"/>
        </w:rPr>
      </w:pPr>
    </w:p>
    <w:p w:rsidR="001507AC" w:rsidRPr="001507AC" w:rsidRDefault="001507AC" w:rsidP="001507AC">
      <w:pPr>
        <w:pStyle w:val="PargrafodaLista"/>
        <w:numPr>
          <w:ilvl w:val="1"/>
          <w:numId w:val="10"/>
        </w:numPr>
        <w:tabs>
          <w:tab w:val="left" w:pos="567"/>
        </w:tabs>
        <w:ind w:left="0" w:firstLine="0"/>
        <w:rPr>
          <w:rFonts w:ascii="Times New Roman" w:hAnsi="Times New Roman" w:cs="Times New Roman"/>
          <w:sz w:val="24"/>
          <w:szCs w:val="24"/>
          <w:lang w:val="pt-BR"/>
        </w:rPr>
      </w:pPr>
      <w:r w:rsidRPr="001507AC">
        <w:rPr>
          <w:rFonts w:ascii="Times New Roman" w:hAnsi="Times New Roman" w:cs="Times New Roman"/>
          <w:sz w:val="24"/>
          <w:szCs w:val="24"/>
          <w:lang w:val="pt-BR"/>
        </w:rPr>
        <w:t xml:space="preserve">O </w:t>
      </w:r>
      <w:proofErr w:type="spellStart"/>
      <w:r w:rsidRPr="001507AC">
        <w:rPr>
          <w:rFonts w:ascii="Times New Roman" w:hAnsi="Times New Roman" w:cs="Times New Roman"/>
          <w:sz w:val="24"/>
          <w:szCs w:val="24"/>
          <w:lang w:val="pt-BR"/>
        </w:rPr>
        <w:t>Coren</w:t>
      </w:r>
      <w:proofErr w:type="spellEnd"/>
      <w:r w:rsidRPr="001507AC">
        <w:rPr>
          <w:rFonts w:ascii="Times New Roman" w:hAnsi="Times New Roman" w:cs="Times New Roman"/>
          <w:sz w:val="24"/>
          <w:szCs w:val="24"/>
          <w:lang w:val="pt-BR"/>
        </w:rPr>
        <w:t>-RN será o Órgão Gerenciador, sendo, portanto, o responsável pela condução da licitação e gerenciamento da Ata de Registro de Preços.</w:t>
      </w:r>
    </w:p>
    <w:p w:rsidR="001507AC" w:rsidRDefault="001507AC" w:rsidP="00855113">
      <w:pPr>
        <w:pStyle w:val="PargrafodaLista"/>
        <w:numPr>
          <w:ilvl w:val="1"/>
          <w:numId w:val="10"/>
        </w:numPr>
        <w:tabs>
          <w:tab w:val="left" w:pos="567"/>
        </w:tabs>
        <w:spacing w:before="240"/>
        <w:ind w:hanging="124"/>
        <w:rPr>
          <w:rFonts w:ascii="Times New Roman" w:hAnsi="Times New Roman" w:cs="Times New Roman"/>
          <w:sz w:val="24"/>
          <w:szCs w:val="24"/>
          <w:lang w:val="pt-BR"/>
        </w:rPr>
      </w:pPr>
      <w:r w:rsidRPr="001507AC">
        <w:rPr>
          <w:rFonts w:ascii="Times New Roman" w:hAnsi="Times New Roman" w:cs="Times New Roman"/>
          <w:sz w:val="24"/>
          <w:szCs w:val="24"/>
          <w:lang w:val="pt-BR"/>
        </w:rPr>
        <w:t xml:space="preserve">A ata de registro de preços oriunda do presente edital, será de uso exclusivo do </w:t>
      </w:r>
      <w:proofErr w:type="spellStart"/>
      <w:r w:rsidRPr="001507AC">
        <w:rPr>
          <w:rFonts w:ascii="Times New Roman" w:hAnsi="Times New Roman" w:cs="Times New Roman"/>
          <w:sz w:val="24"/>
          <w:szCs w:val="24"/>
          <w:lang w:val="pt-BR"/>
        </w:rPr>
        <w:t>Coren</w:t>
      </w:r>
      <w:proofErr w:type="spellEnd"/>
      <w:r w:rsidRPr="001507AC">
        <w:rPr>
          <w:rFonts w:ascii="Times New Roman" w:hAnsi="Times New Roman" w:cs="Times New Roman"/>
          <w:sz w:val="24"/>
          <w:szCs w:val="24"/>
          <w:lang w:val="pt-BR"/>
        </w:rPr>
        <w:t>-RN.</w:t>
      </w:r>
    </w:p>
    <w:p w:rsidR="001F0916" w:rsidRPr="008D5B22" w:rsidRDefault="003069E5" w:rsidP="00855113">
      <w:pPr>
        <w:pStyle w:val="PargrafodaLista"/>
        <w:numPr>
          <w:ilvl w:val="1"/>
          <w:numId w:val="10"/>
        </w:numPr>
        <w:tabs>
          <w:tab w:val="left" w:pos="567"/>
        </w:tabs>
        <w:spacing w:before="240"/>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Homolo</w:t>
      </w:r>
      <w:r w:rsidR="00143185" w:rsidRPr="008D5B22">
        <w:rPr>
          <w:rFonts w:ascii="Times New Roman" w:hAnsi="Times New Roman" w:cs="Times New Roman"/>
          <w:sz w:val="24"/>
          <w:szCs w:val="24"/>
          <w:lang w:val="pt-BR"/>
        </w:rPr>
        <w:t>gado o resultado da licitação, a CPL</w:t>
      </w:r>
      <w:r w:rsidRPr="008D5B22">
        <w:rPr>
          <w:rFonts w:ascii="Times New Roman" w:hAnsi="Times New Roman" w:cs="Times New Roman"/>
          <w:sz w:val="24"/>
          <w:szCs w:val="24"/>
          <w:lang w:val="pt-BR"/>
        </w:rPr>
        <w:t xml:space="preserve">, formalizará a Ata de Registro </w:t>
      </w:r>
      <w:r w:rsidR="00143185" w:rsidRPr="008D5B22">
        <w:rPr>
          <w:rFonts w:ascii="Times New Roman" w:hAnsi="Times New Roman" w:cs="Times New Roman"/>
          <w:sz w:val="24"/>
          <w:szCs w:val="24"/>
          <w:lang w:val="pt-BR"/>
        </w:rPr>
        <w:t xml:space="preserve">de Preços - ARP com </w:t>
      </w:r>
      <w:proofErr w:type="gramStart"/>
      <w:r w:rsidR="00143185" w:rsidRPr="008D5B22">
        <w:rPr>
          <w:rFonts w:ascii="Times New Roman" w:hAnsi="Times New Roman" w:cs="Times New Roman"/>
          <w:sz w:val="24"/>
          <w:szCs w:val="24"/>
          <w:lang w:val="pt-BR"/>
        </w:rPr>
        <w:t>o(</w:t>
      </w:r>
      <w:proofErr w:type="gramEnd"/>
      <w:r w:rsidR="00143185" w:rsidRPr="008D5B22">
        <w:rPr>
          <w:rFonts w:ascii="Times New Roman" w:hAnsi="Times New Roman" w:cs="Times New Roman"/>
          <w:sz w:val="24"/>
          <w:szCs w:val="24"/>
          <w:lang w:val="pt-BR"/>
        </w:rPr>
        <w:t>s) forne</w:t>
      </w:r>
      <w:r w:rsidRPr="008D5B22">
        <w:rPr>
          <w:rFonts w:ascii="Times New Roman" w:hAnsi="Times New Roman" w:cs="Times New Roman"/>
          <w:sz w:val="24"/>
          <w:szCs w:val="24"/>
          <w:lang w:val="pt-BR"/>
        </w:rPr>
        <w:t>cedor(es) primeiro classificado e, se for o caso, com os demais classificados, obedecida à ordem de classificação e os quantitativos</w:t>
      </w:r>
      <w:r w:rsidRPr="008D5B22">
        <w:rPr>
          <w:rFonts w:ascii="Times New Roman" w:hAnsi="Times New Roman" w:cs="Times New Roman"/>
          <w:spacing w:val="-22"/>
          <w:sz w:val="24"/>
          <w:szCs w:val="24"/>
          <w:lang w:val="pt-BR"/>
        </w:rPr>
        <w:t xml:space="preserve"> </w:t>
      </w:r>
      <w:r w:rsidRPr="008D5B22">
        <w:rPr>
          <w:rFonts w:ascii="Times New Roman" w:hAnsi="Times New Roman" w:cs="Times New Roman"/>
          <w:sz w:val="24"/>
          <w:szCs w:val="24"/>
          <w:lang w:val="pt-BR"/>
        </w:rPr>
        <w:t>propostos;</w:t>
      </w:r>
    </w:p>
    <w:p w:rsidR="001F0916" w:rsidRPr="008D5B22" w:rsidRDefault="001F0916" w:rsidP="00F8179D">
      <w:pPr>
        <w:pStyle w:val="Corpodetexto"/>
        <w:rPr>
          <w:rFonts w:ascii="Times New Roman" w:hAnsi="Times New Roman" w:cs="Times New Roman"/>
          <w:lang w:val="pt-BR"/>
        </w:rPr>
      </w:pPr>
    </w:p>
    <w:p w:rsidR="001F0916" w:rsidRPr="008D5B22" w:rsidRDefault="00143185" w:rsidP="001507AC">
      <w:pPr>
        <w:pStyle w:val="Ttulo1"/>
        <w:numPr>
          <w:ilvl w:val="1"/>
          <w:numId w:val="10"/>
        </w:numPr>
        <w:tabs>
          <w:tab w:val="left" w:pos="567"/>
        </w:tabs>
        <w:spacing w:before="101"/>
        <w:ind w:left="0" w:firstLine="0"/>
        <w:rPr>
          <w:rFonts w:ascii="Times New Roman" w:hAnsi="Times New Roman" w:cs="Times New Roman"/>
          <w:lang w:val="pt-BR"/>
        </w:rPr>
      </w:pPr>
      <w:r w:rsidRPr="008D5B22">
        <w:rPr>
          <w:rFonts w:ascii="Times New Roman" w:hAnsi="Times New Roman" w:cs="Times New Roman"/>
          <w:lang w:val="pt-BR"/>
        </w:rPr>
        <w:t>A ASSESSORIA DE ADMINISTRAÇÃO</w:t>
      </w:r>
      <w:r w:rsidR="003069E5" w:rsidRPr="008D5B22">
        <w:rPr>
          <w:rFonts w:ascii="Times New Roman" w:hAnsi="Times New Roman" w:cs="Times New Roman"/>
          <w:lang w:val="pt-BR"/>
        </w:rPr>
        <w:t xml:space="preserve"> D</w:t>
      </w:r>
      <w:r w:rsidRPr="008D5B22">
        <w:rPr>
          <w:rFonts w:ascii="Times New Roman" w:hAnsi="Times New Roman" w:cs="Times New Roman"/>
          <w:lang w:val="pt-BR"/>
        </w:rPr>
        <w:t>O</w:t>
      </w:r>
      <w:r w:rsidR="003069E5" w:rsidRPr="008D5B22">
        <w:rPr>
          <w:rFonts w:ascii="Times New Roman" w:hAnsi="Times New Roman" w:cs="Times New Roman"/>
          <w:lang w:val="pt-BR"/>
        </w:rPr>
        <w:t xml:space="preserve"> </w:t>
      </w:r>
      <w:r w:rsidRPr="008D5B22">
        <w:rPr>
          <w:rFonts w:ascii="Times New Roman" w:hAnsi="Times New Roman" w:cs="Times New Roman"/>
          <w:lang w:val="pt-BR"/>
        </w:rPr>
        <w:t>COREN-RN</w:t>
      </w:r>
      <w:r w:rsidR="003069E5" w:rsidRPr="008D5B22">
        <w:rPr>
          <w:rFonts w:ascii="Times New Roman" w:hAnsi="Times New Roman" w:cs="Times New Roman"/>
          <w:spacing w:val="40"/>
          <w:lang w:val="pt-BR"/>
        </w:rPr>
        <w:t xml:space="preserve"> </w:t>
      </w:r>
      <w:r w:rsidR="003069E5" w:rsidRPr="008D5B22">
        <w:rPr>
          <w:rFonts w:ascii="Times New Roman" w:hAnsi="Times New Roman" w:cs="Times New Roman"/>
          <w:lang w:val="pt-BR"/>
        </w:rPr>
        <w:t>CONVOCARÁ</w:t>
      </w:r>
      <w:r w:rsidR="003069E5" w:rsidRPr="008D5B22">
        <w:rPr>
          <w:rFonts w:ascii="Times New Roman" w:hAnsi="Times New Roman" w:cs="Times New Roman"/>
          <w:spacing w:val="40"/>
          <w:lang w:val="pt-BR"/>
        </w:rPr>
        <w:t xml:space="preserve"> </w:t>
      </w:r>
      <w:r w:rsidR="003069E5" w:rsidRPr="008D5B22">
        <w:rPr>
          <w:rFonts w:ascii="Times New Roman" w:hAnsi="Times New Roman" w:cs="Times New Roman"/>
          <w:lang w:val="pt-BR"/>
        </w:rPr>
        <w:t>O</w:t>
      </w:r>
      <w:r w:rsidR="003069E5" w:rsidRPr="008D5B22">
        <w:rPr>
          <w:rFonts w:ascii="Times New Roman" w:hAnsi="Times New Roman" w:cs="Times New Roman"/>
          <w:spacing w:val="37"/>
          <w:lang w:val="pt-BR"/>
        </w:rPr>
        <w:t xml:space="preserve"> </w:t>
      </w:r>
      <w:r w:rsidR="003069E5" w:rsidRPr="008D5B22">
        <w:rPr>
          <w:rFonts w:ascii="Times New Roman" w:hAnsi="Times New Roman" w:cs="Times New Roman"/>
          <w:lang w:val="pt-BR"/>
        </w:rPr>
        <w:t>LICITANTE</w:t>
      </w:r>
      <w:r w:rsidR="003069E5" w:rsidRPr="008D5B22">
        <w:rPr>
          <w:rFonts w:ascii="Times New Roman" w:hAnsi="Times New Roman" w:cs="Times New Roman"/>
          <w:spacing w:val="37"/>
          <w:lang w:val="pt-BR"/>
        </w:rPr>
        <w:t xml:space="preserve"> </w:t>
      </w:r>
      <w:r w:rsidR="003069E5" w:rsidRPr="008D5B22">
        <w:rPr>
          <w:rFonts w:ascii="Times New Roman" w:hAnsi="Times New Roman" w:cs="Times New Roman"/>
          <w:lang w:val="pt-BR"/>
        </w:rPr>
        <w:t>VENCEDOR</w:t>
      </w:r>
      <w:r w:rsidRPr="008D5B22">
        <w:rPr>
          <w:rFonts w:ascii="Times New Roman" w:hAnsi="Times New Roman" w:cs="Times New Roman"/>
          <w:lang w:val="pt-BR"/>
        </w:rPr>
        <w:t xml:space="preserve"> </w:t>
      </w:r>
      <w:r w:rsidR="003069E5" w:rsidRPr="008D5B22">
        <w:rPr>
          <w:rFonts w:ascii="Times New Roman" w:hAnsi="Times New Roman" w:cs="Times New Roman"/>
          <w:u w:val="single"/>
          <w:lang w:val="pt-BR"/>
        </w:rPr>
        <w:t>PARA ASSINATURA DA ATA DE REGISTRO DE PREÇOS</w:t>
      </w:r>
      <w:r w:rsidR="003069E5" w:rsidRPr="008D5B22">
        <w:rPr>
          <w:rFonts w:ascii="Times New Roman" w:hAnsi="Times New Roman" w:cs="Times New Roman"/>
          <w:lang w:val="pt-BR"/>
        </w:rPr>
        <w:t xml:space="preserve">. O </w:t>
      </w:r>
      <w:r w:rsidR="003069E5" w:rsidRPr="008D5B22">
        <w:rPr>
          <w:rFonts w:ascii="Times New Roman" w:hAnsi="Times New Roman" w:cs="Times New Roman"/>
          <w:lang w:val="pt-BR"/>
        </w:rPr>
        <w:lastRenderedPageBreak/>
        <w:t>PRAZO PARA ASSINATURA É DE ATÉ 05 (CINCO) DIAS ÚTEIS, CONTADOS DA CONVOCAÇÃO;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F8179D">
      <w:pPr>
        <w:pStyle w:val="Corpodetexto"/>
        <w:jc w:val="both"/>
        <w:rPr>
          <w:rFonts w:ascii="Times New Roman" w:hAnsi="Times New Roman" w:cs="Times New Roman"/>
          <w:lang w:val="pt-BR"/>
        </w:rPr>
      </w:pPr>
      <w:r w:rsidRPr="008D5B22">
        <w:rPr>
          <w:rFonts w:ascii="Times New Roman" w:hAnsi="Times New Roman" w:cs="Times New Roman"/>
          <w:b/>
          <w:lang w:val="pt-BR"/>
        </w:rPr>
        <w:t>16.</w:t>
      </w:r>
      <w:r w:rsidR="00DE5F7A" w:rsidRPr="008D5B22">
        <w:rPr>
          <w:rFonts w:ascii="Times New Roman" w:hAnsi="Times New Roman" w:cs="Times New Roman"/>
          <w:b/>
          <w:lang w:val="pt-BR"/>
        </w:rPr>
        <w:t>2</w:t>
      </w:r>
      <w:r w:rsidRPr="008D5B22">
        <w:rPr>
          <w:rFonts w:ascii="Times New Roman" w:hAnsi="Times New Roman" w:cs="Times New Roman"/>
          <w:b/>
          <w:lang w:val="pt-BR"/>
        </w:rPr>
        <w:t xml:space="preserve">.1 </w:t>
      </w:r>
      <w:r w:rsidRPr="008D5B22">
        <w:rPr>
          <w:rFonts w:ascii="Times New Roman" w:hAnsi="Times New Roman" w:cs="Times New Roman"/>
          <w:lang w:val="pt-BR"/>
        </w:rPr>
        <w:t>O quantitativo decorrente das adesões à Ata de Registro de Preços não poderá exceder, na totalidade, ao quíntuplo do quantitativo de cada item registrado na respectiva Ata para o</w:t>
      </w:r>
      <w:r w:rsidR="008D255E" w:rsidRPr="008D5B22">
        <w:rPr>
          <w:rFonts w:ascii="Times New Roman" w:hAnsi="Times New Roman" w:cs="Times New Roman"/>
          <w:lang w:val="pt-BR"/>
        </w:rPr>
        <w:t xml:space="preserve"> Órgão Gerenciador e órgãos par</w:t>
      </w:r>
      <w:r w:rsidRPr="008D5B22">
        <w:rPr>
          <w:rFonts w:ascii="Times New Roman" w:hAnsi="Times New Roman" w:cs="Times New Roman"/>
          <w:lang w:val="pt-BR"/>
        </w:rPr>
        <w:t xml:space="preserve">ticipantes, </w:t>
      </w:r>
      <w:r w:rsidR="00454BC9" w:rsidRPr="008D5B22">
        <w:rPr>
          <w:rFonts w:ascii="Times New Roman" w:hAnsi="Times New Roman" w:cs="Times New Roman"/>
          <w:lang w:val="pt-BR"/>
        </w:rPr>
        <w:t>independentemente</w:t>
      </w:r>
      <w:r w:rsidRPr="008D5B22">
        <w:rPr>
          <w:rFonts w:ascii="Times New Roman" w:hAnsi="Times New Roman" w:cs="Times New Roman"/>
          <w:lang w:val="pt-BR"/>
        </w:rPr>
        <w:t xml:space="preserve"> do número de órgãos não participantes que aderirem.</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No caso de o licitante classificado em p</w:t>
      </w:r>
      <w:r w:rsidR="008D255E" w:rsidRPr="008D5B22">
        <w:rPr>
          <w:rFonts w:ascii="Times New Roman" w:hAnsi="Times New Roman" w:cs="Times New Roman"/>
          <w:sz w:val="24"/>
          <w:szCs w:val="24"/>
          <w:lang w:val="pt-BR"/>
        </w:rPr>
        <w:t xml:space="preserve">rimeiro lugar, após convocado, </w:t>
      </w:r>
      <w:r w:rsidRPr="008D5B22">
        <w:rPr>
          <w:rFonts w:ascii="Times New Roman" w:hAnsi="Times New Roman" w:cs="Times New Roman"/>
          <w:sz w:val="24"/>
          <w:szCs w:val="24"/>
          <w:lang w:val="pt-BR"/>
        </w:rPr>
        <w:t xml:space="preserve">se recusar a assinar a Ata de Registro de Preços, sem prejuízo das </w:t>
      </w:r>
      <w:r w:rsidR="004B1AFE" w:rsidRPr="008D5B22">
        <w:rPr>
          <w:rFonts w:ascii="Times New Roman" w:hAnsi="Times New Roman" w:cs="Times New Roman"/>
          <w:sz w:val="24"/>
          <w:szCs w:val="24"/>
          <w:lang w:val="pt-BR"/>
        </w:rPr>
        <w:t>punições</w:t>
      </w:r>
      <w:r w:rsidRPr="008D5B22">
        <w:rPr>
          <w:rFonts w:ascii="Times New Roman" w:hAnsi="Times New Roman" w:cs="Times New Roman"/>
          <w:sz w:val="24"/>
          <w:szCs w:val="24"/>
          <w:lang w:val="pt-BR"/>
        </w:rPr>
        <w:t xml:space="preserve"> previstas neste Edital e seus Anexos, o Pregoeiro, poderá, mantida a</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ordem</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de</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classificação,</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negociar</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com</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o</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licitante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seguinte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antes</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de</w:t>
      </w:r>
      <w:r w:rsidRPr="008D5B22">
        <w:rPr>
          <w:rFonts w:ascii="Times New Roman" w:hAnsi="Times New Roman" w:cs="Times New Roman"/>
          <w:spacing w:val="-4"/>
          <w:sz w:val="24"/>
          <w:szCs w:val="24"/>
          <w:lang w:val="pt-BR"/>
        </w:rPr>
        <w:t xml:space="preserve"> </w:t>
      </w:r>
      <w:r w:rsidR="004B1AFE" w:rsidRPr="008D5B22">
        <w:rPr>
          <w:rFonts w:ascii="Times New Roman" w:hAnsi="Times New Roman" w:cs="Times New Roman"/>
          <w:spacing w:val="-4"/>
          <w:sz w:val="24"/>
          <w:szCs w:val="24"/>
          <w:lang w:val="pt-BR"/>
        </w:rPr>
        <w:t>efetuar</w:t>
      </w:r>
      <w:r w:rsidRPr="008D5B22">
        <w:rPr>
          <w:rFonts w:ascii="Times New Roman" w:hAnsi="Times New Roman" w:cs="Times New Roman"/>
          <w:sz w:val="24"/>
          <w:szCs w:val="24"/>
          <w:lang w:val="pt-BR"/>
        </w:rPr>
        <w:t xml:space="preserve"> seu</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registro;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Não havendo homologação do Certame decorridos </w:t>
      </w:r>
      <w:r w:rsidRPr="008D5B22">
        <w:rPr>
          <w:rFonts w:ascii="Times New Roman" w:hAnsi="Times New Roman" w:cs="Times New Roman"/>
          <w:b/>
          <w:sz w:val="24"/>
          <w:szCs w:val="24"/>
          <w:lang w:val="pt-BR"/>
        </w:rPr>
        <w:t xml:space="preserve">90 (NOVENTA) DIAS </w:t>
      </w:r>
      <w:r w:rsidRPr="008D5B22">
        <w:rPr>
          <w:rFonts w:ascii="Times New Roman" w:hAnsi="Times New Roman" w:cs="Times New Roman"/>
          <w:sz w:val="24"/>
          <w:szCs w:val="24"/>
          <w:lang w:val="pt-BR"/>
        </w:rPr>
        <w:t xml:space="preserve">da data da sessão pública, </w:t>
      </w:r>
      <w:proofErr w:type="gramStart"/>
      <w:r w:rsidRPr="008D5B22">
        <w:rPr>
          <w:rFonts w:ascii="Times New Roman" w:hAnsi="Times New Roman" w:cs="Times New Roman"/>
          <w:sz w:val="24"/>
          <w:szCs w:val="24"/>
          <w:lang w:val="pt-BR"/>
        </w:rPr>
        <w:t>fica(</w:t>
      </w:r>
      <w:proofErr w:type="gramEnd"/>
      <w:r w:rsidRPr="008D5B22">
        <w:rPr>
          <w:rFonts w:ascii="Times New Roman" w:hAnsi="Times New Roman" w:cs="Times New Roman"/>
          <w:sz w:val="24"/>
          <w:szCs w:val="24"/>
          <w:lang w:val="pt-BR"/>
        </w:rPr>
        <w:t>m) o(s) licitante(s) liberado(s) dos compromissos assumidos em sua(s)</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proposta(s);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Ata de Registro de Preços (ARP) é um documento vinculativo, </w:t>
      </w:r>
      <w:r w:rsidR="004B1AFE" w:rsidRPr="008D5B22">
        <w:rPr>
          <w:rFonts w:ascii="Times New Roman" w:hAnsi="Times New Roman" w:cs="Times New Roman"/>
          <w:sz w:val="24"/>
          <w:szCs w:val="24"/>
          <w:lang w:val="pt-BR"/>
        </w:rPr>
        <w:t>obrigacional</w:t>
      </w:r>
      <w:r w:rsidRPr="008D5B22">
        <w:rPr>
          <w:rFonts w:ascii="Times New Roman" w:hAnsi="Times New Roman" w:cs="Times New Roman"/>
          <w:sz w:val="24"/>
          <w:szCs w:val="24"/>
          <w:lang w:val="pt-BR"/>
        </w:rPr>
        <w:t xml:space="preserve">, com as condições de compromisso para a futura contratação, </w:t>
      </w:r>
      <w:r w:rsidR="004B1AFE" w:rsidRPr="008D5B22">
        <w:rPr>
          <w:rFonts w:ascii="Times New Roman" w:hAnsi="Times New Roman" w:cs="Times New Roman"/>
          <w:spacing w:val="3"/>
          <w:sz w:val="24"/>
          <w:szCs w:val="24"/>
          <w:lang w:val="pt-BR"/>
        </w:rPr>
        <w:t>in</w:t>
      </w:r>
      <w:r w:rsidRPr="008D5B22">
        <w:rPr>
          <w:rFonts w:ascii="Times New Roman" w:hAnsi="Times New Roman" w:cs="Times New Roman"/>
          <w:sz w:val="24"/>
          <w:szCs w:val="24"/>
          <w:lang w:val="pt-BR"/>
        </w:rPr>
        <w:t>clusive com preços, especificações técnicas,</w:t>
      </w:r>
      <w:r w:rsidR="004B1AFE" w:rsidRPr="008D5B22">
        <w:rPr>
          <w:rFonts w:ascii="Times New Roman" w:hAnsi="Times New Roman" w:cs="Times New Roman"/>
          <w:sz w:val="24"/>
          <w:szCs w:val="24"/>
          <w:lang w:val="pt-BR"/>
        </w:rPr>
        <w:t xml:space="preserve"> fornecedores e órgãos partici</w:t>
      </w:r>
      <w:r w:rsidRPr="008D5B22">
        <w:rPr>
          <w:rFonts w:ascii="Times New Roman" w:hAnsi="Times New Roman" w:cs="Times New Roman"/>
          <w:sz w:val="24"/>
          <w:szCs w:val="24"/>
          <w:lang w:val="pt-BR"/>
        </w:rPr>
        <w:t>pantes, conforme as disposições contidas neste instrumento convocatório e nas respectivas propostas, ficando sujei</w:t>
      </w:r>
      <w:r w:rsidR="004B1AFE" w:rsidRPr="008D5B22">
        <w:rPr>
          <w:rFonts w:ascii="Times New Roman" w:hAnsi="Times New Roman" w:cs="Times New Roman"/>
          <w:sz w:val="24"/>
          <w:szCs w:val="24"/>
          <w:lang w:val="pt-BR"/>
        </w:rPr>
        <w:t>ta, às penalidades pelo descum</w:t>
      </w:r>
      <w:r w:rsidRPr="008D5B22">
        <w:rPr>
          <w:rFonts w:ascii="Times New Roman" w:hAnsi="Times New Roman" w:cs="Times New Roman"/>
          <w:sz w:val="24"/>
          <w:szCs w:val="24"/>
          <w:lang w:val="pt-BR"/>
        </w:rPr>
        <w:t>primento de quaisquer de suas</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cláusulas;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Órgão Gerenciador – órgão ou entidade da Administração Pública responsável pela condução do conjunto de procedimentos do presente certame licitatório, bem como pelo gerenciamento da futura Ata de Registro de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Preços;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Órgão Participante é todo órgão ou entidade da administração </w:t>
      </w:r>
      <w:r w:rsidR="00460C6C" w:rsidRPr="008D5B22">
        <w:rPr>
          <w:rFonts w:ascii="Times New Roman" w:hAnsi="Times New Roman" w:cs="Times New Roman"/>
          <w:sz w:val="24"/>
          <w:szCs w:val="24"/>
          <w:lang w:val="pt-BR"/>
        </w:rPr>
        <w:t>pública</w:t>
      </w:r>
      <w:r w:rsidRPr="008D5B22">
        <w:rPr>
          <w:rFonts w:ascii="Times New Roman" w:hAnsi="Times New Roman" w:cs="Times New Roman"/>
          <w:sz w:val="24"/>
          <w:szCs w:val="24"/>
          <w:lang w:val="pt-BR"/>
        </w:rPr>
        <w:t xml:space="preserve"> que participa dos procedimentos iniciais</w:t>
      </w:r>
      <w:r w:rsidR="00460C6C" w:rsidRPr="008D5B22">
        <w:rPr>
          <w:rFonts w:ascii="Times New Roman" w:hAnsi="Times New Roman" w:cs="Times New Roman"/>
          <w:sz w:val="24"/>
          <w:szCs w:val="24"/>
          <w:lang w:val="pt-BR"/>
        </w:rPr>
        <w:t xml:space="preserve"> do Sistema de Registro de Pre</w:t>
      </w:r>
      <w:r w:rsidRPr="008D5B22">
        <w:rPr>
          <w:rFonts w:ascii="Times New Roman" w:hAnsi="Times New Roman" w:cs="Times New Roman"/>
          <w:sz w:val="24"/>
          <w:szCs w:val="24"/>
          <w:lang w:val="pt-BR"/>
        </w:rPr>
        <w:t>ços e integra a ata de registro de</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preços;</w:t>
      </w:r>
    </w:p>
    <w:p w:rsidR="001F0916" w:rsidRPr="008D5B22" w:rsidRDefault="001F0916" w:rsidP="00F8179D">
      <w:pPr>
        <w:pStyle w:val="Corpodetexto"/>
        <w:spacing w:before="2"/>
        <w:rPr>
          <w:rFonts w:ascii="Times New Roman" w:hAnsi="Times New Roman" w:cs="Times New Roman"/>
          <w:lang w:val="pt-BR"/>
        </w:rPr>
      </w:pPr>
    </w:p>
    <w:p w:rsidR="001F0916" w:rsidRPr="008D5B22" w:rsidRDefault="003069E5" w:rsidP="001507AC">
      <w:pPr>
        <w:pStyle w:val="PargrafodaLista"/>
        <w:numPr>
          <w:ilvl w:val="1"/>
          <w:numId w:val="9"/>
        </w:numPr>
        <w:tabs>
          <w:tab w:val="left" w:pos="567"/>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Órgão Não Participante - órgão ou entidade da administração pública que, não tendo participado dos procedimentos iniciais da licitação, atendidos os requisitos desta norma, faz adesão à ata de registro de </w:t>
      </w:r>
      <w:r w:rsidRPr="008D5B22">
        <w:rPr>
          <w:rFonts w:ascii="Times New Roman" w:hAnsi="Times New Roman" w:cs="Times New Roman"/>
          <w:spacing w:val="1"/>
          <w:sz w:val="24"/>
          <w:szCs w:val="24"/>
          <w:lang w:val="pt-BR"/>
        </w:rPr>
        <w:t>pre</w:t>
      </w:r>
      <w:r w:rsidRPr="008D5B22">
        <w:rPr>
          <w:rFonts w:ascii="Times New Roman" w:hAnsi="Times New Roman" w:cs="Times New Roman"/>
          <w:sz w:val="24"/>
          <w:szCs w:val="24"/>
          <w:lang w:val="pt-BR"/>
        </w:rPr>
        <w:t>ços;</w:t>
      </w:r>
    </w:p>
    <w:p w:rsidR="001F0916" w:rsidRPr="008D5B22" w:rsidRDefault="001F0916" w:rsidP="00F8179D">
      <w:pPr>
        <w:pStyle w:val="Corpodetexto"/>
        <w:rPr>
          <w:rFonts w:ascii="Times New Roman" w:hAnsi="Times New Roman" w:cs="Times New Roman"/>
          <w:lang w:val="pt-BR"/>
        </w:rPr>
      </w:pPr>
    </w:p>
    <w:p w:rsidR="001F0916" w:rsidRPr="008D5B22" w:rsidRDefault="001507AC" w:rsidP="001507AC">
      <w:pPr>
        <w:pStyle w:val="PargrafodaLista"/>
        <w:numPr>
          <w:ilvl w:val="1"/>
          <w:numId w:val="9"/>
        </w:numPr>
        <w:tabs>
          <w:tab w:val="left" w:pos="567"/>
        </w:tabs>
        <w:ind w:left="0"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069E5" w:rsidRPr="008D5B22">
        <w:rPr>
          <w:rFonts w:ascii="Times New Roman" w:hAnsi="Times New Roman" w:cs="Times New Roman"/>
          <w:sz w:val="24"/>
          <w:szCs w:val="24"/>
          <w:lang w:val="pt-BR"/>
        </w:rPr>
        <w:t xml:space="preserve">A Ata de Registro de Preços, durante </w:t>
      </w:r>
      <w:r w:rsidR="008D255E" w:rsidRPr="008D5B22">
        <w:rPr>
          <w:rFonts w:ascii="Times New Roman" w:hAnsi="Times New Roman" w:cs="Times New Roman"/>
          <w:sz w:val="24"/>
          <w:szCs w:val="24"/>
          <w:lang w:val="pt-BR"/>
        </w:rPr>
        <w:t>sua vigência, pode ser utiliza</w:t>
      </w:r>
      <w:r w:rsidR="003069E5" w:rsidRPr="008D5B22">
        <w:rPr>
          <w:rFonts w:ascii="Times New Roman" w:hAnsi="Times New Roman" w:cs="Times New Roman"/>
          <w:sz w:val="24"/>
          <w:szCs w:val="24"/>
          <w:lang w:val="pt-BR"/>
        </w:rPr>
        <w:t>da por qualquer Órgão ou entidade da Administração Pública, ainda que não tenha participado do certame licitatório, mediante prévia consulta ao Órgão Gerenciador, desde que devidamente comprovada a</w:t>
      </w:r>
      <w:r w:rsidR="003069E5" w:rsidRPr="008D5B22">
        <w:rPr>
          <w:rFonts w:ascii="Times New Roman" w:hAnsi="Times New Roman" w:cs="Times New Roman"/>
          <w:spacing w:val="-18"/>
          <w:sz w:val="24"/>
          <w:szCs w:val="24"/>
          <w:lang w:val="pt-BR"/>
        </w:rPr>
        <w:t xml:space="preserve"> </w:t>
      </w:r>
      <w:r w:rsidR="003069E5" w:rsidRPr="008D5B22">
        <w:rPr>
          <w:rFonts w:ascii="Times New Roman" w:hAnsi="Times New Roman" w:cs="Times New Roman"/>
          <w:sz w:val="24"/>
          <w:szCs w:val="24"/>
          <w:lang w:val="pt-BR"/>
        </w:rPr>
        <w:t>vantagem;</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1507AC">
      <w:pPr>
        <w:pStyle w:val="PargrafodaLista"/>
        <w:numPr>
          <w:ilvl w:val="1"/>
          <w:numId w:val="9"/>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Caberá ao Fornecedor Beneficiário da Ata de Registro de Preços, observadas as condições nela estabelecidas, optar pela aceitação ou não do fornecimento, no caso da hipótese prevista na condição anterior, sem prejuízo dos quantitativos registrados em Ata, desde que este fornecimento não prejudique as obrigações anteriormente</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assumidas;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9"/>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Caso haja anuência do Fornecedor Beneficiário, cada órgão usuário poderá adquirir até 100% (cem por cento) dos quantitativos máximos </w:t>
      </w:r>
      <w:r w:rsidRPr="008D5B22">
        <w:rPr>
          <w:rFonts w:ascii="Times New Roman" w:hAnsi="Times New Roman" w:cs="Times New Roman"/>
          <w:spacing w:val="3"/>
          <w:sz w:val="24"/>
          <w:szCs w:val="24"/>
          <w:lang w:val="pt-BR"/>
        </w:rPr>
        <w:t>re</w:t>
      </w:r>
      <w:r w:rsidRPr="008D5B22">
        <w:rPr>
          <w:rFonts w:ascii="Times New Roman" w:hAnsi="Times New Roman" w:cs="Times New Roman"/>
          <w:sz w:val="24"/>
          <w:szCs w:val="24"/>
          <w:lang w:val="pt-BR"/>
        </w:rPr>
        <w:t>gistrados na Ata de Registro de Preços, por</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órgão;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2"/>
          <w:numId w:val="9"/>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 xml:space="preserve">O quantitativo decorrente das adesões à Ata de Registro de </w:t>
      </w:r>
      <w:r w:rsidRPr="008D5B22">
        <w:rPr>
          <w:rFonts w:ascii="Times New Roman" w:hAnsi="Times New Roman" w:cs="Times New Roman"/>
          <w:spacing w:val="1"/>
          <w:sz w:val="24"/>
          <w:szCs w:val="24"/>
          <w:lang w:val="pt-BR"/>
        </w:rPr>
        <w:t>Pre</w:t>
      </w:r>
      <w:r w:rsidRPr="008D5B22">
        <w:rPr>
          <w:rFonts w:ascii="Times New Roman" w:hAnsi="Times New Roman" w:cs="Times New Roman"/>
          <w:sz w:val="24"/>
          <w:szCs w:val="24"/>
          <w:lang w:val="pt-BR"/>
        </w:rPr>
        <w:t xml:space="preserve">ços não poderá exceder, na totalidade, ao quíntuplo do quantitativo de cada item registrado na respectiva Ata para o Órgão Gerenciador e órgãos participantes, </w:t>
      </w:r>
      <w:r w:rsidR="00460C6C" w:rsidRPr="008D5B22">
        <w:rPr>
          <w:rFonts w:ascii="Times New Roman" w:hAnsi="Times New Roman" w:cs="Times New Roman"/>
          <w:sz w:val="24"/>
          <w:szCs w:val="24"/>
          <w:lang w:val="pt-BR"/>
        </w:rPr>
        <w:t>independentemente</w:t>
      </w:r>
      <w:r w:rsidRPr="008D5B22">
        <w:rPr>
          <w:rFonts w:ascii="Times New Roman" w:hAnsi="Times New Roman" w:cs="Times New Roman"/>
          <w:sz w:val="24"/>
          <w:szCs w:val="24"/>
          <w:lang w:val="pt-BR"/>
        </w:rPr>
        <w:t xml:space="preserve"> do número de órgãos não participantes que aderirem;</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2"/>
          <w:numId w:val="9"/>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Após a autorização do órgão gerenciador, o órgão não participante deverá efetivar a aquisição ou contratação solicitada em até </w:t>
      </w:r>
      <w:r w:rsidR="00943674" w:rsidRPr="008D5B22">
        <w:rPr>
          <w:rFonts w:ascii="Times New Roman" w:hAnsi="Times New Roman" w:cs="Times New Roman"/>
          <w:b/>
          <w:sz w:val="24"/>
          <w:szCs w:val="24"/>
          <w:lang w:val="pt-BR"/>
        </w:rPr>
        <w:t>90 (NO</w:t>
      </w:r>
      <w:r w:rsidRPr="008D5B22">
        <w:rPr>
          <w:rFonts w:ascii="Times New Roman" w:hAnsi="Times New Roman" w:cs="Times New Roman"/>
          <w:b/>
          <w:sz w:val="24"/>
          <w:szCs w:val="24"/>
          <w:lang w:val="pt-BR"/>
        </w:rPr>
        <w:t>VENTA) DIAS</w:t>
      </w:r>
      <w:r w:rsidRPr="008D5B22">
        <w:rPr>
          <w:rFonts w:ascii="Times New Roman" w:hAnsi="Times New Roman" w:cs="Times New Roman"/>
          <w:sz w:val="24"/>
          <w:szCs w:val="24"/>
          <w:lang w:val="pt-BR"/>
        </w:rPr>
        <w:t>, observado o prazo de vigência da</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Ata;</w:t>
      </w:r>
    </w:p>
    <w:p w:rsidR="001F0916" w:rsidRPr="008D5B22" w:rsidRDefault="001F0916" w:rsidP="00F8179D">
      <w:pPr>
        <w:pStyle w:val="Corpodetexto"/>
        <w:rPr>
          <w:rFonts w:ascii="Times New Roman" w:hAnsi="Times New Roman" w:cs="Times New Roman"/>
          <w:lang w:val="pt-BR"/>
        </w:rPr>
      </w:pPr>
    </w:p>
    <w:p w:rsidR="001E7B74" w:rsidRPr="001E7B74" w:rsidRDefault="003069E5" w:rsidP="001507AC">
      <w:pPr>
        <w:pStyle w:val="PargrafodaLista"/>
        <w:numPr>
          <w:ilvl w:val="2"/>
          <w:numId w:val="9"/>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Compete ao órgão não participante os atos relativos à cobrança do cumprimento pelo fornecedor das obrigações contratualmente assum</w:t>
      </w:r>
      <w:r w:rsidR="00460C6C" w:rsidRPr="008D5B22">
        <w:rPr>
          <w:rFonts w:ascii="Times New Roman" w:hAnsi="Times New Roman" w:cs="Times New Roman"/>
          <w:sz w:val="24"/>
          <w:szCs w:val="24"/>
          <w:lang w:val="pt-BR"/>
        </w:rPr>
        <w:t>i</w:t>
      </w:r>
      <w:r w:rsidRPr="008D5B22">
        <w:rPr>
          <w:rFonts w:ascii="Times New Roman" w:hAnsi="Times New Roman" w:cs="Times New Roman"/>
          <w:sz w:val="24"/>
          <w:szCs w:val="24"/>
          <w:lang w:val="pt-BR"/>
        </w:rPr>
        <w:t>das e a aplicação, observada a ampla defesa e o contraditório, de eventuais penalidades decorrentes do descumprimento de cláusulas contratuais, em relação às suas próprias contratações, informando as ocorrências ao órgão</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gerenciador.</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contratação junto ao fornecedor registrado, será formalizada por intermédio de instrumento contratual, ordem de compra, ou outro instrumento similar;</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Ttulo1"/>
        <w:numPr>
          <w:ilvl w:val="1"/>
          <w:numId w:val="8"/>
        </w:numPr>
        <w:tabs>
          <w:tab w:val="left" w:pos="709"/>
        </w:tabs>
        <w:ind w:left="0" w:firstLine="0"/>
        <w:rPr>
          <w:rFonts w:ascii="Times New Roman" w:hAnsi="Times New Roman" w:cs="Times New Roman"/>
          <w:lang w:val="pt-BR"/>
        </w:rPr>
      </w:pPr>
      <w:r w:rsidRPr="008D5B22">
        <w:rPr>
          <w:rFonts w:ascii="Times New Roman" w:hAnsi="Times New Roman" w:cs="Times New Roman"/>
          <w:lang w:val="pt-BR"/>
        </w:rPr>
        <w:t>É vedado efetuar acréscimos nos quantitativos fixados pela Ata de Registro de Preços, inclusive o acréscimo de que trata o § 1º do art. 65 da Lei nº 8.666, de</w:t>
      </w:r>
      <w:r w:rsidRPr="008D5B22">
        <w:rPr>
          <w:rFonts w:ascii="Times New Roman" w:hAnsi="Times New Roman" w:cs="Times New Roman"/>
          <w:spacing w:val="-4"/>
          <w:lang w:val="pt-BR"/>
        </w:rPr>
        <w:t xml:space="preserve"> </w:t>
      </w:r>
      <w:r w:rsidRPr="008D5B22">
        <w:rPr>
          <w:rFonts w:ascii="Times New Roman" w:hAnsi="Times New Roman" w:cs="Times New Roman"/>
          <w:lang w:val="pt-BR"/>
        </w:rPr>
        <w:t>1993;</w:t>
      </w:r>
    </w:p>
    <w:p w:rsidR="001F0916" w:rsidRPr="008D5B22" w:rsidRDefault="001F0916" w:rsidP="00F8179D">
      <w:pPr>
        <w:pStyle w:val="Corpodetexto"/>
        <w:spacing w:before="2"/>
        <w:rPr>
          <w:rFonts w:ascii="Times New Roman" w:hAnsi="Times New Roman" w:cs="Times New Roman"/>
          <w:b/>
          <w:lang w:val="pt-BR"/>
        </w:rPr>
      </w:pPr>
    </w:p>
    <w:p w:rsidR="001F0916" w:rsidRPr="008D5B22" w:rsidRDefault="003069E5" w:rsidP="001507AC">
      <w:pPr>
        <w:pStyle w:val="PargrafodaLista"/>
        <w:numPr>
          <w:ilvl w:val="1"/>
          <w:numId w:val="8"/>
        </w:numPr>
        <w:tabs>
          <w:tab w:val="left" w:pos="709"/>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Ata de Registro de Preços terá </w:t>
      </w:r>
      <w:r w:rsidRPr="008D5B22">
        <w:rPr>
          <w:rFonts w:ascii="Times New Roman" w:hAnsi="Times New Roman" w:cs="Times New Roman"/>
          <w:b/>
          <w:sz w:val="24"/>
          <w:szCs w:val="24"/>
          <w:lang w:val="pt-BR"/>
        </w:rPr>
        <w:t xml:space="preserve">VALIDADE DE ATÉ 12 (DOZE) </w:t>
      </w:r>
      <w:r w:rsidRPr="008D5B22">
        <w:rPr>
          <w:rFonts w:ascii="Times New Roman" w:hAnsi="Times New Roman" w:cs="Times New Roman"/>
          <w:sz w:val="24"/>
          <w:szCs w:val="24"/>
          <w:lang w:val="pt-BR"/>
        </w:rPr>
        <w:t xml:space="preserve">meses, a contar de sua publicação no Diário Oficial </w:t>
      </w:r>
      <w:r w:rsidR="009C62AF" w:rsidRPr="008D5B22">
        <w:rPr>
          <w:rFonts w:ascii="Times New Roman" w:hAnsi="Times New Roman" w:cs="Times New Roman"/>
          <w:sz w:val="24"/>
          <w:szCs w:val="24"/>
          <w:lang w:val="pt-BR"/>
        </w:rPr>
        <w:t>da União</w:t>
      </w:r>
      <w:r w:rsidRPr="008D5B22">
        <w:rPr>
          <w:rFonts w:ascii="Times New Roman" w:hAnsi="Times New Roman" w:cs="Times New Roman"/>
          <w:sz w:val="24"/>
          <w:szCs w:val="24"/>
          <w:lang w:val="pt-BR"/>
        </w:rPr>
        <w:t xml:space="preserve">, tendo início e vencimento em dia de expediente, devendo-se excluir o primeiro e </w:t>
      </w:r>
      <w:r w:rsidRPr="008D5B22">
        <w:rPr>
          <w:rFonts w:ascii="Times New Roman" w:hAnsi="Times New Roman" w:cs="Times New Roman"/>
          <w:spacing w:val="2"/>
          <w:sz w:val="24"/>
          <w:szCs w:val="24"/>
          <w:lang w:val="pt-BR"/>
        </w:rPr>
        <w:t>in</w:t>
      </w:r>
      <w:r w:rsidRPr="008D5B22">
        <w:rPr>
          <w:rFonts w:ascii="Times New Roman" w:hAnsi="Times New Roman" w:cs="Times New Roman"/>
          <w:sz w:val="24"/>
          <w:szCs w:val="24"/>
          <w:lang w:val="pt-BR"/>
        </w:rPr>
        <w:t xml:space="preserve">cluir o último. Em tal prazo, estão incluídas eventuais prorrogações, as quais somente poderão ocorrer se justificada sua </w:t>
      </w:r>
      <w:proofErr w:type="spellStart"/>
      <w:r w:rsidRPr="008D5B22">
        <w:rPr>
          <w:rFonts w:ascii="Times New Roman" w:hAnsi="Times New Roman" w:cs="Times New Roman"/>
          <w:sz w:val="24"/>
          <w:szCs w:val="24"/>
          <w:lang w:val="pt-BR"/>
        </w:rPr>
        <w:t>vantajosidade</w:t>
      </w:r>
      <w:proofErr w:type="spellEnd"/>
      <w:r w:rsidRPr="008D5B22">
        <w:rPr>
          <w:rFonts w:ascii="Times New Roman" w:hAnsi="Times New Roman" w:cs="Times New Roman"/>
          <w:sz w:val="24"/>
          <w:szCs w:val="24"/>
          <w:lang w:val="pt-BR"/>
        </w:rPr>
        <w:t>, conforme o inciso III do § 3º do art. 15 da Lei nº 8.666, de</w:t>
      </w:r>
      <w:r w:rsidRPr="008D5B22">
        <w:rPr>
          <w:rFonts w:ascii="Times New Roman" w:hAnsi="Times New Roman" w:cs="Times New Roman"/>
          <w:spacing w:val="-15"/>
          <w:sz w:val="24"/>
          <w:szCs w:val="24"/>
          <w:lang w:val="pt-BR"/>
        </w:rPr>
        <w:t xml:space="preserve"> </w:t>
      </w:r>
      <w:r w:rsidRPr="008D5B22">
        <w:rPr>
          <w:rFonts w:ascii="Times New Roman" w:hAnsi="Times New Roman" w:cs="Times New Roman"/>
          <w:sz w:val="24"/>
          <w:szCs w:val="24"/>
          <w:lang w:val="pt-BR"/>
        </w:rPr>
        <w:t>1993;</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existência de preços registrados não obriga a Administração a </w:t>
      </w:r>
      <w:r w:rsidRPr="008D5B22">
        <w:rPr>
          <w:rFonts w:ascii="Times New Roman" w:hAnsi="Times New Roman" w:cs="Times New Roman"/>
          <w:spacing w:val="1"/>
          <w:sz w:val="24"/>
          <w:szCs w:val="24"/>
          <w:lang w:val="pt-BR"/>
        </w:rPr>
        <w:t>fir</w:t>
      </w:r>
      <w:r w:rsidRPr="008D5B22">
        <w:rPr>
          <w:rFonts w:ascii="Times New Roman" w:hAnsi="Times New Roman" w:cs="Times New Roman"/>
          <w:sz w:val="24"/>
          <w:szCs w:val="24"/>
          <w:lang w:val="pt-BR"/>
        </w:rPr>
        <w:t xml:space="preserve">mar as contratações que deles poderão advir, facultando-se a realização de licitação específica para a aquisição pretendida, sendo assegurado ao beneficiário do registro preferência no fornecimento em igualdade de </w:t>
      </w:r>
      <w:r w:rsidRPr="008D5B22">
        <w:rPr>
          <w:rFonts w:ascii="Times New Roman" w:hAnsi="Times New Roman" w:cs="Times New Roman"/>
          <w:spacing w:val="1"/>
          <w:sz w:val="24"/>
          <w:szCs w:val="24"/>
          <w:lang w:val="pt-BR"/>
        </w:rPr>
        <w:t>con</w:t>
      </w:r>
      <w:r w:rsidRPr="008D5B22">
        <w:rPr>
          <w:rFonts w:ascii="Times New Roman" w:hAnsi="Times New Roman" w:cs="Times New Roman"/>
          <w:sz w:val="24"/>
          <w:szCs w:val="24"/>
          <w:lang w:val="pt-BR"/>
        </w:rPr>
        <w:t>dições;</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1507AC">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Comprovada a redução dos preços praticados no mercado nas mesmas condições do registro, e, definido o novo preço máximo a ser pago pela Administração, o fornecedor registrado será convocado pel</w:t>
      </w:r>
      <w:r w:rsidR="005B70A3" w:rsidRPr="008D5B22">
        <w:rPr>
          <w:rFonts w:ascii="Times New Roman" w:hAnsi="Times New Roman" w:cs="Times New Roman"/>
          <w:sz w:val="24"/>
          <w:szCs w:val="24"/>
          <w:lang w:val="pt-BR"/>
        </w:rPr>
        <w:t>a</w:t>
      </w:r>
      <w:r w:rsidRPr="008D5B22">
        <w:rPr>
          <w:rFonts w:ascii="Times New Roman" w:hAnsi="Times New Roman" w:cs="Times New Roman"/>
          <w:sz w:val="24"/>
          <w:szCs w:val="24"/>
          <w:lang w:val="pt-BR"/>
        </w:rPr>
        <w:t xml:space="preserve"> </w:t>
      </w:r>
      <w:r w:rsidR="005B70A3" w:rsidRPr="008D5B22">
        <w:rPr>
          <w:rFonts w:ascii="Times New Roman" w:hAnsi="Times New Roman" w:cs="Times New Roman"/>
          <w:b/>
          <w:sz w:val="24"/>
          <w:szCs w:val="24"/>
          <w:lang w:val="pt-BR"/>
        </w:rPr>
        <w:t>ASSESSORIA ADMINISTRATIVA</w:t>
      </w:r>
      <w:r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para a devida alteração do valor registrado na Ata de Registro de</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Preços;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Fornecedor terá seu registro cancelado</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quando: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cumprir as obrigações decorrentes da Ata de Registro de</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Preços;</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Não retirar a respectiva nota de empenho ou instrumento equivalente no prazo estabelecido </w:t>
      </w:r>
      <w:r w:rsidR="005B70A3" w:rsidRPr="008D5B22">
        <w:rPr>
          <w:rFonts w:ascii="Times New Roman" w:hAnsi="Times New Roman" w:cs="Times New Roman"/>
          <w:sz w:val="24"/>
          <w:szCs w:val="24"/>
          <w:lang w:val="pt-BR"/>
        </w:rPr>
        <w:t xml:space="preserve">pelo </w:t>
      </w:r>
      <w:proofErr w:type="spellStart"/>
      <w:r w:rsidR="005B70A3" w:rsidRPr="008D5B22">
        <w:rPr>
          <w:rFonts w:ascii="Times New Roman" w:hAnsi="Times New Roman" w:cs="Times New Roman"/>
          <w:sz w:val="24"/>
          <w:szCs w:val="24"/>
          <w:lang w:val="pt-BR"/>
        </w:rPr>
        <w:t>Coren</w:t>
      </w:r>
      <w:proofErr w:type="spellEnd"/>
      <w:r w:rsidR="005B70A3" w:rsidRPr="008D5B22">
        <w:rPr>
          <w:rFonts w:ascii="Times New Roman" w:hAnsi="Times New Roman" w:cs="Times New Roman"/>
          <w:sz w:val="24"/>
          <w:szCs w:val="24"/>
          <w:lang w:val="pt-BR"/>
        </w:rPr>
        <w:t>-RN, sem justifi</w:t>
      </w:r>
      <w:r w:rsidRPr="008D5B22">
        <w:rPr>
          <w:rFonts w:ascii="Times New Roman" w:hAnsi="Times New Roman" w:cs="Times New Roman"/>
          <w:sz w:val="24"/>
          <w:szCs w:val="24"/>
          <w:lang w:val="pt-BR"/>
        </w:rPr>
        <w:t>cativa</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aceitável;</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fornecedor que não aceitar reduzir o preço registrado, na hipótese deste se tornar superior àqueles praticados no</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mercado;</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Por presentes razões de interesse público, devidamente motivado e justificado;</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Perder qualquer condição de habilitação ou qualificação técnica exigida no processo</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licitatório;</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For declarado inidôneo para licitar ou contratar com a Administração nos termos da Lei nº 8.666, de 21 de junho de</w:t>
      </w:r>
      <w:r w:rsidRPr="008D5B22">
        <w:rPr>
          <w:rFonts w:ascii="Times New Roman" w:hAnsi="Times New Roman" w:cs="Times New Roman"/>
          <w:spacing w:val="-12"/>
          <w:sz w:val="24"/>
          <w:szCs w:val="24"/>
          <w:lang w:val="pt-BR"/>
        </w:rPr>
        <w:t xml:space="preserve"> </w:t>
      </w:r>
      <w:r w:rsidRPr="008D5B22">
        <w:rPr>
          <w:rFonts w:ascii="Times New Roman" w:hAnsi="Times New Roman" w:cs="Times New Roman"/>
          <w:sz w:val="24"/>
          <w:szCs w:val="24"/>
          <w:lang w:val="pt-BR"/>
        </w:rPr>
        <w:t>1993;</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Comprovar estar impossibilitado de cumprir as exigências da Ata de Registro de Preços, por ocorrência de caso fortuito ou de força</w:t>
      </w:r>
      <w:r w:rsidRPr="008D5B22">
        <w:rPr>
          <w:rFonts w:ascii="Times New Roman" w:hAnsi="Times New Roman" w:cs="Times New Roman"/>
          <w:spacing w:val="-25"/>
          <w:sz w:val="24"/>
          <w:szCs w:val="24"/>
          <w:lang w:val="pt-BR"/>
        </w:rPr>
        <w:t xml:space="preserve"> </w:t>
      </w:r>
      <w:r w:rsidRPr="008D5B22">
        <w:rPr>
          <w:rFonts w:ascii="Times New Roman" w:hAnsi="Times New Roman" w:cs="Times New Roman"/>
          <w:sz w:val="24"/>
          <w:szCs w:val="24"/>
          <w:lang w:val="pt-BR"/>
        </w:rPr>
        <w:t>maior;</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For impedido de licitar e contratar com a Administração </w:t>
      </w:r>
      <w:r w:rsidR="00463E01" w:rsidRPr="008D5B22">
        <w:rPr>
          <w:rFonts w:ascii="Times New Roman" w:hAnsi="Times New Roman" w:cs="Times New Roman"/>
          <w:sz w:val="24"/>
          <w:szCs w:val="24"/>
          <w:lang w:val="pt-BR"/>
        </w:rPr>
        <w:t>nos termos</w:t>
      </w:r>
      <w:r w:rsidRPr="008D5B22">
        <w:rPr>
          <w:rFonts w:ascii="Times New Roman" w:hAnsi="Times New Roman" w:cs="Times New Roman"/>
          <w:sz w:val="24"/>
          <w:szCs w:val="24"/>
          <w:lang w:val="pt-BR"/>
        </w:rPr>
        <w:t xml:space="preserve"> da Lei nº 10.520, de 17 de julho de</w:t>
      </w:r>
      <w:r w:rsidRPr="008D5B22">
        <w:rPr>
          <w:rFonts w:ascii="Times New Roman" w:hAnsi="Times New Roman" w:cs="Times New Roman"/>
          <w:spacing w:val="-8"/>
          <w:sz w:val="24"/>
          <w:szCs w:val="24"/>
          <w:lang w:val="pt-BR"/>
        </w:rPr>
        <w:t xml:space="preserve"> </w:t>
      </w:r>
      <w:r w:rsidRPr="008D5B22">
        <w:rPr>
          <w:rFonts w:ascii="Times New Roman" w:hAnsi="Times New Roman" w:cs="Times New Roman"/>
          <w:sz w:val="24"/>
          <w:szCs w:val="24"/>
          <w:lang w:val="pt-BR"/>
        </w:rPr>
        <w:t>2002;</w:t>
      </w:r>
    </w:p>
    <w:p w:rsidR="001F0916" w:rsidRPr="008D5B22" w:rsidRDefault="003069E5" w:rsidP="00014943">
      <w:pPr>
        <w:pStyle w:val="PargrafodaLista"/>
        <w:numPr>
          <w:ilvl w:val="0"/>
          <w:numId w:val="7"/>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Sofrer sanção prevista no art. 7º da Lei nº 10.520, de</w:t>
      </w:r>
      <w:r w:rsidRPr="008D5B22">
        <w:rPr>
          <w:rFonts w:ascii="Times New Roman" w:hAnsi="Times New Roman" w:cs="Times New Roman"/>
          <w:spacing w:val="-12"/>
          <w:sz w:val="24"/>
          <w:szCs w:val="24"/>
          <w:lang w:val="pt-BR"/>
        </w:rPr>
        <w:t xml:space="preserve"> </w:t>
      </w:r>
      <w:r w:rsidRPr="008D5B22">
        <w:rPr>
          <w:rFonts w:ascii="Times New Roman" w:hAnsi="Times New Roman" w:cs="Times New Roman"/>
          <w:sz w:val="24"/>
          <w:szCs w:val="24"/>
          <w:lang w:val="pt-BR"/>
        </w:rPr>
        <w:t>2002.</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1507AC">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Ata de Registro de Preços será cancelada</w:t>
      </w:r>
      <w:r w:rsidRPr="008D5B22">
        <w:rPr>
          <w:rFonts w:ascii="Times New Roman" w:hAnsi="Times New Roman" w:cs="Times New Roman"/>
          <w:spacing w:val="-14"/>
          <w:sz w:val="24"/>
          <w:szCs w:val="24"/>
          <w:lang w:val="pt-BR"/>
        </w:rPr>
        <w:t xml:space="preserve"> </w:t>
      </w:r>
      <w:r w:rsidRPr="008D5B22">
        <w:rPr>
          <w:rFonts w:ascii="Times New Roman" w:hAnsi="Times New Roman" w:cs="Times New Roman"/>
          <w:sz w:val="24"/>
          <w:szCs w:val="24"/>
          <w:lang w:val="pt-BR"/>
        </w:rPr>
        <w:t>automaticamente:</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0"/>
          <w:numId w:val="6"/>
        </w:numPr>
        <w:tabs>
          <w:tab w:val="left" w:pos="28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Por decurso de prazo de</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vigência;</w:t>
      </w:r>
    </w:p>
    <w:p w:rsidR="001F0916" w:rsidRPr="008D5B22" w:rsidRDefault="003069E5" w:rsidP="00E90220">
      <w:pPr>
        <w:pStyle w:val="PargrafodaLista"/>
        <w:numPr>
          <w:ilvl w:val="0"/>
          <w:numId w:val="6"/>
        </w:numPr>
        <w:tabs>
          <w:tab w:val="left" w:pos="284"/>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Quando não restarem fornecedores</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registrados.</w:t>
      </w:r>
    </w:p>
    <w:p w:rsidR="001F0916" w:rsidRPr="008D5B22" w:rsidRDefault="001F0916" w:rsidP="00F8179D">
      <w:pPr>
        <w:pStyle w:val="Corpodetexto"/>
        <w:spacing w:before="2"/>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 cancelamento de registro nas hipóteses previstas nesta cláusula, assegurado o contraditório e a ampla defesa, será formalizado por </w:t>
      </w:r>
      <w:r w:rsidRPr="008D5B22">
        <w:rPr>
          <w:rFonts w:ascii="Times New Roman" w:hAnsi="Times New Roman" w:cs="Times New Roman"/>
          <w:spacing w:val="1"/>
          <w:sz w:val="24"/>
          <w:szCs w:val="24"/>
          <w:lang w:val="pt-BR"/>
        </w:rPr>
        <w:t>despa</w:t>
      </w:r>
      <w:r w:rsidRPr="008D5B22">
        <w:rPr>
          <w:rFonts w:ascii="Times New Roman" w:hAnsi="Times New Roman" w:cs="Times New Roman"/>
          <w:sz w:val="24"/>
          <w:szCs w:val="24"/>
          <w:lang w:val="pt-BR"/>
        </w:rPr>
        <w:t>cho d</w:t>
      </w:r>
      <w:r w:rsidR="00463E01" w:rsidRPr="008D5B22">
        <w:rPr>
          <w:rFonts w:ascii="Times New Roman" w:hAnsi="Times New Roman" w:cs="Times New Roman"/>
          <w:sz w:val="24"/>
          <w:szCs w:val="24"/>
          <w:lang w:val="pt-BR"/>
        </w:rPr>
        <w:t xml:space="preserve">a </w:t>
      </w:r>
      <w:r w:rsidR="00582D2F" w:rsidRPr="008D5B22">
        <w:rPr>
          <w:rFonts w:ascii="Times New Roman" w:hAnsi="Times New Roman" w:cs="Times New Roman"/>
          <w:sz w:val="24"/>
          <w:szCs w:val="24"/>
          <w:lang w:val="pt-BR"/>
        </w:rPr>
        <w:t>Autoridade Competente</w:t>
      </w:r>
      <w:r w:rsidR="00463E01" w:rsidRPr="008D5B22">
        <w:rPr>
          <w:rFonts w:ascii="Times New Roman" w:hAnsi="Times New Roman" w:cs="Times New Roman"/>
          <w:sz w:val="24"/>
          <w:szCs w:val="24"/>
          <w:lang w:val="pt-BR"/>
        </w:rPr>
        <w:t xml:space="preserve"> do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Os preços registrados manter-se-ão fixos e irreajustáveis durante a validade da</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ARP;</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Nas hipóteses previstas no Art. 65, inciso II, al</w:t>
      </w:r>
      <w:r w:rsidR="00463E01" w:rsidRPr="008D5B22">
        <w:rPr>
          <w:rFonts w:ascii="Times New Roman" w:hAnsi="Times New Roman" w:cs="Times New Roman"/>
          <w:sz w:val="24"/>
          <w:szCs w:val="24"/>
          <w:lang w:val="pt-BR"/>
        </w:rPr>
        <w:t xml:space="preserve">ínea “d” da Lei n.º 8.666/93, a </w:t>
      </w:r>
      <w:r w:rsidR="00463E01" w:rsidRPr="008D5B22">
        <w:rPr>
          <w:rFonts w:ascii="Times New Roman" w:hAnsi="Times New Roman" w:cs="Times New Roman"/>
          <w:b/>
          <w:sz w:val="24"/>
          <w:szCs w:val="24"/>
          <w:lang w:val="pt-BR"/>
        </w:rPr>
        <w:t xml:space="preserve">ASSESSORIA ADMINISTRATIVA </w:t>
      </w:r>
      <w:r w:rsidRPr="008D5B22">
        <w:rPr>
          <w:rFonts w:ascii="Times New Roman" w:hAnsi="Times New Roman" w:cs="Times New Roman"/>
          <w:sz w:val="24"/>
          <w:szCs w:val="24"/>
          <w:lang w:val="pt-BR"/>
        </w:rPr>
        <w:t xml:space="preserve">poderá promover o equilíbrio econômico-financeiro da ARP, mediante solicitação fundamentada e aceita </w:t>
      </w:r>
      <w:r w:rsidR="0010029F" w:rsidRPr="008D5B22">
        <w:rPr>
          <w:rFonts w:ascii="Times New Roman" w:hAnsi="Times New Roman" w:cs="Times New Roman"/>
          <w:sz w:val="24"/>
          <w:szCs w:val="24"/>
          <w:lang w:val="pt-BR"/>
        </w:rPr>
        <w:t>pelo</w:t>
      </w:r>
      <w:r w:rsidR="00463E01" w:rsidRPr="008D5B22">
        <w:rPr>
          <w:rFonts w:ascii="Times New Roman" w:hAnsi="Times New Roman" w:cs="Times New Roman"/>
          <w:sz w:val="24"/>
          <w:szCs w:val="24"/>
          <w:lang w:val="pt-BR"/>
        </w:rPr>
        <w:t xml:space="preserve">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8"/>
        </w:numPr>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Caso a empresa registrada solicite a revisão de preço, a mesma deverá demonstrar de forma clara a composição do novo preço, através de planilhas de custo, </w:t>
      </w:r>
      <w:proofErr w:type="gramStart"/>
      <w:r w:rsidRPr="008D5B22">
        <w:rPr>
          <w:rFonts w:ascii="Times New Roman" w:hAnsi="Times New Roman" w:cs="Times New Roman"/>
          <w:sz w:val="24"/>
          <w:szCs w:val="24"/>
          <w:lang w:val="pt-BR"/>
        </w:rPr>
        <w:t>datada(</w:t>
      </w:r>
      <w:proofErr w:type="gramEnd"/>
      <w:r w:rsidRPr="008D5B22">
        <w:rPr>
          <w:rFonts w:ascii="Times New Roman" w:hAnsi="Times New Roman" w:cs="Times New Roman"/>
          <w:sz w:val="24"/>
          <w:szCs w:val="24"/>
          <w:lang w:val="pt-BR"/>
        </w:rPr>
        <w:t>s) do período da licitação e da solicitação do reajustamento</w:t>
      </w:r>
      <w:r w:rsidR="00463E01" w:rsidRPr="008D5B22">
        <w:rPr>
          <w:rFonts w:ascii="Times New Roman" w:hAnsi="Times New Roman" w:cs="Times New Roman"/>
          <w:sz w:val="24"/>
          <w:szCs w:val="24"/>
          <w:lang w:val="pt-BR"/>
        </w:rPr>
        <w:t>. Para análise da solicitação, a</w:t>
      </w:r>
      <w:r w:rsidRPr="008D5B22">
        <w:rPr>
          <w:rFonts w:ascii="Times New Roman" w:hAnsi="Times New Roman" w:cs="Times New Roman"/>
          <w:sz w:val="24"/>
          <w:szCs w:val="24"/>
          <w:lang w:val="pt-BR"/>
        </w:rPr>
        <w:t xml:space="preserve"> </w:t>
      </w:r>
      <w:r w:rsidR="00463E01" w:rsidRPr="008D5B22">
        <w:rPr>
          <w:rFonts w:ascii="Times New Roman" w:hAnsi="Times New Roman" w:cs="Times New Roman"/>
          <w:b/>
          <w:sz w:val="24"/>
          <w:szCs w:val="24"/>
          <w:lang w:val="pt-BR"/>
        </w:rPr>
        <w:t>ASSESSORIA ADMINISTRATIVA</w:t>
      </w:r>
      <w:r w:rsidRPr="008D5B22">
        <w:rPr>
          <w:rFonts w:ascii="Times New Roman" w:hAnsi="Times New Roman" w:cs="Times New Roman"/>
          <w:b/>
          <w:sz w:val="24"/>
          <w:szCs w:val="24"/>
          <w:lang w:val="pt-BR"/>
        </w:rPr>
        <w:t xml:space="preserve"> </w:t>
      </w:r>
      <w:r w:rsidRPr="008D5B22">
        <w:rPr>
          <w:rFonts w:ascii="Times New Roman" w:hAnsi="Times New Roman" w:cs="Times New Roman"/>
          <w:sz w:val="24"/>
          <w:szCs w:val="24"/>
          <w:lang w:val="pt-BR"/>
        </w:rPr>
        <w:t>adotará ampla pesquisa de preços em empresas do ramo de atividade pertinente ao objeto da</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ARP;</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serão concedidas revisões de preço sobre as parcelas do objeto já contratadas ou</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empenhadas;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Sendo julgada procedente a revisão, será mantido o mesmo </w:t>
      </w:r>
      <w:r w:rsidRPr="008D5B22">
        <w:rPr>
          <w:rFonts w:ascii="Times New Roman" w:hAnsi="Times New Roman" w:cs="Times New Roman"/>
          <w:spacing w:val="1"/>
          <w:sz w:val="24"/>
          <w:szCs w:val="24"/>
          <w:lang w:val="pt-BR"/>
        </w:rPr>
        <w:t>per</w:t>
      </w:r>
      <w:r w:rsidRPr="008D5B22">
        <w:rPr>
          <w:rFonts w:ascii="Times New Roman" w:hAnsi="Times New Roman" w:cs="Times New Roman"/>
          <w:sz w:val="24"/>
          <w:szCs w:val="24"/>
          <w:lang w:val="pt-BR"/>
        </w:rPr>
        <w:t xml:space="preserve">centual diferencial entre os </w:t>
      </w:r>
      <w:r w:rsidR="00463E01" w:rsidRPr="008D5B22">
        <w:rPr>
          <w:rFonts w:ascii="Times New Roman" w:hAnsi="Times New Roman" w:cs="Times New Roman"/>
          <w:sz w:val="24"/>
          <w:szCs w:val="24"/>
          <w:lang w:val="pt-BR"/>
        </w:rPr>
        <w:t>preços de mercado, apurados pelo</w:t>
      </w:r>
      <w:r w:rsidRPr="008D5B22">
        <w:rPr>
          <w:rFonts w:ascii="Times New Roman" w:hAnsi="Times New Roman" w:cs="Times New Roman"/>
          <w:sz w:val="24"/>
          <w:szCs w:val="24"/>
          <w:lang w:val="pt-BR"/>
        </w:rPr>
        <w:t xml:space="preserve">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e os propostos pela empresa à época da realização do certame</w:t>
      </w:r>
      <w:r w:rsidRPr="008D5B22">
        <w:rPr>
          <w:rFonts w:ascii="Times New Roman" w:hAnsi="Times New Roman" w:cs="Times New Roman"/>
          <w:spacing w:val="-25"/>
          <w:sz w:val="24"/>
          <w:szCs w:val="24"/>
          <w:lang w:val="pt-BR"/>
        </w:rPr>
        <w:t xml:space="preserve"> </w:t>
      </w:r>
      <w:r w:rsidRPr="008D5B22">
        <w:rPr>
          <w:rFonts w:ascii="Times New Roman" w:hAnsi="Times New Roman" w:cs="Times New Roman"/>
          <w:sz w:val="24"/>
          <w:szCs w:val="24"/>
          <w:lang w:val="pt-BR"/>
        </w:rPr>
        <w:t>licitatório;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8"/>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Fica vedado à empresa registrada interromper a execução do </w:t>
      </w:r>
      <w:r w:rsidRPr="008D5B22">
        <w:rPr>
          <w:rFonts w:ascii="Times New Roman" w:hAnsi="Times New Roman" w:cs="Times New Roman"/>
          <w:spacing w:val="1"/>
          <w:sz w:val="24"/>
          <w:szCs w:val="24"/>
          <w:lang w:val="pt-BR"/>
        </w:rPr>
        <w:t>obje</w:t>
      </w:r>
      <w:r w:rsidRPr="008D5B22">
        <w:rPr>
          <w:rFonts w:ascii="Times New Roman" w:hAnsi="Times New Roman" w:cs="Times New Roman"/>
          <w:sz w:val="24"/>
          <w:szCs w:val="24"/>
          <w:lang w:val="pt-BR"/>
        </w:rPr>
        <w:t>to enquanto aguarda o trâmite do processo de revisão de</w:t>
      </w:r>
      <w:r w:rsidRPr="008D5B22">
        <w:rPr>
          <w:rFonts w:ascii="Times New Roman" w:hAnsi="Times New Roman" w:cs="Times New Roman"/>
          <w:spacing w:val="-19"/>
          <w:sz w:val="24"/>
          <w:szCs w:val="24"/>
          <w:lang w:val="pt-BR"/>
        </w:rPr>
        <w:t xml:space="preserve"> </w:t>
      </w:r>
      <w:r w:rsidRPr="008D5B22">
        <w:rPr>
          <w:rFonts w:ascii="Times New Roman" w:hAnsi="Times New Roman" w:cs="Times New Roman"/>
          <w:sz w:val="24"/>
          <w:szCs w:val="24"/>
          <w:lang w:val="pt-BR"/>
        </w:rPr>
        <w:t>preços.</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93272">
      <w:pPr>
        <w:pStyle w:val="Ttulo1"/>
        <w:numPr>
          <w:ilvl w:val="0"/>
          <w:numId w:val="8"/>
        </w:numPr>
        <w:tabs>
          <w:tab w:val="left" w:pos="548"/>
        </w:tabs>
        <w:spacing w:before="244"/>
        <w:ind w:left="0" w:firstLine="0"/>
        <w:rPr>
          <w:rFonts w:ascii="Times New Roman" w:hAnsi="Times New Roman" w:cs="Times New Roman"/>
        </w:rPr>
      </w:pPr>
      <w:r w:rsidRPr="008D5B22">
        <w:rPr>
          <w:rFonts w:ascii="Times New Roman" w:hAnsi="Times New Roman" w:cs="Times New Roman"/>
        </w:rPr>
        <w:t>DA ADJUDICAÇÃO E</w:t>
      </w:r>
      <w:r w:rsidRPr="008D5B22">
        <w:rPr>
          <w:rFonts w:ascii="Times New Roman" w:hAnsi="Times New Roman" w:cs="Times New Roman"/>
          <w:spacing w:val="-2"/>
        </w:rPr>
        <w:t xml:space="preserve"> </w:t>
      </w:r>
      <w:r w:rsidRPr="008D5B22">
        <w:rPr>
          <w:rFonts w:ascii="Times New Roman" w:hAnsi="Times New Roman" w:cs="Times New Roman"/>
        </w:rPr>
        <w:t>HOMOLOGAÇÃO</w:t>
      </w:r>
    </w:p>
    <w:p w:rsidR="001F0916" w:rsidRPr="008D5B22" w:rsidRDefault="001F0916" w:rsidP="00F8179D">
      <w:pPr>
        <w:pStyle w:val="Corpodetexto"/>
        <w:rPr>
          <w:rFonts w:ascii="Times New Roman" w:hAnsi="Times New Roman" w:cs="Times New Roman"/>
          <w:b/>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Quando não houver recurso, o Pregoeiro adjudicará o objeto ao licitante cuja proposta for considerada mais vantajosa à</w:t>
      </w:r>
      <w:r w:rsidRPr="008D5B22">
        <w:rPr>
          <w:rFonts w:ascii="Times New Roman" w:hAnsi="Times New Roman" w:cs="Times New Roman"/>
          <w:spacing w:val="-24"/>
          <w:sz w:val="24"/>
          <w:szCs w:val="24"/>
          <w:lang w:val="pt-BR"/>
        </w:rPr>
        <w:t xml:space="preserve"> </w:t>
      </w:r>
      <w:r w:rsidRPr="008D5B22">
        <w:rPr>
          <w:rFonts w:ascii="Times New Roman" w:hAnsi="Times New Roman" w:cs="Times New Roman"/>
          <w:sz w:val="24"/>
          <w:szCs w:val="24"/>
          <w:lang w:val="pt-BR"/>
        </w:rPr>
        <w:t>administração;</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Concluídos os trabalhos, o Pregoeiro encaminhará o processo, devidamente instruído, à </w:t>
      </w:r>
      <w:r w:rsidRPr="008D5B22">
        <w:rPr>
          <w:rFonts w:ascii="Times New Roman" w:hAnsi="Times New Roman" w:cs="Times New Roman"/>
          <w:sz w:val="24"/>
          <w:szCs w:val="24"/>
          <w:lang w:val="pt-BR"/>
        </w:rPr>
        <w:lastRenderedPageBreak/>
        <w:t>apreciação d</w:t>
      </w:r>
      <w:r w:rsidR="00463E01" w:rsidRPr="008D5B22">
        <w:rPr>
          <w:rFonts w:ascii="Times New Roman" w:hAnsi="Times New Roman" w:cs="Times New Roman"/>
          <w:sz w:val="24"/>
          <w:szCs w:val="24"/>
          <w:lang w:val="pt-BR"/>
        </w:rPr>
        <w:t>a</w:t>
      </w:r>
      <w:r w:rsidRPr="008D5B22">
        <w:rPr>
          <w:rFonts w:ascii="Times New Roman" w:hAnsi="Times New Roman" w:cs="Times New Roman"/>
          <w:sz w:val="24"/>
          <w:szCs w:val="24"/>
          <w:lang w:val="pt-BR"/>
        </w:rPr>
        <w:t xml:space="preserve"> </w:t>
      </w:r>
      <w:r w:rsidR="000E1D50" w:rsidRPr="008D5B22">
        <w:rPr>
          <w:rFonts w:ascii="Times New Roman" w:hAnsi="Times New Roman" w:cs="Times New Roman"/>
          <w:sz w:val="24"/>
          <w:szCs w:val="24"/>
          <w:lang w:val="pt-BR"/>
        </w:rPr>
        <w:t>autoridade competente</w:t>
      </w:r>
      <w:r w:rsidR="00463E01" w:rsidRPr="008D5B22">
        <w:rPr>
          <w:rFonts w:ascii="Times New Roman" w:hAnsi="Times New Roman" w:cs="Times New Roman"/>
          <w:sz w:val="24"/>
          <w:szCs w:val="24"/>
          <w:lang w:val="pt-BR"/>
        </w:rPr>
        <w:t xml:space="preserve"> do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para expedição e publicação do ato</w:t>
      </w:r>
      <w:r w:rsidRPr="008D5B22">
        <w:rPr>
          <w:rFonts w:ascii="Times New Roman" w:hAnsi="Times New Roman" w:cs="Times New Roman"/>
          <w:spacing w:val="-9"/>
          <w:sz w:val="24"/>
          <w:szCs w:val="24"/>
          <w:lang w:val="pt-BR"/>
        </w:rPr>
        <w:t xml:space="preserve"> </w:t>
      </w:r>
      <w:r w:rsidRPr="008D5B22">
        <w:rPr>
          <w:rFonts w:ascii="Times New Roman" w:hAnsi="Times New Roman" w:cs="Times New Roman"/>
          <w:sz w:val="24"/>
          <w:szCs w:val="24"/>
          <w:lang w:val="pt-BR"/>
        </w:rPr>
        <w:t>homologatório;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Após decididos os recursos, quando houver, e constatada a regular</w:t>
      </w:r>
      <w:r w:rsidR="00463E01" w:rsidRPr="008D5B22">
        <w:rPr>
          <w:rFonts w:ascii="Times New Roman" w:hAnsi="Times New Roman" w:cs="Times New Roman"/>
          <w:sz w:val="24"/>
          <w:szCs w:val="24"/>
          <w:lang w:val="pt-BR"/>
        </w:rPr>
        <w:t>idade dos atos procedimentais, a</w:t>
      </w:r>
      <w:r w:rsidRPr="008D5B22">
        <w:rPr>
          <w:rFonts w:ascii="Times New Roman" w:hAnsi="Times New Roman" w:cs="Times New Roman"/>
          <w:sz w:val="24"/>
          <w:szCs w:val="24"/>
          <w:lang w:val="pt-BR"/>
        </w:rPr>
        <w:t xml:space="preserve"> </w:t>
      </w:r>
      <w:r w:rsidR="000E1D50" w:rsidRPr="008D5B22">
        <w:rPr>
          <w:rFonts w:ascii="Times New Roman" w:hAnsi="Times New Roman" w:cs="Times New Roman"/>
          <w:sz w:val="24"/>
          <w:szCs w:val="24"/>
          <w:lang w:val="pt-BR"/>
        </w:rPr>
        <w:t>autoridade competente</w:t>
      </w:r>
      <w:r w:rsidR="00463E01" w:rsidRPr="008D5B22">
        <w:rPr>
          <w:rFonts w:ascii="Times New Roman" w:hAnsi="Times New Roman" w:cs="Times New Roman"/>
          <w:sz w:val="24"/>
          <w:szCs w:val="24"/>
          <w:lang w:val="pt-BR"/>
        </w:rPr>
        <w:t xml:space="preserve"> do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xml:space="preserve"> adjudicará o objeto ao licitante vencedor do certame e, em consequência, homologará a presente</w:t>
      </w:r>
      <w:r w:rsidRPr="008D5B22">
        <w:rPr>
          <w:rFonts w:ascii="Times New Roman" w:hAnsi="Times New Roman" w:cs="Times New Roman"/>
          <w:spacing w:val="-3"/>
          <w:sz w:val="24"/>
          <w:szCs w:val="24"/>
          <w:lang w:val="pt-BR"/>
        </w:rPr>
        <w:t xml:space="preserve"> </w:t>
      </w:r>
      <w:r w:rsidRPr="008D5B22">
        <w:rPr>
          <w:rFonts w:ascii="Times New Roman" w:hAnsi="Times New Roman" w:cs="Times New Roman"/>
          <w:sz w:val="24"/>
          <w:szCs w:val="24"/>
          <w:lang w:val="pt-BR"/>
        </w:rPr>
        <w:t>licitação.</w:t>
      </w:r>
    </w:p>
    <w:p w:rsidR="001F0916" w:rsidRPr="008D5B22" w:rsidRDefault="001F0916" w:rsidP="00F8179D">
      <w:pPr>
        <w:pStyle w:val="Corpodetexto"/>
        <w:spacing w:before="2"/>
        <w:rPr>
          <w:rFonts w:ascii="Times New Roman" w:hAnsi="Times New Roman" w:cs="Times New Roman"/>
          <w:lang w:val="pt-BR"/>
        </w:rPr>
      </w:pPr>
    </w:p>
    <w:p w:rsidR="001F0916" w:rsidRPr="008D5B22" w:rsidRDefault="003069E5" w:rsidP="00893272">
      <w:pPr>
        <w:pStyle w:val="Ttulo1"/>
        <w:numPr>
          <w:ilvl w:val="0"/>
          <w:numId w:val="5"/>
        </w:numPr>
        <w:tabs>
          <w:tab w:val="left" w:pos="546"/>
        </w:tabs>
        <w:spacing w:before="101"/>
        <w:ind w:left="0" w:firstLine="0"/>
        <w:rPr>
          <w:rFonts w:ascii="Times New Roman" w:hAnsi="Times New Roman" w:cs="Times New Roman"/>
        </w:rPr>
      </w:pPr>
      <w:r w:rsidRPr="008D5B22">
        <w:rPr>
          <w:rFonts w:ascii="Times New Roman" w:hAnsi="Times New Roman" w:cs="Times New Roman"/>
        </w:rPr>
        <w:t>DO</w:t>
      </w:r>
      <w:r w:rsidRPr="008D5B22">
        <w:rPr>
          <w:rFonts w:ascii="Times New Roman" w:hAnsi="Times New Roman" w:cs="Times New Roman"/>
          <w:spacing w:val="-2"/>
        </w:rPr>
        <w:t xml:space="preserve"> </w:t>
      </w:r>
      <w:r w:rsidRPr="008D5B22">
        <w:rPr>
          <w:rFonts w:ascii="Times New Roman" w:hAnsi="Times New Roman" w:cs="Times New Roman"/>
        </w:rPr>
        <w:t>CONTRATO</w:t>
      </w:r>
    </w:p>
    <w:p w:rsidR="001F0916" w:rsidRPr="008D5B22" w:rsidRDefault="001F0916" w:rsidP="00F8179D">
      <w:pPr>
        <w:pStyle w:val="Corpodetexto"/>
        <w:rPr>
          <w:rFonts w:ascii="Times New Roman" w:hAnsi="Times New Roman" w:cs="Times New Roman"/>
          <w:b/>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contratação será formalizada por meio de instrumento simplificado e representado pela Ordem de Compra</w:t>
      </w:r>
      <w:r w:rsidR="000E1D50" w:rsidRPr="008D5B22">
        <w:rPr>
          <w:rFonts w:ascii="Times New Roman" w:hAnsi="Times New Roman" w:cs="Times New Roman"/>
          <w:sz w:val="24"/>
          <w:szCs w:val="24"/>
          <w:lang w:val="pt-BR"/>
        </w:rPr>
        <w:t>/Nota de Empenho</w:t>
      </w:r>
      <w:r w:rsidRPr="008D5B22">
        <w:rPr>
          <w:rFonts w:ascii="Times New Roman" w:hAnsi="Times New Roman" w:cs="Times New Roman"/>
          <w:sz w:val="24"/>
          <w:szCs w:val="24"/>
          <w:lang w:val="pt-BR"/>
        </w:rPr>
        <w:t>, nos termos do disposto no art.</w:t>
      </w:r>
      <w:r w:rsidR="00943674"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lang w:val="pt-BR"/>
        </w:rPr>
        <w:t xml:space="preserve">62, caput, da Lei 8.666/93, cuja minuta encontra-se no </w:t>
      </w:r>
      <w:r w:rsidRPr="008D5B22">
        <w:rPr>
          <w:rFonts w:ascii="Times New Roman" w:hAnsi="Times New Roman" w:cs="Times New Roman"/>
          <w:b/>
          <w:sz w:val="24"/>
          <w:szCs w:val="24"/>
          <w:lang w:val="pt-BR"/>
        </w:rPr>
        <w:t xml:space="preserve">ANEXO II </w:t>
      </w:r>
      <w:r w:rsidRPr="008D5B22">
        <w:rPr>
          <w:rFonts w:ascii="Times New Roman" w:hAnsi="Times New Roman" w:cs="Times New Roman"/>
          <w:sz w:val="24"/>
          <w:szCs w:val="24"/>
          <w:lang w:val="pt-BR"/>
        </w:rPr>
        <w:t>deste Edital;</w:t>
      </w:r>
    </w:p>
    <w:p w:rsidR="001F0916" w:rsidRPr="008D5B22" w:rsidRDefault="001F0916" w:rsidP="00F8179D">
      <w:pPr>
        <w:pStyle w:val="Corpodetexto"/>
        <w:spacing w:before="12"/>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Após homologado o resultado deste Pregão, </w:t>
      </w:r>
      <w:r w:rsidR="00463E01" w:rsidRPr="008D5B22">
        <w:rPr>
          <w:rFonts w:ascii="Times New Roman" w:hAnsi="Times New Roman" w:cs="Times New Roman"/>
          <w:sz w:val="24"/>
          <w:szCs w:val="24"/>
          <w:lang w:val="pt-BR"/>
        </w:rPr>
        <w:t>o</w:t>
      </w:r>
      <w:r w:rsidRPr="008D5B22">
        <w:rPr>
          <w:rFonts w:ascii="Times New Roman" w:hAnsi="Times New Roman" w:cs="Times New Roman"/>
          <w:sz w:val="24"/>
          <w:szCs w:val="24"/>
          <w:lang w:val="pt-BR"/>
        </w:rPr>
        <w:t xml:space="preserve">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xml:space="preserve"> eventualmente convocará a licitante vencedora, cujo preço tenha sido registrado, para, no prazo máximo de </w:t>
      </w:r>
      <w:r w:rsidRPr="008D5B22">
        <w:rPr>
          <w:rFonts w:ascii="Times New Roman" w:hAnsi="Times New Roman" w:cs="Times New Roman"/>
          <w:b/>
          <w:sz w:val="24"/>
          <w:szCs w:val="24"/>
          <w:lang w:val="pt-BR"/>
        </w:rPr>
        <w:t>05 (CINCO) DIAS ÚTEIS</w:t>
      </w:r>
      <w:r w:rsidRPr="008D5B22">
        <w:rPr>
          <w:rFonts w:ascii="Times New Roman" w:hAnsi="Times New Roman" w:cs="Times New Roman"/>
          <w:sz w:val="24"/>
          <w:szCs w:val="24"/>
          <w:lang w:val="pt-BR"/>
        </w:rPr>
        <w:t>, retirar a Ordem de Compra/Serviço ou documento equivalente, sob pena de decair o direito à contratação, sem prejuízo das sanções previstas neste</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edital;</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prazo da convocação poderá ser prorrogado uma vez, por igual período, quando solicitado pela licitante vencedora durante o seu transcurso, desde que ocorra motivo justificado e aceito p</w:t>
      </w:r>
      <w:r w:rsidR="00463E01" w:rsidRPr="008D5B22">
        <w:rPr>
          <w:rFonts w:ascii="Times New Roman" w:hAnsi="Times New Roman" w:cs="Times New Roman"/>
          <w:sz w:val="24"/>
          <w:szCs w:val="24"/>
          <w:lang w:val="pt-BR"/>
        </w:rPr>
        <w:t xml:space="preserve">elo </w:t>
      </w:r>
      <w:proofErr w:type="spellStart"/>
      <w:r w:rsidR="00463E01" w:rsidRPr="008D5B22">
        <w:rPr>
          <w:rFonts w:ascii="Times New Roman" w:hAnsi="Times New Roman" w:cs="Times New Roman"/>
          <w:sz w:val="24"/>
          <w:szCs w:val="24"/>
          <w:lang w:val="pt-BR"/>
        </w:rPr>
        <w:t>Coren</w:t>
      </w:r>
      <w:proofErr w:type="spellEnd"/>
      <w:r w:rsidR="00463E01"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contratação está condicionada à verificação da regularidade da habilitação da licitante</w:t>
      </w:r>
      <w:r w:rsidRPr="008D5B22">
        <w:rPr>
          <w:rFonts w:ascii="Times New Roman" w:hAnsi="Times New Roman" w:cs="Times New Roman"/>
          <w:spacing w:val="-4"/>
          <w:sz w:val="24"/>
          <w:szCs w:val="24"/>
          <w:lang w:val="pt-BR"/>
        </w:rPr>
        <w:t xml:space="preserve"> </w:t>
      </w:r>
      <w:r w:rsidRPr="008D5B22">
        <w:rPr>
          <w:rFonts w:ascii="Times New Roman" w:hAnsi="Times New Roman" w:cs="Times New Roman"/>
          <w:sz w:val="24"/>
          <w:szCs w:val="24"/>
          <w:lang w:val="pt-BR"/>
        </w:rPr>
        <w:t>vencedora;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Poderá ser acrescentada ao contrato a ser assinado qualquer condição apresentada pela licitante vencedora em sua proposta, desde que seja pertinente e compatível com os termos deste</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Edital;</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licitante contratada fica obrigada a aceitar, nas mesmas condições propostas, os acréscimos ou supressões que porventura se fizerem necessários, em até </w:t>
      </w:r>
      <w:r w:rsidRPr="008D5B22">
        <w:rPr>
          <w:rFonts w:ascii="Times New Roman" w:hAnsi="Times New Roman" w:cs="Times New Roman"/>
          <w:b/>
          <w:sz w:val="24"/>
          <w:szCs w:val="24"/>
          <w:lang w:val="pt-BR"/>
        </w:rPr>
        <w:t>25% (VINTE E CINCO POR CENTO)</w:t>
      </w:r>
      <w:r w:rsidRPr="008D5B22">
        <w:rPr>
          <w:rFonts w:ascii="Times New Roman" w:hAnsi="Times New Roman" w:cs="Times New Roman"/>
          <w:sz w:val="24"/>
          <w:szCs w:val="24"/>
          <w:lang w:val="pt-BR"/>
        </w:rPr>
        <w:t>, do valor inicial atualizado, nos termos do artigo 65, § 1º, da Lei n.º.</w:t>
      </w:r>
      <w:r w:rsidRPr="008D5B22">
        <w:rPr>
          <w:rFonts w:ascii="Times New Roman" w:hAnsi="Times New Roman" w:cs="Times New Roman"/>
          <w:spacing w:val="-24"/>
          <w:sz w:val="24"/>
          <w:szCs w:val="24"/>
          <w:lang w:val="pt-BR"/>
        </w:rPr>
        <w:t xml:space="preserve"> </w:t>
      </w:r>
      <w:r w:rsidRPr="008D5B22">
        <w:rPr>
          <w:rFonts w:ascii="Times New Roman" w:hAnsi="Times New Roman" w:cs="Times New Roman"/>
          <w:sz w:val="24"/>
          <w:szCs w:val="24"/>
          <w:lang w:val="pt-BR"/>
        </w:rPr>
        <w:t>8.666/93;</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transmissão dos atos referentes a execução contratual p</w:t>
      </w:r>
      <w:r w:rsidR="00637295" w:rsidRPr="008D5B22">
        <w:rPr>
          <w:rFonts w:ascii="Times New Roman" w:hAnsi="Times New Roman" w:cs="Times New Roman"/>
          <w:sz w:val="24"/>
          <w:szCs w:val="24"/>
          <w:lang w:val="pt-BR"/>
        </w:rPr>
        <w:t>oderá ser efetuada mediante</w:t>
      </w:r>
      <w:r w:rsidRPr="008D5B22">
        <w:rPr>
          <w:rFonts w:ascii="Times New Roman" w:hAnsi="Times New Roman" w:cs="Times New Roman"/>
          <w:sz w:val="24"/>
          <w:szCs w:val="24"/>
          <w:lang w:val="pt-BR"/>
        </w:rPr>
        <w:t xml:space="preserve"> meio eletrônico, devendo haver a comprovação efetiva do recebimento do ato pela contratada, o qual será aceito como expressa concordância da</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mesma.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93272">
      <w:pPr>
        <w:pStyle w:val="Ttulo1"/>
        <w:numPr>
          <w:ilvl w:val="0"/>
          <w:numId w:val="5"/>
        </w:numPr>
        <w:tabs>
          <w:tab w:val="left" w:pos="546"/>
        </w:tabs>
        <w:spacing w:before="244"/>
        <w:ind w:left="0" w:firstLine="0"/>
        <w:rPr>
          <w:rFonts w:ascii="Times New Roman" w:hAnsi="Times New Roman" w:cs="Times New Roman"/>
        </w:rPr>
      </w:pPr>
      <w:r w:rsidRPr="008D5B22">
        <w:rPr>
          <w:rFonts w:ascii="Times New Roman" w:hAnsi="Times New Roman" w:cs="Times New Roman"/>
        </w:rPr>
        <w:t>DA RESCISÃO DO</w:t>
      </w:r>
      <w:r w:rsidRPr="008D5B22">
        <w:rPr>
          <w:rFonts w:ascii="Times New Roman" w:hAnsi="Times New Roman" w:cs="Times New Roman"/>
          <w:spacing w:val="-12"/>
        </w:rPr>
        <w:t xml:space="preserve"> </w:t>
      </w:r>
      <w:r w:rsidRPr="008D5B22">
        <w:rPr>
          <w:rFonts w:ascii="Times New Roman" w:hAnsi="Times New Roman" w:cs="Times New Roman"/>
        </w:rPr>
        <w:t>CONTRATO</w:t>
      </w:r>
    </w:p>
    <w:p w:rsidR="001F0916" w:rsidRPr="008D5B22" w:rsidRDefault="001F0916" w:rsidP="00F8179D">
      <w:pPr>
        <w:pStyle w:val="Corpodetexto"/>
        <w:rPr>
          <w:rFonts w:ascii="Times New Roman" w:hAnsi="Times New Roman" w:cs="Times New Roman"/>
          <w:b/>
        </w:rPr>
      </w:pPr>
    </w:p>
    <w:p w:rsidR="001F0916" w:rsidRPr="008D5B22" w:rsidRDefault="003069E5" w:rsidP="00E90220">
      <w:pPr>
        <w:pStyle w:val="PargrafodaLista"/>
        <w:numPr>
          <w:ilvl w:val="1"/>
          <w:numId w:val="5"/>
        </w:numPr>
        <w:tabs>
          <w:tab w:val="left" w:pos="567"/>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 rescisão do contrato ocorrerá de pleno direito, a critério </w:t>
      </w:r>
      <w:r w:rsidR="007831DF" w:rsidRPr="008D5B22">
        <w:rPr>
          <w:rFonts w:ascii="Times New Roman" w:hAnsi="Times New Roman" w:cs="Times New Roman"/>
          <w:sz w:val="24"/>
          <w:szCs w:val="24"/>
          <w:lang w:val="pt-BR"/>
        </w:rPr>
        <w:t xml:space="preserve">do </w:t>
      </w:r>
      <w:proofErr w:type="spellStart"/>
      <w:r w:rsidR="007831DF" w:rsidRPr="008D5B22">
        <w:rPr>
          <w:rFonts w:ascii="Times New Roman" w:hAnsi="Times New Roman" w:cs="Times New Roman"/>
          <w:sz w:val="24"/>
          <w:szCs w:val="24"/>
          <w:lang w:val="pt-BR"/>
        </w:rPr>
        <w:t>Coren</w:t>
      </w:r>
      <w:proofErr w:type="spellEnd"/>
      <w:r w:rsidR="007831DF"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independente de interpelação judicial</w:t>
      </w:r>
      <w:r w:rsidRPr="008D5B22">
        <w:rPr>
          <w:rFonts w:ascii="Times New Roman" w:hAnsi="Times New Roman" w:cs="Times New Roman"/>
          <w:spacing w:val="-43"/>
          <w:sz w:val="24"/>
          <w:szCs w:val="24"/>
          <w:lang w:val="pt-BR"/>
        </w:rPr>
        <w:t xml:space="preserve"> </w:t>
      </w:r>
      <w:r w:rsidRPr="008D5B22">
        <w:rPr>
          <w:rFonts w:ascii="Times New Roman" w:hAnsi="Times New Roman" w:cs="Times New Roman"/>
          <w:sz w:val="24"/>
          <w:szCs w:val="24"/>
          <w:lang w:val="pt-BR"/>
        </w:rPr>
        <w:t>ou extrajudicial, em conformidade com o Art. 55, inciso IX, da Lei 8.666/93</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e</w:t>
      </w:r>
      <w:r w:rsidR="007831DF"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lang w:val="pt-BR"/>
        </w:rPr>
        <w:t>suas alterações nos casos previstos nos artigos 77 a 80 da referida lei, e, quando a contratada:</w:t>
      </w:r>
    </w:p>
    <w:p w:rsidR="001F0916" w:rsidRPr="008D5B22" w:rsidRDefault="003069E5" w:rsidP="00014943">
      <w:pPr>
        <w:pStyle w:val="PargrafodaLista"/>
        <w:numPr>
          <w:ilvl w:val="0"/>
          <w:numId w:val="4"/>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Atrasar injustificadamente a execução do objeto deste</w:t>
      </w:r>
      <w:r w:rsidRPr="008D5B22">
        <w:rPr>
          <w:rFonts w:ascii="Times New Roman" w:hAnsi="Times New Roman" w:cs="Times New Roman"/>
          <w:spacing w:val="-10"/>
          <w:sz w:val="24"/>
          <w:szCs w:val="24"/>
          <w:lang w:val="pt-BR"/>
        </w:rPr>
        <w:t xml:space="preserve"> </w:t>
      </w:r>
      <w:r w:rsidRPr="008D5B22">
        <w:rPr>
          <w:rFonts w:ascii="Times New Roman" w:hAnsi="Times New Roman" w:cs="Times New Roman"/>
          <w:sz w:val="24"/>
          <w:szCs w:val="24"/>
          <w:lang w:val="pt-BR"/>
        </w:rPr>
        <w:t>Edital;</w:t>
      </w:r>
    </w:p>
    <w:p w:rsidR="001F0916" w:rsidRPr="008D5B22" w:rsidRDefault="003069E5" w:rsidP="00014943">
      <w:pPr>
        <w:pStyle w:val="PargrafodaLista"/>
        <w:numPr>
          <w:ilvl w:val="0"/>
          <w:numId w:val="4"/>
        </w:numPr>
        <w:tabs>
          <w:tab w:val="left" w:pos="284"/>
        </w:tabs>
        <w:spacing w:line="276" w:lineRule="auto"/>
        <w:ind w:left="0" w:firstLine="0"/>
        <w:rPr>
          <w:rFonts w:ascii="Times New Roman" w:hAnsi="Times New Roman" w:cs="Times New Roman"/>
          <w:sz w:val="24"/>
          <w:szCs w:val="24"/>
        </w:rPr>
      </w:pPr>
      <w:proofErr w:type="spellStart"/>
      <w:r w:rsidRPr="008D5B22">
        <w:rPr>
          <w:rFonts w:ascii="Times New Roman" w:hAnsi="Times New Roman" w:cs="Times New Roman"/>
          <w:sz w:val="24"/>
          <w:szCs w:val="24"/>
        </w:rPr>
        <w:t>Falir</w:t>
      </w:r>
      <w:proofErr w:type="spellEnd"/>
      <w:r w:rsidRPr="008D5B22">
        <w:rPr>
          <w:rFonts w:ascii="Times New Roman" w:hAnsi="Times New Roman" w:cs="Times New Roman"/>
          <w:sz w:val="24"/>
          <w:szCs w:val="24"/>
        </w:rPr>
        <w:t xml:space="preserve"> </w:t>
      </w:r>
      <w:proofErr w:type="spellStart"/>
      <w:r w:rsidRPr="008D5B22">
        <w:rPr>
          <w:rFonts w:ascii="Times New Roman" w:hAnsi="Times New Roman" w:cs="Times New Roman"/>
          <w:sz w:val="24"/>
          <w:szCs w:val="24"/>
        </w:rPr>
        <w:t>ou</w:t>
      </w:r>
      <w:proofErr w:type="spellEnd"/>
      <w:r w:rsidRPr="008D5B22">
        <w:rPr>
          <w:rFonts w:ascii="Times New Roman" w:hAnsi="Times New Roman" w:cs="Times New Roman"/>
          <w:spacing w:val="-1"/>
          <w:sz w:val="24"/>
          <w:szCs w:val="24"/>
        </w:rPr>
        <w:t xml:space="preserve"> </w:t>
      </w:r>
      <w:r w:rsidRPr="008D5B22">
        <w:rPr>
          <w:rFonts w:ascii="Times New Roman" w:hAnsi="Times New Roman" w:cs="Times New Roman"/>
          <w:sz w:val="24"/>
          <w:szCs w:val="24"/>
        </w:rPr>
        <w:t>dissolver-se;</w:t>
      </w:r>
    </w:p>
    <w:p w:rsidR="001F0916" w:rsidRPr="008D5B22" w:rsidRDefault="003069E5" w:rsidP="00014943">
      <w:pPr>
        <w:pStyle w:val="PargrafodaLista"/>
        <w:numPr>
          <w:ilvl w:val="0"/>
          <w:numId w:val="4"/>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Transferir, no todo ou em parte, as obrigações decorrentes desta</w:t>
      </w:r>
      <w:r w:rsidR="007831DF" w:rsidRPr="008D5B22">
        <w:rPr>
          <w:rFonts w:ascii="Times New Roman" w:hAnsi="Times New Roman" w:cs="Times New Roman"/>
          <w:sz w:val="24"/>
          <w:szCs w:val="24"/>
          <w:lang w:val="pt-BR"/>
        </w:rPr>
        <w:t xml:space="preserve"> </w:t>
      </w:r>
      <w:r w:rsidRPr="008D5B22">
        <w:rPr>
          <w:rFonts w:ascii="Times New Roman" w:hAnsi="Times New Roman" w:cs="Times New Roman"/>
          <w:sz w:val="24"/>
          <w:szCs w:val="24"/>
          <w:lang w:val="pt-BR"/>
        </w:rPr>
        <w:t xml:space="preserve">licitação, sem a expressa anuência </w:t>
      </w:r>
      <w:r w:rsidR="007831DF" w:rsidRPr="008D5B22">
        <w:rPr>
          <w:rFonts w:ascii="Times New Roman" w:hAnsi="Times New Roman" w:cs="Times New Roman"/>
          <w:sz w:val="24"/>
          <w:szCs w:val="24"/>
          <w:lang w:val="pt-BR"/>
        </w:rPr>
        <w:t xml:space="preserve">do </w:t>
      </w:r>
      <w:proofErr w:type="spellStart"/>
      <w:r w:rsidR="007831DF" w:rsidRPr="008D5B22">
        <w:rPr>
          <w:rFonts w:ascii="Times New Roman" w:hAnsi="Times New Roman" w:cs="Times New Roman"/>
          <w:sz w:val="24"/>
          <w:szCs w:val="24"/>
          <w:lang w:val="pt-BR"/>
        </w:rPr>
        <w:t>Coren</w:t>
      </w:r>
      <w:proofErr w:type="spellEnd"/>
      <w:r w:rsidR="007831DF"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320270" w:rsidRPr="008D5B22" w:rsidRDefault="00320270" w:rsidP="00F8179D">
      <w:pPr>
        <w:pStyle w:val="PargrafodaLista"/>
        <w:tabs>
          <w:tab w:val="left" w:pos="562"/>
        </w:tabs>
        <w:ind w:left="0"/>
        <w:rPr>
          <w:rFonts w:ascii="Times New Roman" w:hAnsi="Times New Roman" w:cs="Times New Roman"/>
          <w:sz w:val="24"/>
          <w:szCs w:val="24"/>
          <w:lang w:val="pt-BR"/>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rescisão deste contrato pode</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ser:</w:t>
      </w:r>
    </w:p>
    <w:p w:rsidR="00320270" w:rsidRPr="008D5B22" w:rsidRDefault="00320270" w:rsidP="00F8179D">
      <w:pPr>
        <w:pStyle w:val="PargrafodaLista"/>
        <w:tabs>
          <w:tab w:val="left" w:pos="806"/>
        </w:tabs>
        <w:ind w:left="0"/>
        <w:rPr>
          <w:rFonts w:ascii="Times New Roman" w:hAnsi="Times New Roman" w:cs="Times New Roman"/>
          <w:sz w:val="24"/>
          <w:szCs w:val="24"/>
          <w:lang w:val="pt-BR"/>
        </w:rPr>
      </w:pPr>
    </w:p>
    <w:p w:rsidR="001F0916" w:rsidRPr="008D5B22" w:rsidRDefault="003069E5" w:rsidP="00014943">
      <w:pPr>
        <w:pStyle w:val="PargrafodaLista"/>
        <w:numPr>
          <w:ilvl w:val="0"/>
          <w:numId w:val="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Determinada por ato unilateral e escrito </w:t>
      </w:r>
      <w:r w:rsidR="007831DF" w:rsidRPr="008D5B22">
        <w:rPr>
          <w:rFonts w:ascii="Times New Roman" w:hAnsi="Times New Roman" w:cs="Times New Roman"/>
          <w:sz w:val="24"/>
          <w:szCs w:val="24"/>
          <w:lang w:val="pt-BR"/>
        </w:rPr>
        <w:t xml:space="preserve">do </w:t>
      </w:r>
      <w:proofErr w:type="spellStart"/>
      <w:r w:rsidR="007831DF" w:rsidRPr="008D5B22">
        <w:rPr>
          <w:rFonts w:ascii="Times New Roman" w:hAnsi="Times New Roman" w:cs="Times New Roman"/>
          <w:sz w:val="24"/>
          <w:szCs w:val="24"/>
          <w:lang w:val="pt-BR"/>
        </w:rPr>
        <w:t>Coren</w:t>
      </w:r>
      <w:proofErr w:type="spellEnd"/>
      <w:r w:rsidR="007831DF"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nos casos enumerados nos incisos I a XII e XVII do artigo 78 da Lei</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mencionada;</w:t>
      </w:r>
    </w:p>
    <w:p w:rsidR="001F0916" w:rsidRPr="008D5B22" w:rsidRDefault="003069E5" w:rsidP="00014943">
      <w:pPr>
        <w:pStyle w:val="PargrafodaLista"/>
        <w:numPr>
          <w:ilvl w:val="0"/>
          <w:numId w:val="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Amigável, por acordo entre as partes, reduzida a termo no processo da licitação, desde que haja conveniência para </w:t>
      </w:r>
      <w:r w:rsidR="007831DF" w:rsidRPr="008D5B22">
        <w:rPr>
          <w:rFonts w:ascii="Times New Roman" w:hAnsi="Times New Roman" w:cs="Times New Roman"/>
          <w:sz w:val="24"/>
          <w:szCs w:val="24"/>
          <w:lang w:val="pt-BR"/>
        </w:rPr>
        <w:t xml:space="preserve">o </w:t>
      </w:r>
      <w:proofErr w:type="spellStart"/>
      <w:r w:rsidR="007831DF" w:rsidRPr="008D5B22">
        <w:rPr>
          <w:rFonts w:ascii="Times New Roman" w:hAnsi="Times New Roman" w:cs="Times New Roman"/>
          <w:sz w:val="24"/>
          <w:szCs w:val="24"/>
          <w:lang w:val="pt-BR"/>
        </w:rPr>
        <w:t>Coren</w:t>
      </w:r>
      <w:proofErr w:type="spellEnd"/>
      <w:r w:rsidR="007831DF"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1F0916" w:rsidRPr="008D5B22" w:rsidRDefault="003069E5" w:rsidP="00014943">
      <w:pPr>
        <w:pStyle w:val="PargrafodaLista"/>
        <w:numPr>
          <w:ilvl w:val="0"/>
          <w:numId w:val="3"/>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Judicial, nos termos da legislação vigente sobre a</w:t>
      </w:r>
      <w:r w:rsidRPr="008D5B22">
        <w:rPr>
          <w:rFonts w:ascii="Times New Roman" w:hAnsi="Times New Roman" w:cs="Times New Roman"/>
          <w:spacing w:val="-8"/>
          <w:sz w:val="24"/>
          <w:szCs w:val="24"/>
          <w:lang w:val="pt-BR"/>
        </w:rPr>
        <w:t xml:space="preserve"> </w:t>
      </w:r>
      <w:r w:rsidRPr="008D5B22">
        <w:rPr>
          <w:rFonts w:ascii="Times New Roman" w:hAnsi="Times New Roman" w:cs="Times New Roman"/>
          <w:sz w:val="24"/>
          <w:szCs w:val="24"/>
          <w:lang w:val="pt-BR"/>
        </w:rPr>
        <w:t>matéria.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E90220">
      <w:pPr>
        <w:pStyle w:val="PargrafodaLista"/>
        <w:numPr>
          <w:ilvl w:val="1"/>
          <w:numId w:val="5"/>
        </w:numPr>
        <w:tabs>
          <w:tab w:val="left" w:pos="567"/>
          <w:tab w:val="left" w:pos="7515"/>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w:t>
      </w:r>
      <w:r w:rsidR="00943674" w:rsidRPr="008D5B22">
        <w:rPr>
          <w:rFonts w:ascii="Times New Roman" w:hAnsi="Times New Roman" w:cs="Times New Roman"/>
          <w:sz w:val="24"/>
          <w:szCs w:val="24"/>
          <w:lang w:val="pt-BR"/>
        </w:rPr>
        <w:t xml:space="preserve"> </w:t>
      </w:r>
      <w:r w:rsidR="00320270" w:rsidRPr="008D5B22">
        <w:rPr>
          <w:rFonts w:ascii="Times New Roman" w:hAnsi="Times New Roman" w:cs="Times New Roman"/>
          <w:sz w:val="24"/>
          <w:szCs w:val="24"/>
          <w:lang w:val="pt-BR"/>
        </w:rPr>
        <w:t xml:space="preserve">rescisão </w:t>
      </w:r>
      <w:r w:rsidR="00320270" w:rsidRPr="008D5B22">
        <w:rPr>
          <w:rFonts w:ascii="Times New Roman" w:hAnsi="Times New Roman" w:cs="Times New Roman"/>
          <w:spacing w:val="27"/>
          <w:sz w:val="24"/>
          <w:szCs w:val="24"/>
          <w:lang w:val="pt-BR"/>
        </w:rPr>
        <w:t>administrativa</w:t>
      </w:r>
      <w:r w:rsidR="00320270" w:rsidRPr="008D5B22">
        <w:rPr>
          <w:rFonts w:ascii="Times New Roman" w:hAnsi="Times New Roman" w:cs="Times New Roman"/>
          <w:sz w:val="24"/>
          <w:szCs w:val="24"/>
          <w:lang w:val="pt-BR"/>
        </w:rPr>
        <w:t xml:space="preserve"> </w:t>
      </w:r>
      <w:r w:rsidR="00320270" w:rsidRPr="008D5B22">
        <w:rPr>
          <w:rFonts w:ascii="Times New Roman" w:hAnsi="Times New Roman" w:cs="Times New Roman"/>
          <w:spacing w:val="26"/>
          <w:sz w:val="24"/>
          <w:szCs w:val="24"/>
          <w:lang w:val="pt-BR"/>
        </w:rPr>
        <w:t>ou</w:t>
      </w:r>
      <w:r w:rsidR="00320270" w:rsidRPr="008D5B22">
        <w:rPr>
          <w:rFonts w:ascii="Times New Roman" w:hAnsi="Times New Roman" w:cs="Times New Roman"/>
          <w:sz w:val="24"/>
          <w:szCs w:val="24"/>
          <w:lang w:val="pt-BR"/>
        </w:rPr>
        <w:t xml:space="preserve"> </w:t>
      </w:r>
      <w:r w:rsidR="00320270" w:rsidRPr="008D5B22">
        <w:rPr>
          <w:rFonts w:ascii="Times New Roman" w:hAnsi="Times New Roman" w:cs="Times New Roman"/>
          <w:spacing w:val="26"/>
          <w:sz w:val="24"/>
          <w:szCs w:val="24"/>
          <w:lang w:val="pt-BR"/>
        </w:rPr>
        <w:t>amigável</w:t>
      </w:r>
      <w:r w:rsidR="00320270" w:rsidRPr="008D5B22">
        <w:rPr>
          <w:rFonts w:ascii="Times New Roman" w:hAnsi="Times New Roman" w:cs="Times New Roman"/>
          <w:sz w:val="24"/>
          <w:szCs w:val="24"/>
          <w:lang w:val="pt-BR"/>
        </w:rPr>
        <w:t xml:space="preserve"> </w:t>
      </w:r>
      <w:r w:rsidR="00320270" w:rsidRPr="008D5B22">
        <w:rPr>
          <w:rFonts w:ascii="Times New Roman" w:hAnsi="Times New Roman" w:cs="Times New Roman"/>
          <w:spacing w:val="27"/>
          <w:sz w:val="24"/>
          <w:szCs w:val="24"/>
          <w:lang w:val="pt-BR"/>
        </w:rPr>
        <w:t>deve</w:t>
      </w:r>
      <w:r w:rsidR="00320270" w:rsidRPr="008D5B22">
        <w:rPr>
          <w:rFonts w:ascii="Times New Roman" w:hAnsi="Times New Roman" w:cs="Times New Roman"/>
          <w:sz w:val="24"/>
          <w:szCs w:val="24"/>
          <w:lang w:val="pt-BR"/>
        </w:rPr>
        <w:t xml:space="preserve"> </w:t>
      </w:r>
      <w:r w:rsidR="00320270" w:rsidRPr="008D5B22">
        <w:rPr>
          <w:rFonts w:ascii="Times New Roman" w:hAnsi="Times New Roman" w:cs="Times New Roman"/>
          <w:spacing w:val="25"/>
          <w:sz w:val="24"/>
          <w:szCs w:val="24"/>
          <w:lang w:val="pt-BR"/>
        </w:rPr>
        <w:t xml:space="preserve">ser </w:t>
      </w:r>
      <w:r w:rsidRPr="008D5B22">
        <w:rPr>
          <w:rFonts w:ascii="Times New Roman" w:hAnsi="Times New Roman" w:cs="Times New Roman"/>
          <w:sz w:val="24"/>
          <w:szCs w:val="24"/>
          <w:lang w:val="pt-BR"/>
        </w:rPr>
        <w:t>precedida de autorização escrita e fundamentada da autoridade</w:t>
      </w:r>
      <w:r w:rsidRPr="008D5B22">
        <w:rPr>
          <w:rFonts w:ascii="Times New Roman" w:hAnsi="Times New Roman" w:cs="Times New Roman"/>
          <w:spacing w:val="-13"/>
          <w:sz w:val="24"/>
          <w:szCs w:val="24"/>
          <w:lang w:val="pt-BR"/>
        </w:rPr>
        <w:t xml:space="preserve"> </w:t>
      </w:r>
      <w:r w:rsidRPr="008D5B22">
        <w:rPr>
          <w:rFonts w:ascii="Times New Roman" w:hAnsi="Times New Roman" w:cs="Times New Roman"/>
          <w:sz w:val="24"/>
          <w:szCs w:val="24"/>
          <w:lang w:val="pt-BR"/>
        </w:rPr>
        <w:t>competente.</w:t>
      </w:r>
    </w:p>
    <w:p w:rsidR="001F0916" w:rsidRPr="008D5B22" w:rsidRDefault="001F0916" w:rsidP="00E90220">
      <w:pPr>
        <w:pStyle w:val="Corpodetexto"/>
        <w:rPr>
          <w:rFonts w:ascii="Times New Roman" w:hAnsi="Times New Roman" w:cs="Times New Roman"/>
          <w:lang w:val="pt-BR"/>
        </w:rPr>
      </w:pPr>
    </w:p>
    <w:p w:rsidR="001F0916" w:rsidRPr="008D5B22" w:rsidRDefault="003069E5" w:rsidP="00893272">
      <w:pPr>
        <w:pStyle w:val="Ttulo1"/>
        <w:numPr>
          <w:ilvl w:val="0"/>
          <w:numId w:val="5"/>
        </w:numPr>
        <w:tabs>
          <w:tab w:val="left" w:pos="548"/>
        </w:tabs>
        <w:spacing w:before="244"/>
        <w:ind w:left="0" w:firstLine="0"/>
        <w:rPr>
          <w:rFonts w:ascii="Times New Roman" w:hAnsi="Times New Roman" w:cs="Times New Roman"/>
        </w:rPr>
      </w:pPr>
      <w:r w:rsidRPr="008D5B22">
        <w:rPr>
          <w:rFonts w:ascii="Times New Roman" w:hAnsi="Times New Roman" w:cs="Times New Roman"/>
        </w:rPr>
        <w:t>DA DOTAÇÃO</w:t>
      </w:r>
      <w:r w:rsidRPr="008D5B22">
        <w:rPr>
          <w:rFonts w:ascii="Times New Roman" w:hAnsi="Times New Roman" w:cs="Times New Roman"/>
          <w:spacing w:val="-3"/>
        </w:rPr>
        <w:t xml:space="preserve"> </w:t>
      </w:r>
      <w:r w:rsidRPr="008D5B22">
        <w:rPr>
          <w:rFonts w:ascii="Times New Roman" w:hAnsi="Times New Roman" w:cs="Times New Roman"/>
        </w:rPr>
        <w:t>ORÇAMENTÁRIA</w:t>
      </w:r>
    </w:p>
    <w:p w:rsidR="001F0916" w:rsidRPr="008D5B22" w:rsidRDefault="001F0916" w:rsidP="00F8179D">
      <w:pPr>
        <w:pStyle w:val="Corpodetexto"/>
        <w:rPr>
          <w:rFonts w:ascii="Times New Roman" w:hAnsi="Times New Roman" w:cs="Times New Roman"/>
          <w:b/>
        </w:rPr>
      </w:pPr>
    </w:p>
    <w:p w:rsidR="001F0916" w:rsidRPr="008D5B22" w:rsidRDefault="003069E5" w:rsidP="00E90220">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As despesas decorrentes deste certame correrão por conta</w:t>
      </w:r>
      <w:r w:rsidRPr="008D5B22">
        <w:rPr>
          <w:rFonts w:ascii="Times New Roman" w:hAnsi="Times New Roman" w:cs="Times New Roman"/>
          <w:spacing w:val="55"/>
          <w:sz w:val="24"/>
          <w:szCs w:val="24"/>
          <w:lang w:val="pt-BR"/>
        </w:rPr>
        <w:t xml:space="preserve"> </w:t>
      </w:r>
      <w:r w:rsidRPr="008D5B22">
        <w:rPr>
          <w:rFonts w:ascii="Times New Roman" w:hAnsi="Times New Roman" w:cs="Times New Roman"/>
          <w:sz w:val="24"/>
          <w:szCs w:val="24"/>
          <w:lang w:val="pt-BR"/>
        </w:rPr>
        <w:t xml:space="preserve">dos recursos do orçamento do </w:t>
      </w:r>
      <w:proofErr w:type="spellStart"/>
      <w:r w:rsidR="007831DF" w:rsidRPr="008D5B22">
        <w:rPr>
          <w:rFonts w:ascii="Times New Roman" w:hAnsi="Times New Roman" w:cs="Times New Roman"/>
          <w:sz w:val="24"/>
          <w:szCs w:val="24"/>
          <w:lang w:val="pt-BR"/>
        </w:rPr>
        <w:t>Coren</w:t>
      </w:r>
      <w:proofErr w:type="spellEnd"/>
      <w:r w:rsidR="007831DF"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w:t>
      </w:r>
    </w:p>
    <w:p w:rsidR="001F0916" w:rsidRPr="008D5B22" w:rsidRDefault="003069E5" w:rsidP="00893272">
      <w:pPr>
        <w:pStyle w:val="Ttulo1"/>
        <w:numPr>
          <w:ilvl w:val="0"/>
          <w:numId w:val="5"/>
        </w:numPr>
        <w:tabs>
          <w:tab w:val="left" w:pos="548"/>
        </w:tabs>
        <w:spacing w:before="243"/>
        <w:ind w:left="0" w:firstLine="0"/>
        <w:rPr>
          <w:rFonts w:ascii="Times New Roman" w:hAnsi="Times New Roman" w:cs="Times New Roman"/>
        </w:rPr>
      </w:pPr>
      <w:r w:rsidRPr="008D5B22">
        <w:rPr>
          <w:rFonts w:ascii="Times New Roman" w:hAnsi="Times New Roman" w:cs="Times New Roman"/>
        </w:rPr>
        <w:t>DO</w:t>
      </w:r>
      <w:r w:rsidRPr="008D5B22">
        <w:rPr>
          <w:rFonts w:ascii="Times New Roman" w:hAnsi="Times New Roman" w:cs="Times New Roman"/>
          <w:spacing w:val="-2"/>
        </w:rPr>
        <w:t xml:space="preserve"> </w:t>
      </w:r>
      <w:r w:rsidRPr="008D5B22">
        <w:rPr>
          <w:rFonts w:ascii="Times New Roman" w:hAnsi="Times New Roman" w:cs="Times New Roman"/>
        </w:rPr>
        <w:t>PAGAMENTO</w:t>
      </w:r>
    </w:p>
    <w:p w:rsidR="001F0916" w:rsidRPr="008D5B22" w:rsidRDefault="001F0916" w:rsidP="00F8179D">
      <w:pPr>
        <w:pStyle w:val="Corpodetexto"/>
        <w:rPr>
          <w:rFonts w:ascii="Times New Roman" w:hAnsi="Times New Roman" w:cs="Times New Roman"/>
          <w:b/>
        </w:rPr>
      </w:pPr>
    </w:p>
    <w:p w:rsidR="001F0916" w:rsidRPr="008D5B22" w:rsidRDefault="003069E5" w:rsidP="0085029B">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 pagamento será efetuado nos termos do item 9 do Anexo I – Termo de Referência, bem como respeitando as disposições</w:t>
      </w:r>
      <w:r w:rsidRPr="008D5B22">
        <w:rPr>
          <w:rFonts w:ascii="Times New Roman" w:hAnsi="Times New Roman" w:cs="Times New Roman"/>
          <w:spacing w:val="-18"/>
          <w:sz w:val="24"/>
          <w:szCs w:val="24"/>
          <w:lang w:val="pt-BR"/>
        </w:rPr>
        <w:t xml:space="preserve"> </w:t>
      </w:r>
      <w:r w:rsidRPr="008D5B22">
        <w:rPr>
          <w:rFonts w:ascii="Times New Roman" w:hAnsi="Times New Roman" w:cs="Times New Roman"/>
          <w:sz w:val="24"/>
          <w:szCs w:val="24"/>
          <w:lang w:val="pt-BR"/>
        </w:rPr>
        <w:t>abaixo: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5029B">
      <w:pPr>
        <w:pStyle w:val="PargrafodaLista"/>
        <w:numPr>
          <w:ilvl w:val="2"/>
          <w:numId w:val="5"/>
        </w:numPr>
        <w:tabs>
          <w:tab w:val="left" w:pos="851"/>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adjudicatária não poderá apresentar nota fiscal/fatura com CNPJ diverso do registrado no</w:t>
      </w:r>
      <w:r w:rsidRPr="008D5B22">
        <w:rPr>
          <w:rFonts w:ascii="Times New Roman" w:hAnsi="Times New Roman" w:cs="Times New Roman"/>
          <w:spacing w:val="-5"/>
          <w:sz w:val="24"/>
          <w:szCs w:val="24"/>
          <w:lang w:val="pt-BR"/>
        </w:rPr>
        <w:t xml:space="preserve"> </w:t>
      </w:r>
      <w:r w:rsidRPr="008D5B22">
        <w:rPr>
          <w:rFonts w:ascii="Times New Roman" w:hAnsi="Times New Roman" w:cs="Times New Roman"/>
          <w:sz w:val="24"/>
          <w:szCs w:val="24"/>
          <w:lang w:val="pt-BR"/>
        </w:rPr>
        <w:t>certame;</w:t>
      </w:r>
    </w:p>
    <w:p w:rsidR="001F0916" w:rsidRPr="008D5B22" w:rsidRDefault="001F0916" w:rsidP="00F8179D">
      <w:pPr>
        <w:pStyle w:val="Corpodetexto"/>
        <w:rPr>
          <w:rFonts w:ascii="Times New Roman" w:hAnsi="Times New Roman" w:cs="Times New Roman"/>
          <w:lang w:val="pt-BR"/>
        </w:rPr>
      </w:pPr>
    </w:p>
    <w:p w:rsidR="001F0916" w:rsidRPr="008D5B22" w:rsidRDefault="007831DF" w:rsidP="0085029B">
      <w:pPr>
        <w:pStyle w:val="PargrafodaLista"/>
        <w:numPr>
          <w:ilvl w:val="2"/>
          <w:numId w:val="5"/>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 </w:t>
      </w:r>
      <w:proofErr w:type="spellStart"/>
      <w:r w:rsidRPr="008D5B22">
        <w:rPr>
          <w:rFonts w:ascii="Times New Roman" w:hAnsi="Times New Roman" w:cs="Times New Roman"/>
          <w:sz w:val="24"/>
          <w:szCs w:val="24"/>
          <w:lang w:val="pt-BR"/>
        </w:rPr>
        <w:t>Coren</w:t>
      </w:r>
      <w:proofErr w:type="spellEnd"/>
      <w:r w:rsidRPr="008D5B22">
        <w:rPr>
          <w:rFonts w:ascii="Times New Roman" w:hAnsi="Times New Roman" w:cs="Times New Roman"/>
          <w:sz w:val="24"/>
          <w:szCs w:val="24"/>
          <w:lang w:val="pt-BR"/>
        </w:rPr>
        <w:t>-RN</w:t>
      </w:r>
      <w:r w:rsidR="003069E5" w:rsidRPr="008D5B22">
        <w:rPr>
          <w:rFonts w:ascii="Times New Roman" w:hAnsi="Times New Roman" w:cs="Times New Roman"/>
          <w:sz w:val="24"/>
          <w:szCs w:val="24"/>
          <w:lang w:val="pt-BR"/>
        </w:rPr>
        <w:t xml:space="preserve"> poderá deduzir do montante a pagar os valores correspondentes a multas devidas pela licitante vencedora, nos termos deste</w:t>
      </w:r>
      <w:r w:rsidR="003069E5" w:rsidRPr="008D5B22">
        <w:rPr>
          <w:rFonts w:ascii="Times New Roman" w:hAnsi="Times New Roman" w:cs="Times New Roman"/>
          <w:spacing w:val="-1"/>
          <w:sz w:val="24"/>
          <w:szCs w:val="24"/>
          <w:lang w:val="pt-BR"/>
        </w:rPr>
        <w:t xml:space="preserve"> </w:t>
      </w:r>
      <w:r w:rsidR="003069E5" w:rsidRPr="008D5B22">
        <w:rPr>
          <w:rFonts w:ascii="Times New Roman" w:hAnsi="Times New Roman" w:cs="Times New Roman"/>
          <w:sz w:val="24"/>
          <w:szCs w:val="24"/>
          <w:lang w:val="pt-BR"/>
        </w:rPr>
        <w:t>Edital;</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5029B">
      <w:pPr>
        <w:pStyle w:val="PargrafodaLista"/>
        <w:numPr>
          <w:ilvl w:val="2"/>
          <w:numId w:val="5"/>
        </w:numPr>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É condição para o pagamento do valor constante da Nota Fiscal/Fatura, a apresentação, no momento da liquidação da despesa, de prova de regularidade, conforme </w:t>
      </w:r>
      <w:r w:rsidRPr="008D5B22">
        <w:rPr>
          <w:rFonts w:ascii="Times New Roman" w:hAnsi="Times New Roman" w:cs="Times New Roman"/>
          <w:b/>
          <w:sz w:val="24"/>
          <w:szCs w:val="24"/>
          <w:lang w:val="pt-BR"/>
        </w:rPr>
        <w:t xml:space="preserve">subitem 12.3.4 </w:t>
      </w:r>
      <w:r w:rsidRPr="008D5B22">
        <w:rPr>
          <w:rFonts w:ascii="Times New Roman" w:hAnsi="Times New Roman" w:cs="Times New Roman"/>
          <w:sz w:val="24"/>
          <w:szCs w:val="24"/>
          <w:lang w:val="pt-BR"/>
        </w:rPr>
        <w:t>deste</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t>Edital;</w:t>
      </w:r>
    </w:p>
    <w:p w:rsidR="002A19A0" w:rsidRPr="008D5B22" w:rsidRDefault="002A19A0" w:rsidP="00F8179D">
      <w:pPr>
        <w:pStyle w:val="PargrafodaLista"/>
        <w:ind w:left="0"/>
        <w:rPr>
          <w:rFonts w:ascii="Times New Roman" w:hAnsi="Times New Roman" w:cs="Times New Roman"/>
          <w:sz w:val="24"/>
          <w:szCs w:val="24"/>
          <w:lang w:val="pt-BR"/>
        </w:rPr>
      </w:pPr>
    </w:p>
    <w:p w:rsidR="002A19A0" w:rsidRPr="008D5B22" w:rsidRDefault="002A19A0" w:rsidP="00E90220">
      <w:pPr>
        <w:pStyle w:val="PargrafodaLista"/>
        <w:numPr>
          <w:ilvl w:val="2"/>
          <w:numId w:val="5"/>
        </w:numPr>
        <w:tabs>
          <w:tab w:val="left" w:pos="709"/>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No caso de atraso de pagamento, desde que o CONTRATADO não tenha concorrido de alguma forma para tanto, serão devidos pelo CONTRATANTE Atualização Financeira à taxa nominal de 6% a.a. (seis por cento ao ano), capitalizados diariamente em regime de juros</w:t>
      </w:r>
      <w:r w:rsidRPr="008D5B22">
        <w:rPr>
          <w:rFonts w:ascii="Times New Roman" w:hAnsi="Times New Roman" w:cs="Times New Roman"/>
          <w:spacing w:val="-20"/>
          <w:sz w:val="24"/>
          <w:szCs w:val="24"/>
          <w:lang w:val="pt-BR"/>
        </w:rPr>
        <w:t xml:space="preserve"> </w:t>
      </w:r>
      <w:r w:rsidRPr="008D5B22">
        <w:rPr>
          <w:rFonts w:ascii="Times New Roman" w:hAnsi="Times New Roman" w:cs="Times New Roman"/>
          <w:sz w:val="24"/>
          <w:szCs w:val="24"/>
          <w:lang w:val="pt-BR"/>
        </w:rPr>
        <w:t>simples.</w:t>
      </w:r>
    </w:p>
    <w:p w:rsidR="00320270" w:rsidRPr="008D5B22" w:rsidRDefault="00320270" w:rsidP="00E90220">
      <w:pPr>
        <w:pStyle w:val="Corpodetexto"/>
        <w:rPr>
          <w:rFonts w:ascii="Times New Roman" w:hAnsi="Times New Roman" w:cs="Times New Roman"/>
          <w:lang w:val="pt-BR"/>
        </w:rPr>
      </w:pPr>
    </w:p>
    <w:p w:rsidR="002A19A0" w:rsidRPr="008D5B22" w:rsidRDefault="002A19A0" w:rsidP="00E90220">
      <w:pPr>
        <w:pStyle w:val="Ttulo1"/>
        <w:numPr>
          <w:ilvl w:val="0"/>
          <w:numId w:val="5"/>
        </w:numPr>
        <w:tabs>
          <w:tab w:val="left" w:pos="548"/>
        </w:tabs>
        <w:ind w:left="0" w:firstLine="0"/>
        <w:rPr>
          <w:rFonts w:ascii="Times New Roman" w:hAnsi="Times New Roman" w:cs="Times New Roman"/>
        </w:rPr>
      </w:pPr>
      <w:r w:rsidRPr="008D5B22">
        <w:rPr>
          <w:rFonts w:ascii="Times New Roman" w:hAnsi="Times New Roman" w:cs="Times New Roman"/>
        </w:rPr>
        <w:t>DAS SANÇÕES</w:t>
      </w:r>
      <w:r w:rsidRPr="008D5B22">
        <w:rPr>
          <w:rFonts w:ascii="Times New Roman" w:hAnsi="Times New Roman" w:cs="Times New Roman"/>
          <w:spacing w:val="-3"/>
        </w:rPr>
        <w:t xml:space="preserve"> </w:t>
      </w:r>
      <w:r w:rsidRPr="008D5B22">
        <w:rPr>
          <w:rFonts w:ascii="Times New Roman" w:hAnsi="Times New Roman" w:cs="Times New Roman"/>
        </w:rPr>
        <w:t>ADMINISTRATIVAS</w:t>
      </w:r>
    </w:p>
    <w:p w:rsidR="002A19A0" w:rsidRPr="008D5B22" w:rsidRDefault="002A19A0" w:rsidP="00F8179D">
      <w:pPr>
        <w:pStyle w:val="Corpodetexto"/>
        <w:rPr>
          <w:rFonts w:ascii="Times New Roman" w:hAnsi="Times New Roman" w:cs="Times New Roman"/>
          <w:b/>
        </w:rPr>
      </w:pPr>
    </w:p>
    <w:p w:rsidR="002A19A0" w:rsidRPr="008D5B22" w:rsidRDefault="002A19A0" w:rsidP="0085029B">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Nos termos do art. 7º da Lei nº 10.520/2002, ficará impedida de licitar e contratar com a Administração Pública, pelo prazo de até </w:t>
      </w:r>
      <w:r w:rsidRPr="008D5B22">
        <w:rPr>
          <w:rFonts w:ascii="Times New Roman" w:hAnsi="Times New Roman" w:cs="Times New Roman"/>
          <w:b/>
          <w:sz w:val="24"/>
          <w:szCs w:val="24"/>
          <w:u w:val="single"/>
          <w:lang w:val="pt-BR"/>
        </w:rPr>
        <w:t>5 (CINCO) ANOS</w:t>
      </w:r>
      <w:r w:rsidRPr="008D5B22">
        <w:rPr>
          <w:rFonts w:ascii="Times New Roman" w:hAnsi="Times New Roman" w:cs="Times New Roman"/>
          <w:sz w:val="24"/>
          <w:szCs w:val="24"/>
          <w:lang w:val="pt-BR"/>
        </w:rPr>
        <w:t>, sem prejuízo das multas previstas neste Edital e das demais penalidades legais, a licitante</w:t>
      </w:r>
      <w:r w:rsidRPr="008D5B22">
        <w:rPr>
          <w:rFonts w:ascii="Times New Roman" w:hAnsi="Times New Roman" w:cs="Times New Roman"/>
          <w:spacing w:val="-2"/>
          <w:sz w:val="24"/>
          <w:szCs w:val="24"/>
          <w:lang w:val="pt-BR"/>
        </w:rPr>
        <w:t xml:space="preserve"> </w:t>
      </w:r>
      <w:r w:rsidRPr="008D5B22">
        <w:rPr>
          <w:rFonts w:ascii="Times New Roman" w:hAnsi="Times New Roman" w:cs="Times New Roman"/>
          <w:sz w:val="24"/>
          <w:szCs w:val="24"/>
          <w:lang w:val="pt-BR"/>
        </w:rPr>
        <w:t>que:</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assinar a Ata de Registro de Preços, quando convocada dentro do prazo de validade de sua</w:t>
      </w:r>
      <w:r w:rsidRPr="008D5B22">
        <w:rPr>
          <w:rFonts w:ascii="Times New Roman" w:hAnsi="Times New Roman" w:cs="Times New Roman"/>
          <w:spacing w:val="-6"/>
          <w:sz w:val="24"/>
          <w:szCs w:val="24"/>
          <w:lang w:val="pt-BR"/>
        </w:rPr>
        <w:t xml:space="preserve"> </w:t>
      </w:r>
      <w:r w:rsidRPr="008D5B22">
        <w:rPr>
          <w:rFonts w:ascii="Times New Roman" w:hAnsi="Times New Roman" w:cs="Times New Roman"/>
          <w:sz w:val="24"/>
          <w:szCs w:val="24"/>
          <w:lang w:val="pt-BR"/>
        </w:rPr>
        <w:lastRenderedPageBreak/>
        <w:t>proposta;</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Não retirar a Ordem de Compra, quando convocada dentro do prazo de validade da Ata de Registro de</w:t>
      </w:r>
      <w:r w:rsidRPr="008D5B22">
        <w:rPr>
          <w:rFonts w:ascii="Times New Roman" w:hAnsi="Times New Roman" w:cs="Times New Roman"/>
          <w:spacing w:val="-7"/>
          <w:sz w:val="24"/>
          <w:szCs w:val="24"/>
          <w:lang w:val="pt-BR"/>
        </w:rPr>
        <w:t xml:space="preserve"> </w:t>
      </w:r>
      <w:r w:rsidRPr="008D5B22">
        <w:rPr>
          <w:rFonts w:ascii="Times New Roman" w:hAnsi="Times New Roman" w:cs="Times New Roman"/>
          <w:sz w:val="24"/>
          <w:szCs w:val="24"/>
          <w:lang w:val="pt-BR"/>
        </w:rPr>
        <w:t>Preços;</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rPr>
      </w:pPr>
      <w:proofErr w:type="spellStart"/>
      <w:r w:rsidRPr="008D5B22">
        <w:rPr>
          <w:rFonts w:ascii="Times New Roman" w:hAnsi="Times New Roman" w:cs="Times New Roman"/>
          <w:sz w:val="24"/>
          <w:szCs w:val="24"/>
        </w:rPr>
        <w:t>Apresentar</w:t>
      </w:r>
      <w:proofErr w:type="spellEnd"/>
      <w:r w:rsidRPr="008D5B22">
        <w:rPr>
          <w:rFonts w:ascii="Times New Roman" w:hAnsi="Times New Roman" w:cs="Times New Roman"/>
          <w:sz w:val="24"/>
          <w:szCs w:val="24"/>
        </w:rPr>
        <w:t xml:space="preserve"> </w:t>
      </w:r>
      <w:proofErr w:type="spellStart"/>
      <w:r w:rsidRPr="008D5B22">
        <w:rPr>
          <w:rFonts w:ascii="Times New Roman" w:hAnsi="Times New Roman" w:cs="Times New Roman"/>
          <w:sz w:val="24"/>
          <w:szCs w:val="24"/>
        </w:rPr>
        <w:t>documentação</w:t>
      </w:r>
      <w:proofErr w:type="spellEnd"/>
      <w:r w:rsidRPr="008D5B22">
        <w:rPr>
          <w:rFonts w:ascii="Times New Roman" w:hAnsi="Times New Roman" w:cs="Times New Roman"/>
          <w:spacing w:val="-2"/>
          <w:sz w:val="24"/>
          <w:szCs w:val="24"/>
        </w:rPr>
        <w:t xml:space="preserve"> </w:t>
      </w:r>
      <w:r w:rsidRPr="008D5B22">
        <w:rPr>
          <w:rFonts w:ascii="Times New Roman" w:hAnsi="Times New Roman" w:cs="Times New Roman"/>
          <w:sz w:val="24"/>
          <w:szCs w:val="24"/>
        </w:rPr>
        <w:t>falsa;</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Deixar de entregar os documentos exigidos para o</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certame;</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Ensejar o retardamento, falhar ou fraudar a execução da obrigação assumida;</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rPr>
      </w:pPr>
      <w:proofErr w:type="spellStart"/>
      <w:r w:rsidRPr="008D5B22">
        <w:rPr>
          <w:rFonts w:ascii="Times New Roman" w:hAnsi="Times New Roman" w:cs="Times New Roman"/>
          <w:sz w:val="24"/>
          <w:szCs w:val="24"/>
        </w:rPr>
        <w:t>Não</w:t>
      </w:r>
      <w:proofErr w:type="spellEnd"/>
      <w:r w:rsidRPr="008D5B22">
        <w:rPr>
          <w:rFonts w:ascii="Times New Roman" w:hAnsi="Times New Roman" w:cs="Times New Roman"/>
          <w:sz w:val="24"/>
          <w:szCs w:val="24"/>
        </w:rPr>
        <w:t xml:space="preserve"> </w:t>
      </w:r>
      <w:proofErr w:type="spellStart"/>
      <w:r w:rsidRPr="008D5B22">
        <w:rPr>
          <w:rFonts w:ascii="Times New Roman" w:hAnsi="Times New Roman" w:cs="Times New Roman"/>
          <w:sz w:val="24"/>
          <w:szCs w:val="24"/>
        </w:rPr>
        <w:t>mantiver</w:t>
      </w:r>
      <w:proofErr w:type="spellEnd"/>
      <w:r w:rsidRPr="008D5B22">
        <w:rPr>
          <w:rFonts w:ascii="Times New Roman" w:hAnsi="Times New Roman" w:cs="Times New Roman"/>
          <w:sz w:val="24"/>
          <w:szCs w:val="24"/>
        </w:rPr>
        <w:t xml:space="preserve"> a</w:t>
      </w:r>
      <w:r w:rsidRPr="008D5B22">
        <w:rPr>
          <w:rFonts w:ascii="Times New Roman" w:hAnsi="Times New Roman" w:cs="Times New Roman"/>
          <w:spacing w:val="-3"/>
          <w:sz w:val="24"/>
          <w:szCs w:val="24"/>
        </w:rPr>
        <w:t xml:space="preserve"> </w:t>
      </w:r>
      <w:proofErr w:type="spellStart"/>
      <w:r w:rsidRPr="008D5B22">
        <w:rPr>
          <w:rFonts w:ascii="Times New Roman" w:hAnsi="Times New Roman" w:cs="Times New Roman"/>
          <w:sz w:val="24"/>
          <w:szCs w:val="24"/>
        </w:rPr>
        <w:t>proposta</w:t>
      </w:r>
      <w:proofErr w:type="spellEnd"/>
      <w:r w:rsidRPr="008D5B22">
        <w:rPr>
          <w:rFonts w:ascii="Times New Roman" w:hAnsi="Times New Roman" w:cs="Times New Roman"/>
          <w:sz w:val="24"/>
          <w:szCs w:val="24"/>
        </w:rPr>
        <w:t>;</w:t>
      </w:r>
    </w:p>
    <w:p w:rsidR="002A19A0" w:rsidRPr="008D5B22" w:rsidRDefault="002A19A0" w:rsidP="00014943">
      <w:pPr>
        <w:pStyle w:val="PargrafodaLista"/>
        <w:numPr>
          <w:ilvl w:val="0"/>
          <w:numId w:val="2"/>
        </w:numPr>
        <w:tabs>
          <w:tab w:val="left" w:pos="284"/>
        </w:tabs>
        <w:spacing w:line="276" w:lineRule="auto"/>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Comportar-se de modo inidôneo ou cometer fraude</w:t>
      </w:r>
      <w:r w:rsidRPr="008D5B22">
        <w:rPr>
          <w:rFonts w:ascii="Times New Roman" w:hAnsi="Times New Roman" w:cs="Times New Roman"/>
          <w:spacing w:val="-13"/>
          <w:sz w:val="24"/>
          <w:szCs w:val="24"/>
          <w:lang w:val="pt-BR"/>
        </w:rPr>
        <w:t xml:space="preserve"> </w:t>
      </w:r>
      <w:r w:rsidRPr="008D5B22">
        <w:rPr>
          <w:rFonts w:ascii="Times New Roman" w:hAnsi="Times New Roman" w:cs="Times New Roman"/>
          <w:sz w:val="24"/>
          <w:szCs w:val="24"/>
          <w:lang w:val="pt-BR"/>
        </w:rPr>
        <w:t>fiscal.</w:t>
      </w:r>
    </w:p>
    <w:p w:rsidR="002A19A0" w:rsidRPr="008D5B22" w:rsidRDefault="002A19A0" w:rsidP="00F8179D">
      <w:pPr>
        <w:tabs>
          <w:tab w:val="left" w:pos="1182"/>
        </w:tabs>
        <w:rPr>
          <w:rFonts w:ascii="Times New Roman" w:hAnsi="Times New Roman" w:cs="Times New Roman"/>
          <w:sz w:val="24"/>
          <w:szCs w:val="24"/>
          <w:lang w:val="pt-BR"/>
        </w:rPr>
      </w:pPr>
    </w:p>
    <w:p w:rsidR="001F0916" w:rsidRPr="008D5B22" w:rsidRDefault="003069E5" w:rsidP="0085029B">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color w:val="000009"/>
          <w:sz w:val="24"/>
          <w:szCs w:val="24"/>
          <w:lang w:val="pt-BR"/>
        </w:rPr>
        <w:t>Para fins de aplicação de penalidades, a autorização de compra, ordem de execução de serviço ou outro instrumento semelhante tem a mesma eficácia jurídica que o instrumento contratual, devendo consignar quais as sanções previstas em caso de falta na execução do</w:t>
      </w:r>
      <w:r w:rsidRPr="008D5B22">
        <w:rPr>
          <w:rFonts w:ascii="Times New Roman" w:hAnsi="Times New Roman" w:cs="Times New Roman"/>
          <w:color w:val="000009"/>
          <w:spacing w:val="-22"/>
          <w:sz w:val="24"/>
          <w:szCs w:val="24"/>
          <w:lang w:val="pt-BR"/>
        </w:rPr>
        <w:t xml:space="preserve"> </w:t>
      </w:r>
      <w:r w:rsidRPr="008D5B22">
        <w:rPr>
          <w:rFonts w:ascii="Times New Roman" w:hAnsi="Times New Roman" w:cs="Times New Roman"/>
          <w:color w:val="000009"/>
          <w:sz w:val="24"/>
          <w:szCs w:val="24"/>
          <w:lang w:val="pt-BR"/>
        </w:rPr>
        <w:t>contrato;</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5029B">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color w:val="000009"/>
          <w:sz w:val="24"/>
          <w:szCs w:val="24"/>
          <w:lang w:val="pt-BR"/>
        </w:rPr>
        <w:t xml:space="preserve">Pela inexecução total ou parcial do contrato, </w:t>
      </w:r>
      <w:r w:rsidR="0099109B" w:rsidRPr="008D5B22">
        <w:rPr>
          <w:rFonts w:ascii="Times New Roman" w:hAnsi="Times New Roman" w:cs="Times New Roman"/>
          <w:color w:val="000009"/>
          <w:sz w:val="24"/>
          <w:szCs w:val="24"/>
          <w:lang w:val="pt-BR"/>
        </w:rPr>
        <w:t xml:space="preserve">o </w:t>
      </w:r>
      <w:proofErr w:type="spellStart"/>
      <w:r w:rsidR="0099109B" w:rsidRPr="008D5B22">
        <w:rPr>
          <w:rFonts w:ascii="Times New Roman" w:hAnsi="Times New Roman" w:cs="Times New Roman"/>
          <w:color w:val="000009"/>
          <w:sz w:val="24"/>
          <w:szCs w:val="24"/>
          <w:lang w:val="pt-BR"/>
        </w:rPr>
        <w:t>Coren</w:t>
      </w:r>
      <w:proofErr w:type="spellEnd"/>
      <w:r w:rsidR="0099109B" w:rsidRPr="008D5B22">
        <w:rPr>
          <w:rFonts w:ascii="Times New Roman" w:hAnsi="Times New Roman" w:cs="Times New Roman"/>
          <w:color w:val="000009"/>
          <w:sz w:val="24"/>
          <w:szCs w:val="24"/>
          <w:lang w:val="pt-BR"/>
        </w:rPr>
        <w:t>-RN</w:t>
      </w:r>
      <w:r w:rsidRPr="008D5B22">
        <w:rPr>
          <w:rFonts w:ascii="Times New Roman" w:hAnsi="Times New Roman" w:cs="Times New Roman"/>
          <w:color w:val="000009"/>
          <w:sz w:val="24"/>
          <w:szCs w:val="24"/>
          <w:lang w:val="pt-BR"/>
        </w:rPr>
        <w:t xml:space="preserve"> poderá, garantida a prévia defesa, aplicar as sanções previstas no</w:t>
      </w:r>
      <w:r w:rsidR="00A70CB0" w:rsidRPr="008D5B22">
        <w:rPr>
          <w:rFonts w:ascii="Times New Roman" w:hAnsi="Times New Roman" w:cs="Times New Roman"/>
          <w:color w:val="000009"/>
          <w:sz w:val="24"/>
          <w:szCs w:val="24"/>
          <w:lang w:val="pt-BR"/>
        </w:rPr>
        <w:t xml:space="preserve"> item 15 do</w:t>
      </w:r>
      <w:r w:rsidRPr="008D5B22">
        <w:rPr>
          <w:rFonts w:ascii="Times New Roman" w:hAnsi="Times New Roman" w:cs="Times New Roman"/>
          <w:color w:val="000009"/>
          <w:sz w:val="24"/>
          <w:szCs w:val="24"/>
          <w:lang w:val="pt-BR"/>
        </w:rPr>
        <w:t xml:space="preserve"> Anexo I </w:t>
      </w:r>
      <w:r w:rsidR="00A70CB0" w:rsidRPr="008D5B22">
        <w:rPr>
          <w:rFonts w:ascii="Times New Roman" w:hAnsi="Times New Roman" w:cs="Times New Roman"/>
          <w:color w:val="000009"/>
          <w:sz w:val="24"/>
          <w:szCs w:val="24"/>
          <w:lang w:val="pt-BR"/>
        </w:rPr>
        <w:t xml:space="preserve">do Edital </w:t>
      </w:r>
      <w:r w:rsidRPr="008D5B22">
        <w:rPr>
          <w:rFonts w:ascii="Times New Roman" w:hAnsi="Times New Roman" w:cs="Times New Roman"/>
          <w:color w:val="000009"/>
          <w:sz w:val="24"/>
          <w:szCs w:val="24"/>
          <w:lang w:val="pt-BR"/>
        </w:rPr>
        <w:t>– Termo de</w:t>
      </w:r>
      <w:r w:rsidRPr="008D5B22">
        <w:rPr>
          <w:rFonts w:ascii="Times New Roman" w:hAnsi="Times New Roman" w:cs="Times New Roman"/>
          <w:color w:val="000009"/>
          <w:spacing w:val="-5"/>
          <w:sz w:val="24"/>
          <w:szCs w:val="24"/>
          <w:lang w:val="pt-BR"/>
        </w:rPr>
        <w:t xml:space="preserve"> </w:t>
      </w:r>
      <w:r w:rsidRPr="008D5B22">
        <w:rPr>
          <w:rFonts w:ascii="Times New Roman" w:hAnsi="Times New Roman" w:cs="Times New Roman"/>
          <w:color w:val="000009"/>
          <w:sz w:val="24"/>
          <w:szCs w:val="24"/>
          <w:lang w:val="pt-BR"/>
        </w:rPr>
        <w:t>Referência;</w:t>
      </w:r>
    </w:p>
    <w:p w:rsidR="001F0916" w:rsidRPr="008D5B22" w:rsidRDefault="001F0916" w:rsidP="00F8179D">
      <w:pPr>
        <w:pStyle w:val="Corpodetexto"/>
        <w:rPr>
          <w:rFonts w:ascii="Times New Roman" w:hAnsi="Times New Roman" w:cs="Times New Roman"/>
          <w:lang w:val="pt-BR"/>
        </w:rPr>
      </w:pPr>
    </w:p>
    <w:p w:rsidR="001F0916" w:rsidRPr="008D5B22" w:rsidRDefault="003069E5" w:rsidP="0085029B">
      <w:pPr>
        <w:pStyle w:val="PargrafodaLista"/>
        <w:numPr>
          <w:ilvl w:val="1"/>
          <w:numId w:val="5"/>
        </w:numPr>
        <w:tabs>
          <w:tab w:val="left" w:pos="567"/>
        </w:tabs>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Ocorrendo à ine</w:t>
      </w:r>
      <w:r w:rsidR="0099109B" w:rsidRPr="008D5B22">
        <w:rPr>
          <w:rFonts w:ascii="Times New Roman" w:hAnsi="Times New Roman" w:cs="Times New Roman"/>
          <w:sz w:val="24"/>
          <w:szCs w:val="24"/>
          <w:lang w:val="pt-BR"/>
        </w:rPr>
        <w:t>xecução de que trata o ITEM 22.3, reserva-se ao</w:t>
      </w:r>
      <w:r w:rsidRPr="008D5B22">
        <w:rPr>
          <w:rFonts w:ascii="Times New Roman" w:hAnsi="Times New Roman" w:cs="Times New Roman"/>
          <w:sz w:val="24"/>
          <w:szCs w:val="24"/>
          <w:lang w:val="pt-BR"/>
        </w:rPr>
        <w:t xml:space="preserve"> </w:t>
      </w:r>
      <w:proofErr w:type="spellStart"/>
      <w:r w:rsidR="0099109B" w:rsidRPr="008D5B22">
        <w:rPr>
          <w:rFonts w:ascii="Times New Roman" w:hAnsi="Times New Roman" w:cs="Times New Roman"/>
          <w:sz w:val="24"/>
          <w:szCs w:val="24"/>
          <w:lang w:val="pt-BR"/>
        </w:rPr>
        <w:t>Coren</w:t>
      </w:r>
      <w:proofErr w:type="spellEnd"/>
      <w:r w:rsidR="0099109B"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xml:space="preserve"> o direito de optar pela oferta que se apresentar como aquela mais vantajosa, pela ordem de classificação, comunicando-se, em seguida, </w:t>
      </w:r>
      <w:r w:rsidR="0099109B" w:rsidRPr="008D5B22">
        <w:rPr>
          <w:rFonts w:ascii="Times New Roman" w:hAnsi="Times New Roman" w:cs="Times New Roman"/>
          <w:sz w:val="24"/>
          <w:szCs w:val="24"/>
          <w:lang w:val="pt-BR"/>
        </w:rPr>
        <w:t xml:space="preserve">a </w:t>
      </w:r>
      <w:r w:rsidR="00A70CB0" w:rsidRPr="008D5B22">
        <w:rPr>
          <w:rFonts w:ascii="Times New Roman" w:hAnsi="Times New Roman" w:cs="Times New Roman"/>
          <w:sz w:val="24"/>
          <w:szCs w:val="24"/>
          <w:lang w:val="pt-BR"/>
        </w:rPr>
        <w:t>autoridade competente</w:t>
      </w:r>
      <w:r w:rsidR="0099109B" w:rsidRPr="008D5B22">
        <w:rPr>
          <w:rFonts w:ascii="Times New Roman" w:hAnsi="Times New Roman" w:cs="Times New Roman"/>
          <w:sz w:val="24"/>
          <w:szCs w:val="24"/>
          <w:lang w:val="pt-BR"/>
        </w:rPr>
        <w:t xml:space="preserve"> do </w:t>
      </w:r>
      <w:proofErr w:type="spellStart"/>
      <w:r w:rsidR="0099109B" w:rsidRPr="008D5B22">
        <w:rPr>
          <w:rFonts w:ascii="Times New Roman" w:hAnsi="Times New Roman" w:cs="Times New Roman"/>
          <w:sz w:val="24"/>
          <w:szCs w:val="24"/>
          <w:lang w:val="pt-BR"/>
        </w:rPr>
        <w:t>Coren</w:t>
      </w:r>
      <w:proofErr w:type="spellEnd"/>
      <w:r w:rsidR="0099109B" w:rsidRPr="008D5B22">
        <w:rPr>
          <w:rFonts w:ascii="Times New Roman" w:hAnsi="Times New Roman" w:cs="Times New Roman"/>
          <w:sz w:val="24"/>
          <w:szCs w:val="24"/>
          <w:lang w:val="pt-BR"/>
        </w:rPr>
        <w:t>-RN</w:t>
      </w:r>
      <w:r w:rsidRPr="008D5B22">
        <w:rPr>
          <w:rFonts w:ascii="Times New Roman" w:hAnsi="Times New Roman" w:cs="Times New Roman"/>
          <w:sz w:val="24"/>
          <w:szCs w:val="24"/>
          <w:lang w:val="pt-BR"/>
        </w:rPr>
        <w:t>, para as providências</w:t>
      </w:r>
      <w:r w:rsidRPr="008D5B22">
        <w:rPr>
          <w:rFonts w:ascii="Times New Roman" w:hAnsi="Times New Roman" w:cs="Times New Roman"/>
          <w:spacing w:val="-1"/>
          <w:sz w:val="24"/>
          <w:szCs w:val="24"/>
          <w:lang w:val="pt-BR"/>
        </w:rPr>
        <w:t xml:space="preserve"> </w:t>
      </w:r>
      <w:r w:rsidRPr="008D5B22">
        <w:rPr>
          <w:rFonts w:ascii="Times New Roman" w:hAnsi="Times New Roman" w:cs="Times New Roman"/>
          <w:sz w:val="24"/>
          <w:szCs w:val="24"/>
          <w:lang w:val="pt-BR"/>
        </w:rPr>
        <w:t>cabíveis;</w:t>
      </w:r>
    </w:p>
    <w:p w:rsidR="00F70436" w:rsidRPr="008D5B22" w:rsidRDefault="00F70436" w:rsidP="00F8179D">
      <w:pPr>
        <w:pStyle w:val="PargrafodaLista"/>
        <w:ind w:left="0"/>
        <w:rPr>
          <w:rFonts w:ascii="Times New Roman" w:hAnsi="Times New Roman" w:cs="Times New Roman"/>
          <w:sz w:val="24"/>
          <w:szCs w:val="24"/>
          <w:lang w:val="pt-BR"/>
        </w:rPr>
      </w:pPr>
    </w:p>
    <w:p w:rsidR="00F70436" w:rsidRPr="008D5B22" w:rsidRDefault="00F70436" w:rsidP="0085029B">
      <w:pPr>
        <w:pStyle w:val="PargrafodaLista"/>
        <w:numPr>
          <w:ilvl w:val="1"/>
          <w:numId w:val="5"/>
        </w:numPr>
        <w:tabs>
          <w:tab w:val="left" w:pos="567"/>
        </w:tabs>
        <w:spacing w:before="101"/>
        <w:ind w:left="0" w:firstLine="0"/>
        <w:rPr>
          <w:rFonts w:ascii="Times New Roman" w:hAnsi="Times New Roman" w:cs="Times New Roman"/>
          <w:sz w:val="24"/>
          <w:szCs w:val="24"/>
          <w:lang w:val="pt-BR"/>
        </w:rPr>
      </w:pPr>
      <w:r w:rsidRPr="008D5B22">
        <w:rPr>
          <w:rFonts w:ascii="Times New Roman" w:hAnsi="Times New Roman" w:cs="Times New Roman"/>
          <w:sz w:val="24"/>
          <w:szCs w:val="24"/>
          <w:lang w:val="pt-BR"/>
        </w:rPr>
        <w:t>A segunda adjudicatária, ocorrendo a hipótese do item anterior, ficará sujeita às mesmas condições estabelecidas nesta</w:t>
      </w:r>
      <w:r w:rsidRPr="008D5B22">
        <w:rPr>
          <w:rFonts w:ascii="Times New Roman" w:hAnsi="Times New Roman" w:cs="Times New Roman"/>
          <w:spacing w:val="-11"/>
          <w:sz w:val="24"/>
          <w:szCs w:val="24"/>
          <w:lang w:val="pt-BR"/>
        </w:rPr>
        <w:t xml:space="preserve"> </w:t>
      </w:r>
      <w:r w:rsidRPr="008D5B22">
        <w:rPr>
          <w:rFonts w:ascii="Times New Roman" w:hAnsi="Times New Roman" w:cs="Times New Roman"/>
          <w:sz w:val="24"/>
          <w:szCs w:val="24"/>
          <w:lang w:val="pt-BR"/>
        </w:rPr>
        <w:t>cláusula;</w:t>
      </w:r>
    </w:p>
    <w:p w:rsidR="00F70436" w:rsidRPr="008D5B22" w:rsidRDefault="00F70436" w:rsidP="00F8179D">
      <w:pPr>
        <w:pStyle w:val="Corpodetexto"/>
        <w:rPr>
          <w:rFonts w:ascii="Times New Roman" w:hAnsi="Times New Roman" w:cs="Times New Roman"/>
          <w:lang w:val="pt-BR"/>
        </w:rPr>
      </w:pPr>
    </w:p>
    <w:p w:rsidR="00F70436" w:rsidRPr="008D5B22" w:rsidRDefault="00F70436" w:rsidP="0085029B">
      <w:pPr>
        <w:pStyle w:val="PargrafodaLista"/>
        <w:numPr>
          <w:ilvl w:val="1"/>
          <w:numId w:val="5"/>
        </w:numPr>
        <w:tabs>
          <w:tab w:val="left" w:pos="567"/>
        </w:tabs>
        <w:ind w:left="0" w:firstLine="0"/>
        <w:rPr>
          <w:rFonts w:ascii="Times New Roman" w:hAnsi="Times New Roman" w:cs="Times New Roman"/>
          <w:b/>
          <w:sz w:val="24"/>
          <w:szCs w:val="24"/>
          <w:lang w:val="pt-BR"/>
        </w:rPr>
      </w:pPr>
      <w:r w:rsidRPr="008D5B22">
        <w:rPr>
          <w:rFonts w:ascii="Times New Roman" w:hAnsi="Times New Roman" w:cs="Times New Roman"/>
          <w:sz w:val="24"/>
          <w:szCs w:val="24"/>
          <w:lang w:val="pt-BR"/>
        </w:rPr>
        <w:t>Nos casos omissos, aplicar-se-ão as disposições contidas na Lei nº 8.666/93, no que couber.</w:t>
      </w:r>
    </w:p>
    <w:p w:rsidR="00F70436" w:rsidRPr="008D5B22" w:rsidRDefault="00F70436" w:rsidP="00F8179D">
      <w:pPr>
        <w:tabs>
          <w:tab w:val="left" w:pos="866"/>
        </w:tabs>
        <w:rPr>
          <w:rFonts w:ascii="Times New Roman" w:hAnsi="Times New Roman" w:cs="Times New Roman"/>
          <w:sz w:val="24"/>
          <w:szCs w:val="24"/>
          <w:lang w:val="pt-BR"/>
        </w:rPr>
      </w:pPr>
    </w:p>
    <w:p w:rsidR="002A19A0" w:rsidRPr="008D5B22" w:rsidRDefault="002A19A0" w:rsidP="00F8179D">
      <w:pPr>
        <w:pStyle w:val="Ttulo1"/>
        <w:numPr>
          <w:ilvl w:val="0"/>
          <w:numId w:val="5"/>
        </w:numPr>
        <w:tabs>
          <w:tab w:val="left" w:pos="548"/>
        </w:tabs>
        <w:spacing w:before="243"/>
        <w:ind w:left="0" w:firstLine="0"/>
        <w:rPr>
          <w:rFonts w:ascii="Times New Roman" w:hAnsi="Times New Roman" w:cs="Times New Roman"/>
        </w:rPr>
      </w:pPr>
      <w:r w:rsidRPr="008D5B22">
        <w:rPr>
          <w:rFonts w:ascii="Times New Roman" w:hAnsi="Times New Roman" w:cs="Times New Roman"/>
        </w:rPr>
        <w:t>DAS DISPOSIÇÕES</w:t>
      </w:r>
      <w:r w:rsidRPr="008D5B22">
        <w:rPr>
          <w:rFonts w:ascii="Times New Roman" w:hAnsi="Times New Roman" w:cs="Times New Roman"/>
          <w:spacing w:val="-3"/>
        </w:rPr>
        <w:t xml:space="preserve"> </w:t>
      </w:r>
      <w:r w:rsidRPr="008D5B22">
        <w:rPr>
          <w:rFonts w:ascii="Times New Roman" w:hAnsi="Times New Roman" w:cs="Times New Roman"/>
        </w:rPr>
        <w:t>FINAIS</w:t>
      </w:r>
    </w:p>
    <w:p w:rsidR="002A19A0" w:rsidRPr="008D5B22" w:rsidRDefault="002A19A0" w:rsidP="00F8179D">
      <w:pPr>
        <w:pStyle w:val="Corpodetexto"/>
        <w:rPr>
          <w:rFonts w:ascii="Times New Roman" w:hAnsi="Times New Roman" w:cs="Times New Roman"/>
          <w:b/>
        </w:rPr>
      </w:pPr>
    </w:p>
    <w:p w:rsidR="00B63BF9" w:rsidRPr="008D5B22" w:rsidRDefault="00B63BF9" w:rsidP="0085029B">
      <w:pPr>
        <w:pStyle w:val="PargrafodaLista"/>
        <w:numPr>
          <w:ilvl w:val="1"/>
          <w:numId w:val="5"/>
        </w:numPr>
        <w:tabs>
          <w:tab w:val="left" w:pos="567"/>
        </w:tabs>
        <w:spacing w:before="240"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A homologação do resultado desta licitação não implicará direito à contratação.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Na contagem dos prazos estabelecidos neste Edital e seus Anexos, excluir-se-á o dia do início e incluir-se-á o do vencimento. Só se iniciam e vencem os prazos em dias de expediente na Administração.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Na contagem dos prazos estabelecidos neste Edital e seus Anexos, excluir-se-á o dia do início e incluir-se-á o do vencimento. Só se iniciam e vencem os prazos em dias de expediente na Administração.</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Em caso de divergência entre disposições deste Edital e de seus anexos ou demais peças que compõem o processo, prevalecerá as deste Edital.</w:t>
      </w:r>
    </w:p>
    <w:p w:rsidR="00B63BF9" w:rsidRPr="008D5B22" w:rsidRDefault="00B63BF9" w:rsidP="0085029B">
      <w:pPr>
        <w:pStyle w:val="PargrafodaLista"/>
        <w:numPr>
          <w:ilvl w:val="1"/>
          <w:numId w:val="5"/>
        </w:numPr>
        <w:tabs>
          <w:tab w:val="left" w:pos="567"/>
        </w:tabs>
        <w:spacing w:after="240"/>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 xml:space="preserve">O Edital está disponibilizado, na íntegra, no endereço eletrônico </w:t>
      </w:r>
      <w:r w:rsidRPr="003A2D95">
        <w:rPr>
          <w:rFonts w:ascii="Times New Roman" w:hAnsi="Times New Roman" w:cs="Times New Roman"/>
          <w:b/>
          <w:sz w:val="24"/>
          <w:szCs w:val="24"/>
          <w:u w:val="single"/>
          <w:lang w:val="pt-BR"/>
        </w:rPr>
        <w:t>www.comprasnet.gov.br</w:t>
      </w:r>
      <w:r w:rsidRPr="008D5B22">
        <w:rPr>
          <w:rFonts w:ascii="Times New Roman" w:hAnsi="Times New Roman" w:cs="Times New Roman"/>
          <w:sz w:val="24"/>
          <w:szCs w:val="24"/>
          <w:lang w:val="pt-BR"/>
        </w:rPr>
        <w:t xml:space="preserve">, e no site do </w:t>
      </w:r>
      <w:proofErr w:type="spellStart"/>
      <w:r w:rsidRPr="008D5B22">
        <w:rPr>
          <w:rFonts w:ascii="Times New Roman" w:hAnsi="Times New Roman" w:cs="Times New Roman"/>
          <w:sz w:val="24"/>
          <w:szCs w:val="24"/>
          <w:lang w:val="pt-BR"/>
        </w:rPr>
        <w:t>Coren</w:t>
      </w:r>
      <w:proofErr w:type="spellEnd"/>
      <w:r w:rsidRPr="008D5B22">
        <w:rPr>
          <w:rFonts w:ascii="Times New Roman" w:hAnsi="Times New Roman" w:cs="Times New Roman"/>
          <w:sz w:val="24"/>
          <w:szCs w:val="24"/>
          <w:lang w:val="pt-BR"/>
        </w:rPr>
        <w:t xml:space="preserve">-RN </w:t>
      </w:r>
      <w:r w:rsidRPr="00E90220">
        <w:rPr>
          <w:rFonts w:ascii="Times New Roman" w:hAnsi="Times New Roman" w:cs="Times New Roman"/>
          <w:b/>
          <w:sz w:val="24"/>
          <w:szCs w:val="24"/>
          <w:u w:val="single"/>
          <w:lang w:val="pt-BR"/>
        </w:rPr>
        <w:t>www.coren.rn.gov.br</w:t>
      </w:r>
      <w:r w:rsidRPr="008D5B22">
        <w:rPr>
          <w:rFonts w:ascii="Times New Roman" w:hAnsi="Times New Roman" w:cs="Times New Roman"/>
          <w:sz w:val="24"/>
          <w:szCs w:val="24"/>
          <w:lang w:val="pt-BR"/>
        </w:rPr>
        <w:t>, com vista franqueada aos interessados.</w:t>
      </w:r>
    </w:p>
    <w:p w:rsidR="00B63BF9" w:rsidRPr="008D5B22" w:rsidRDefault="00B63BF9" w:rsidP="00E90220">
      <w:pPr>
        <w:pStyle w:val="PargrafodaLista"/>
        <w:numPr>
          <w:ilvl w:val="1"/>
          <w:numId w:val="5"/>
        </w:numPr>
        <w:ind w:left="0" w:firstLine="18"/>
        <w:rPr>
          <w:rFonts w:ascii="Times New Roman" w:hAnsi="Times New Roman" w:cs="Times New Roman"/>
          <w:sz w:val="24"/>
          <w:szCs w:val="24"/>
          <w:lang w:val="pt-BR"/>
        </w:rPr>
      </w:pPr>
      <w:r w:rsidRPr="008D5B22">
        <w:rPr>
          <w:rFonts w:ascii="Times New Roman" w:hAnsi="Times New Roman" w:cs="Times New Roman"/>
          <w:sz w:val="24"/>
          <w:szCs w:val="24"/>
          <w:lang w:val="pt-BR"/>
        </w:rPr>
        <w:t>Integram este Edital, para todos os fins e efeitos, os seguintes anexos:</w:t>
      </w:r>
    </w:p>
    <w:p w:rsidR="00B63BF9" w:rsidRPr="008D5B22" w:rsidRDefault="00B63BF9" w:rsidP="00893272">
      <w:pPr>
        <w:pStyle w:val="PargrafodaLista"/>
        <w:numPr>
          <w:ilvl w:val="0"/>
          <w:numId w:val="32"/>
        </w:numPr>
        <w:tabs>
          <w:tab w:val="left" w:pos="284"/>
        </w:tabs>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Anexo I</w:t>
      </w:r>
      <w:r w:rsidRPr="008D5B22">
        <w:rPr>
          <w:rFonts w:ascii="Times New Roman" w:hAnsi="Times New Roman" w:cs="Times New Roman"/>
          <w:sz w:val="24"/>
          <w:szCs w:val="24"/>
          <w:lang w:val="pt-BR"/>
        </w:rPr>
        <w:t xml:space="preserve"> – Termo de Referência;</w:t>
      </w:r>
    </w:p>
    <w:p w:rsidR="007963EA" w:rsidRPr="008D5B22" w:rsidRDefault="007963EA" w:rsidP="00893272">
      <w:pPr>
        <w:pStyle w:val="PargrafodaLista"/>
        <w:numPr>
          <w:ilvl w:val="0"/>
          <w:numId w:val="32"/>
        </w:numPr>
        <w:tabs>
          <w:tab w:val="left" w:pos="284"/>
        </w:tabs>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Anexo II</w:t>
      </w:r>
      <w:r w:rsidRPr="008D5B22">
        <w:rPr>
          <w:rFonts w:ascii="Times New Roman" w:hAnsi="Times New Roman" w:cs="Times New Roman"/>
          <w:sz w:val="24"/>
          <w:szCs w:val="24"/>
          <w:lang w:val="pt-BR"/>
        </w:rPr>
        <w:t xml:space="preserve"> – Minuta de Ordem de Compra</w:t>
      </w:r>
    </w:p>
    <w:p w:rsidR="007963EA" w:rsidRPr="008D5B22" w:rsidRDefault="007963EA" w:rsidP="00893272">
      <w:pPr>
        <w:pStyle w:val="PargrafodaLista"/>
        <w:numPr>
          <w:ilvl w:val="0"/>
          <w:numId w:val="32"/>
        </w:numPr>
        <w:tabs>
          <w:tab w:val="left" w:pos="284"/>
        </w:tabs>
        <w:ind w:left="0" w:firstLine="0"/>
        <w:rPr>
          <w:rFonts w:ascii="Times New Roman" w:hAnsi="Times New Roman" w:cs="Times New Roman"/>
          <w:sz w:val="24"/>
          <w:szCs w:val="24"/>
          <w:lang w:val="pt-BR"/>
        </w:rPr>
      </w:pPr>
      <w:r w:rsidRPr="008D5B22">
        <w:rPr>
          <w:rFonts w:ascii="Times New Roman" w:hAnsi="Times New Roman" w:cs="Times New Roman"/>
          <w:b/>
          <w:sz w:val="24"/>
          <w:szCs w:val="24"/>
          <w:lang w:val="pt-BR"/>
        </w:rPr>
        <w:t>Anexo III</w:t>
      </w:r>
      <w:r w:rsidRPr="008D5B22">
        <w:rPr>
          <w:rFonts w:ascii="Times New Roman" w:hAnsi="Times New Roman" w:cs="Times New Roman"/>
          <w:sz w:val="24"/>
          <w:szCs w:val="24"/>
          <w:lang w:val="pt-BR"/>
        </w:rPr>
        <w:t xml:space="preserve"> – Minuta da ata de Registro de Preços</w:t>
      </w:r>
    </w:p>
    <w:p w:rsidR="00B63BF9" w:rsidRDefault="00B63BF9" w:rsidP="00F8179D">
      <w:pPr>
        <w:pStyle w:val="Corpodetexto"/>
        <w:rPr>
          <w:rFonts w:ascii="Times New Roman" w:hAnsi="Times New Roman" w:cs="Times New Roman"/>
          <w:lang w:val="pt-BR"/>
        </w:rPr>
      </w:pPr>
    </w:p>
    <w:p w:rsidR="00014943" w:rsidRPr="008D5B22" w:rsidRDefault="00014943" w:rsidP="00F8179D">
      <w:pPr>
        <w:pStyle w:val="Corpodetexto"/>
        <w:rPr>
          <w:rFonts w:ascii="Times New Roman" w:hAnsi="Times New Roman" w:cs="Times New Roman"/>
          <w:lang w:val="pt-BR"/>
        </w:rPr>
      </w:pPr>
    </w:p>
    <w:p w:rsidR="002A19A0" w:rsidRDefault="002A19A0" w:rsidP="00893272">
      <w:pPr>
        <w:pStyle w:val="Corpodetexto"/>
        <w:spacing w:before="244"/>
        <w:jc w:val="center"/>
        <w:rPr>
          <w:rFonts w:ascii="Times New Roman" w:hAnsi="Times New Roman" w:cs="Times New Roman"/>
          <w:lang w:val="pt-BR"/>
        </w:rPr>
      </w:pPr>
      <w:bookmarkStart w:id="2" w:name="Natal/RN,_14_de_agosto_de_2017."/>
      <w:bookmarkEnd w:id="2"/>
      <w:r w:rsidRPr="008D5B22">
        <w:rPr>
          <w:rFonts w:ascii="Times New Roman" w:hAnsi="Times New Roman" w:cs="Times New Roman"/>
          <w:lang w:val="pt-BR"/>
        </w:rPr>
        <w:t>Natal/RN,</w:t>
      </w:r>
      <w:r w:rsidR="00943674" w:rsidRPr="008D5B22">
        <w:rPr>
          <w:rFonts w:ascii="Times New Roman" w:hAnsi="Times New Roman" w:cs="Times New Roman"/>
          <w:lang w:val="pt-BR"/>
        </w:rPr>
        <w:t xml:space="preserve"> </w:t>
      </w:r>
      <w:r w:rsidR="00014943">
        <w:rPr>
          <w:rFonts w:ascii="Times New Roman" w:hAnsi="Times New Roman" w:cs="Times New Roman"/>
          <w:lang w:val="pt-BR"/>
        </w:rPr>
        <w:t>19</w:t>
      </w:r>
      <w:r w:rsidR="00943674" w:rsidRPr="008D5B22">
        <w:rPr>
          <w:rFonts w:ascii="Times New Roman" w:hAnsi="Times New Roman" w:cs="Times New Roman"/>
          <w:lang w:val="pt-BR"/>
        </w:rPr>
        <w:t xml:space="preserve"> </w:t>
      </w:r>
      <w:r w:rsidRPr="008D5B22">
        <w:rPr>
          <w:rFonts w:ascii="Times New Roman" w:hAnsi="Times New Roman" w:cs="Times New Roman"/>
          <w:lang w:val="pt-BR"/>
        </w:rPr>
        <w:t xml:space="preserve">de </w:t>
      </w:r>
      <w:r w:rsidR="00014943">
        <w:rPr>
          <w:rFonts w:ascii="Times New Roman" w:hAnsi="Times New Roman" w:cs="Times New Roman"/>
          <w:lang w:val="pt-BR"/>
        </w:rPr>
        <w:t>junho</w:t>
      </w:r>
      <w:r w:rsidRPr="008D5B22">
        <w:rPr>
          <w:rFonts w:ascii="Times New Roman" w:hAnsi="Times New Roman" w:cs="Times New Roman"/>
          <w:lang w:val="pt-BR"/>
        </w:rPr>
        <w:t xml:space="preserve"> de 2018.</w:t>
      </w:r>
    </w:p>
    <w:p w:rsidR="00014943" w:rsidRPr="008D5B22" w:rsidRDefault="00014943" w:rsidP="00893272">
      <w:pPr>
        <w:pStyle w:val="Corpodetexto"/>
        <w:spacing w:before="244"/>
        <w:jc w:val="center"/>
        <w:rPr>
          <w:rFonts w:ascii="Times New Roman" w:hAnsi="Times New Roman" w:cs="Times New Roman"/>
          <w:lang w:val="pt-BR"/>
        </w:rPr>
      </w:pPr>
    </w:p>
    <w:p w:rsidR="002A19A0" w:rsidRPr="008D5B22" w:rsidRDefault="002A19A0" w:rsidP="00893272">
      <w:pPr>
        <w:pStyle w:val="Corpodetexto"/>
        <w:jc w:val="center"/>
        <w:rPr>
          <w:rFonts w:ascii="Times New Roman" w:hAnsi="Times New Roman" w:cs="Times New Roman"/>
          <w:lang w:val="pt-BR"/>
        </w:rPr>
      </w:pPr>
    </w:p>
    <w:p w:rsidR="002A19A0" w:rsidRPr="008D5B22" w:rsidRDefault="002A19A0" w:rsidP="00893272">
      <w:pPr>
        <w:pStyle w:val="Ttulo1"/>
        <w:spacing w:before="196"/>
        <w:ind w:left="0"/>
        <w:jc w:val="center"/>
        <w:rPr>
          <w:rFonts w:ascii="Times New Roman" w:hAnsi="Times New Roman" w:cs="Times New Roman"/>
          <w:lang w:val="pt-BR"/>
        </w:rPr>
      </w:pPr>
      <w:r w:rsidRPr="008D5B22">
        <w:rPr>
          <w:rFonts w:ascii="Times New Roman" w:hAnsi="Times New Roman" w:cs="Times New Roman"/>
          <w:lang w:val="pt-BR"/>
        </w:rPr>
        <w:t>Helton Tarcísio de Oliveira Silva</w:t>
      </w:r>
    </w:p>
    <w:p w:rsidR="007963EA" w:rsidRPr="008D5B22" w:rsidRDefault="002A19A0" w:rsidP="00893272">
      <w:pPr>
        <w:pStyle w:val="Corpodetexto"/>
        <w:jc w:val="center"/>
        <w:rPr>
          <w:rFonts w:ascii="Times New Roman" w:hAnsi="Times New Roman" w:cs="Times New Roman"/>
          <w:lang w:val="pt-BR"/>
        </w:rPr>
      </w:pPr>
      <w:r w:rsidRPr="008D5B22">
        <w:rPr>
          <w:rFonts w:ascii="Times New Roman" w:hAnsi="Times New Roman" w:cs="Times New Roman"/>
          <w:lang w:val="pt-BR"/>
        </w:rPr>
        <w:t>Pregoeiro</w:t>
      </w:r>
    </w:p>
    <w:p w:rsidR="00BB1C3C" w:rsidRPr="003930F3" w:rsidRDefault="007963EA" w:rsidP="003D7B6C">
      <w:pPr>
        <w:jc w:val="center"/>
        <w:rPr>
          <w:rFonts w:ascii="Times New Roman" w:hAnsi="Times New Roman" w:cs="Times New Roman"/>
          <w:b/>
          <w:u w:val="single"/>
          <w:lang w:val="pt-BR"/>
        </w:rPr>
      </w:pPr>
      <w:r w:rsidRPr="008D5B22">
        <w:rPr>
          <w:rFonts w:ascii="Times New Roman" w:hAnsi="Times New Roman" w:cs="Times New Roman"/>
          <w:lang w:val="pt-BR"/>
        </w:rPr>
        <w:br w:type="page"/>
      </w:r>
      <w:r w:rsidR="00BB1C3C" w:rsidRPr="003930F3">
        <w:rPr>
          <w:rFonts w:ascii="Times New Roman" w:hAnsi="Times New Roman" w:cs="Times New Roman"/>
          <w:b/>
          <w:u w:val="single"/>
          <w:lang w:val="pt-BR"/>
        </w:rPr>
        <w:lastRenderedPageBreak/>
        <w:t>ANEXO I DO EDITAL</w:t>
      </w:r>
    </w:p>
    <w:p w:rsidR="00BB1C3C" w:rsidRPr="003930F3" w:rsidRDefault="00BB1C3C" w:rsidP="003D7B6C">
      <w:pPr>
        <w:pStyle w:val="Corpodetexto"/>
        <w:ind w:right="616"/>
        <w:jc w:val="center"/>
        <w:rPr>
          <w:rFonts w:ascii="Times New Roman" w:hAnsi="Times New Roman" w:cs="Times New Roman"/>
          <w:b/>
          <w:lang w:val="pt-BR"/>
        </w:rPr>
      </w:pPr>
    </w:p>
    <w:p w:rsidR="00BB1C3C" w:rsidRPr="003930F3" w:rsidRDefault="00BB1C3C" w:rsidP="003D7B6C">
      <w:pPr>
        <w:pStyle w:val="Corpodetexto"/>
        <w:ind w:right="-7"/>
        <w:jc w:val="center"/>
        <w:rPr>
          <w:rFonts w:ascii="Times New Roman" w:hAnsi="Times New Roman" w:cs="Times New Roman"/>
          <w:b/>
          <w:lang w:val="pt-BR"/>
        </w:rPr>
      </w:pPr>
      <w:r w:rsidRPr="003930F3">
        <w:rPr>
          <w:rFonts w:ascii="Times New Roman" w:hAnsi="Times New Roman" w:cs="Times New Roman"/>
          <w:b/>
          <w:lang w:val="pt-BR"/>
        </w:rPr>
        <w:t>TERMO DE REFERÊNCIA</w:t>
      </w:r>
    </w:p>
    <w:p w:rsidR="00BB1C3C" w:rsidRDefault="00BB1C3C" w:rsidP="003D7B6C">
      <w:pPr>
        <w:pStyle w:val="Corpodetexto"/>
        <w:ind w:right="616"/>
        <w:jc w:val="center"/>
        <w:rPr>
          <w:lang w:val="pt-BR"/>
        </w:rPr>
      </w:pPr>
    </w:p>
    <w:p w:rsidR="003930F3" w:rsidRPr="00B3596E" w:rsidRDefault="003930F3" w:rsidP="003930F3">
      <w:pPr>
        <w:rPr>
          <w:rFonts w:ascii="Times New Roman" w:hAnsi="Times New Roman" w:cs="Times New Roman"/>
          <w:sz w:val="24"/>
          <w:szCs w:val="24"/>
          <w:lang w:val="pt-BR"/>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3930F3" w:rsidRPr="003930F3" w:rsidTr="003930F3">
        <w:tc>
          <w:tcPr>
            <w:tcW w:w="9639" w:type="dxa"/>
            <w:tcBorders>
              <w:top w:val="single" w:sz="2" w:space="0" w:color="000000"/>
              <w:left w:val="single" w:sz="2" w:space="0" w:color="000000"/>
              <w:bottom w:val="single" w:sz="2" w:space="0" w:color="000000"/>
              <w:right w:val="single" w:sz="2" w:space="0" w:color="000000"/>
            </w:tcBorders>
            <w:shd w:val="clear" w:color="auto" w:fill="C0C0C0"/>
            <w:hideMark/>
          </w:tcPr>
          <w:p w:rsidR="003930F3" w:rsidRPr="003930F3" w:rsidRDefault="003930F3">
            <w:pPr>
              <w:jc w:val="center"/>
              <w:rPr>
                <w:rFonts w:ascii="Times New Roman" w:hAnsi="Times New Roman" w:cs="Times New Roman"/>
                <w:sz w:val="20"/>
                <w:szCs w:val="20"/>
              </w:rPr>
            </w:pPr>
            <w:r w:rsidRPr="003930F3">
              <w:rPr>
                <w:rFonts w:ascii="Times New Roman" w:hAnsi="Times New Roman" w:cs="Times New Roman"/>
                <w:b/>
                <w:bCs/>
                <w:sz w:val="24"/>
                <w:szCs w:val="24"/>
              </w:rPr>
              <w:t>TERMO DE REFERÊNCIA 2018</w:t>
            </w:r>
          </w:p>
        </w:tc>
      </w:tr>
    </w:tbl>
    <w:p w:rsidR="003930F3" w:rsidRPr="003930F3" w:rsidRDefault="003930F3" w:rsidP="003930F3">
      <w:pPr>
        <w:rPr>
          <w:rFonts w:ascii="Times New Roman" w:hAnsi="Times New Roman" w:cs="Times New Roman"/>
          <w:kern w:val="2"/>
          <w:sz w:val="20"/>
          <w:szCs w:val="20"/>
        </w:rPr>
      </w:pPr>
    </w:p>
    <w:p w:rsidR="003930F3" w:rsidRPr="003930F3" w:rsidRDefault="003930F3" w:rsidP="003930F3">
      <w:pPr>
        <w:pStyle w:val="NormalWeb"/>
        <w:spacing w:before="0" w:after="0"/>
        <w:jc w:val="both"/>
      </w:pPr>
      <w:r w:rsidRPr="003930F3">
        <w:rPr>
          <w:b/>
          <w:w w:val="99"/>
        </w:rPr>
        <w:t xml:space="preserve">1. </w:t>
      </w:r>
      <w:r w:rsidRPr="003930F3">
        <w:rPr>
          <w:b/>
          <w:bCs/>
          <w:color w:val="000000"/>
          <w:w w:val="99"/>
        </w:rPr>
        <w:t>DO OBJETO</w:t>
      </w:r>
    </w:p>
    <w:p w:rsidR="003930F3" w:rsidRPr="003930F3" w:rsidRDefault="003930F3" w:rsidP="003930F3">
      <w:pPr>
        <w:spacing w:line="200" w:lineRule="atLeast"/>
        <w:ind w:left="62"/>
        <w:jc w:val="both"/>
        <w:rPr>
          <w:rFonts w:ascii="Times New Roman" w:hAnsi="Times New Roman" w:cs="Times New Roman"/>
          <w:w w:val="99"/>
          <w:sz w:val="24"/>
          <w:szCs w:val="24"/>
        </w:rPr>
      </w:pPr>
    </w:p>
    <w:p w:rsidR="003930F3" w:rsidRPr="003930F3" w:rsidRDefault="003930F3" w:rsidP="003930F3">
      <w:pPr>
        <w:spacing w:line="200" w:lineRule="atLeast"/>
        <w:jc w:val="both"/>
        <w:rPr>
          <w:rFonts w:ascii="Times New Roman" w:hAnsi="Times New Roman" w:cs="Times New Roman"/>
          <w:sz w:val="20"/>
          <w:szCs w:val="20"/>
          <w:lang w:val="pt-BR"/>
        </w:rPr>
      </w:pPr>
      <w:r w:rsidRPr="003930F3">
        <w:rPr>
          <w:rFonts w:ascii="Times New Roman" w:hAnsi="Times New Roman" w:cs="Times New Roman"/>
          <w:color w:val="000000"/>
          <w:w w:val="99"/>
          <w:sz w:val="24"/>
          <w:szCs w:val="24"/>
          <w:lang w:val="pt-BR" w:eastAsia="ar-SA"/>
        </w:rPr>
        <w:t xml:space="preserve">1.1 Constitui Ata de Registro de Preços, </w:t>
      </w:r>
      <w:r w:rsidRPr="003930F3">
        <w:rPr>
          <w:rFonts w:ascii="Times New Roman" w:hAnsi="Times New Roman" w:cs="Times New Roman"/>
          <w:b/>
          <w:bCs/>
          <w:color w:val="000000"/>
          <w:w w:val="99"/>
          <w:sz w:val="24"/>
          <w:szCs w:val="24"/>
          <w:lang w:val="pt-BR" w:eastAsia="ar-SA"/>
        </w:rPr>
        <w:t>com vigência por 12 (doze) meses</w:t>
      </w:r>
      <w:r w:rsidRPr="003930F3">
        <w:rPr>
          <w:rFonts w:ascii="Times New Roman" w:hAnsi="Times New Roman" w:cs="Times New Roman"/>
          <w:color w:val="000000"/>
          <w:w w:val="99"/>
          <w:sz w:val="24"/>
          <w:szCs w:val="24"/>
          <w:lang w:val="pt-BR" w:eastAsia="ar-SA"/>
        </w:rPr>
        <w:t xml:space="preserve">, para eventuais aquisições de </w:t>
      </w:r>
      <w:r w:rsidRPr="003930F3">
        <w:rPr>
          <w:rFonts w:ascii="Times New Roman" w:hAnsi="Times New Roman" w:cs="Times New Roman"/>
          <w:w w:val="99"/>
          <w:sz w:val="24"/>
          <w:szCs w:val="24"/>
          <w:lang w:val="pt-BR" w:eastAsia="ar-SA"/>
        </w:rPr>
        <w:t>materiais de expediente</w:t>
      </w:r>
      <w:r w:rsidRPr="003930F3">
        <w:rPr>
          <w:rFonts w:ascii="Times New Roman" w:hAnsi="Times New Roman" w:cs="Times New Roman"/>
          <w:color w:val="800000"/>
          <w:w w:val="99"/>
          <w:sz w:val="24"/>
          <w:szCs w:val="24"/>
          <w:lang w:val="pt-BR"/>
        </w:rPr>
        <w:t>,</w:t>
      </w:r>
      <w:r w:rsidRPr="003930F3">
        <w:rPr>
          <w:rFonts w:ascii="Times New Roman" w:hAnsi="Times New Roman" w:cs="Times New Roman"/>
          <w:color w:val="000000"/>
          <w:w w:val="99"/>
          <w:sz w:val="24"/>
          <w:szCs w:val="24"/>
          <w:lang w:val="pt-BR"/>
        </w:rPr>
        <w:t xml:space="preserve"> destinados ao Conselho Regional de Enfe</w:t>
      </w:r>
      <w:r w:rsidR="005C392F">
        <w:rPr>
          <w:rFonts w:ascii="Times New Roman" w:hAnsi="Times New Roman" w:cs="Times New Roman"/>
          <w:color w:val="000000"/>
          <w:w w:val="99"/>
          <w:sz w:val="24"/>
          <w:szCs w:val="24"/>
          <w:lang w:val="pt-BR"/>
        </w:rPr>
        <w:t>rmagem do Rio Grande do Norte (</w:t>
      </w:r>
      <w:r w:rsidRPr="003930F3">
        <w:rPr>
          <w:rFonts w:ascii="Times New Roman" w:hAnsi="Times New Roman" w:cs="Times New Roman"/>
          <w:color w:val="000000"/>
          <w:w w:val="99"/>
          <w:sz w:val="24"/>
          <w:szCs w:val="24"/>
          <w:lang w:val="pt-BR"/>
        </w:rPr>
        <w:t>COREN) nas condições, quantidades e exigências estabelecidas neste Termo de Referência.</w:t>
      </w:r>
    </w:p>
    <w:p w:rsidR="003930F3" w:rsidRPr="003930F3" w:rsidRDefault="003930F3" w:rsidP="003930F3">
      <w:pPr>
        <w:spacing w:line="200" w:lineRule="atLeast"/>
        <w:ind w:left="62"/>
        <w:jc w:val="both"/>
        <w:rPr>
          <w:rFonts w:ascii="Times New Roman" w:hAnsi="Times New Roman" w:cs="Times New Roman"/>
          <w:b/>
          <w:w w:val="99"/>
          <w:sz w:val="24"/>
          <w:szCs w:val="24"/>
          <w:lang w:val="pt-BR"/>
        </w:rPr>
      </w:pPr>
    </w:p>
    <w:p w:rsidR="003930F3" w:rsidRPr="003930F3" w:rsidRDefault="003930F3" w:rsidP="003930F3">
      <w:pPr>
        <w:spacing w:line="100" w:lineRule="atLeast"/>
        <w:jc w:val="both"/>
        <w:rPr>
          <w:rFonts w:ascii="Times New Roman" w:hAnsi="Times New Roman" w:cs="Times New Roman"/>
          <w:sz w:val="20"/>
          <w:szCs w:val="20"/>
          <w:lang w:val="pt-BR"/>
        </w:rPr>
      </w:pPr>
      <w:r w:rsidRPr="003930F3">
        <w:rPr>
          <w:rFonts w:ascii="Times New Roman" w:hAnsi="Times New Roman" w:cs="Times New Roman"/>
          <w:b/>
          <w:w w:val="99"/>
          <w:sz w:val="24"/>
          <w:szCs w:val="24"/>
          <w:lang w:val="pt-BR"/>
        </w:rPr>
        <w:t>2. DA JUSTIFICATIVA/ RESULTADO ESPERADOS</w:t>
      </w:r>
    </w:p>
    <w:p w:rsidR="003930F3" w:rsidRPr="003930F3" w:rsidRDefault="003930F3" w:rsidP="003930F3">
      <w:pPr>
        <w:spacing w:line="100" w:lineRule="atLeast"/>
        <w:jc w:val="both"/>
        <w:rPr>
          <w:rFonts w:ascii="Times New Roman" w:hAnsi="Times New Roman" w:cs="Times New Roman"/>
          <w:b/>
          <w:bCs/>
          <w:color w:val="000000"/>
          <w:w w:val="99"/>
          <w:sz w:val="24"/>
          <w:szCs w:val="24"/>
          <w:lang w:val="pt-BR"/>
        </w:rPr>
      </w:pPr>
    </w:p>
    <w:p w:rsidR="003930F3" w:rsidRPr="003930F3" w:rsidRDefault="003930F3" w:rsidP="003930F3">
      <w:pPr>
        <w:jc w:val="both"/>
        <w:rPr>
          <w:rFonts w:ascii="Times New Roman" w:hAnsi="Times New Roman" w:cs="Times New Roman"/>
          <w:w w:val="99"/>
          <w:sz w:val="24"/>
          <w:szCs w:val="24"/>
          <w:lang w:val="pt-BR" w:eastAsia="ar-SA"/>
        </w:rPr>
      </w:pPr>
      <w:proofErr w:type="gramStart"/>
      <w:r w:rsidRPr="003930F3">
        <w:rPr>
          <w:rFonts w:ascii="Times New Roman" w:hAnsi="Times New Roman" w:cs="Times New Roman"/>
          <w:w w:val="99"/>
          <w:sz w:val="24"/>
          <w:szCs w:val="24"/>
          <w:lang w:val="pt-BR" w:eastAsia="ar-SA"/>
        </w:rPr>
        <w:t>2.1 Os</w:t>
      </w:r>
      <w:proofErr w:type="gramEnd"/>
      <w:r w:rsidRPr="003930F3">
        <w:rPr>
          <w:rFonts w:ascii="Times New Roman" w:hAnsi="Times New Roman" w:cs="Times New Roman"/>
          <w:w w:val="99"/>
          <w:sz w:val="24"/>
          <w:szCs w:val="24"/>
          <w:lang w:val="pt-BR" w:eastAsia="ar-SA"/>
        </w:rPr>
        <w:t xml:space="preserve"> materiais em questão serão utilizados para manutenção das rotinas institucionais desenvolvidas pelo </w:t>
      </w:r>
      <w:proofErr w:type="spellStart"/>
      <w:r w:rsidRPr="003930F3">
        <w:rPr>
          <w:rFonts w:ascii="Times New Roman" w:hAnsi="Times New Roman" w:cs="Times New Roman"/>
          <w:w w:val="99"/>
          <w:sz w:val="24"/>
          <w:szCs w:val="24"/>
          <w:lang w:val="pt-BR" w:eastAsia="ar-SA"/>
        </w:rPr>
        <w:t>Coren</w:t>
      </w:r>
      <w:proofErr w:type="spellEnd"/>
      <w:r w:rsidRPr="003930F3">
        <w:rPr>
          <w:rFonts w:ascii="Times New Roman" w:hAnsi="Times New Roman" w:cs="Times New Roman"/>
          <w:w w:val="99"/>
          <w:sz w:val="24"/>
          <w:szCs w:val="24"/>
          <w:lang w:val="pt-BR" w:eastAsia="ar-SA"/>
        </w:rPr>
        <w:t>/RN em todo território norte rio-grandense, além de constar na padronização dos materiais adquiridos pela instituição;</w:t>
      </w:r>
    </w:p>
    <w:p w:rsidR="003930F3" w:rsidRPr="003930F3" w:rsidRDefault="003930F3" w:rsidP="003930F3">
      <w:pPr>
        <w:jc w:val="both"/>
        <w:rPr>
          <w:rFonts w:ascii="Times New Roman" w:hAnsi="Times New Roman" w:cs="Times New Roman"/>
          <w:color w:val="000000"/>
          <w:w w:val="99"/>
          <w:sz w:val="24"/>
          <w:szCs w:val="24"/>
          <w:lang w:val="pt-BR" w:eastAsia="pt-BR"/>
        </w:rPr>
      </w:pPr>
    </w:p>
    <w:p w:rsidR="003930F3" w:rsidRPr="003930F3" w:rsidRDefault="003930F3" w:rsidP="003930F3">
      <w:pPr>
        <w:jc w:val="both"/>
        <w:rPr>
          <w:rFonts w:ascii="Times New Roman" w:hAnsi="Times New Roman" w:cs="Times New Roman"/>
          <w:sz w:val="20"/>
          <w:szCs w:val="20"/>
          <w:lang w:val="pt-BR"/>
        </w:rPr>
      </w:pPr>
      <w:proofErr w:type="gramStart"/>
      <w:r w:rsidRPr="003930F3">
        <w:rPr>
          <w:rFonts w:ascii="Times New Roman" w:eastAsia="Tahoma" w:hAnsi="Times New Roman" w:cs="Times New Roman"/>
          <w:color w:val="000000"/>
          <w:w w:val="99"/>
          <w:sz w:val="24"/>
          <w:szCs w:val="24"/>
          <w:lang w:val="pt-BR"/>
        </w:rPr>
        <w:t>2.2 Espera-se</w:t>
      </w:r>
      <w:proofErr w:type="gramEnd"/>
      <w:r w:rsidRPr="003930F3">
        <w:rPr>
          <w:rFonts w:ascii="Times New Roman" w:eastAsia="Tahoma" w:hAnsi="Times New Roman" w:cs="Times New Roman"/>
          <w:color w:val="000000"/>
          <w:w w:val="99"/>
          <w:sz w:val="24"/>
          <w:szCs w:val="24"/>
          <w:lang w:val="pt-BR"/>
        </w:rPr>
        <w:t xml:space="preserve">, também, com a formalização da ARP nos termos como está especificado, atender de forma eficiente as possíveis demandas do COREN </w:t>
      </w:r>
      <w:r w:rsidRPr="003930F3">
        <w:rPr>
          <w:rFonts w:ascii="Times New Roman" w:hAnsi="Times New Roman" w:cs="Times New Roman"/>
          <w:color w:val="000000"/>
          <w:w w:val="99"/>
          <w:sz w:val="24"/>
          <w:szCs w:val="24"/>
          <w:lang w:val="pt-BR"/>
        </w:rPr>
        <w:t xml:space="preserve">durante a vigência da Ata de Registro de Preços. </w:t>
      </w:r>
    </w:p>
    <w:p w:rsidR="003930F3" w:rsidRPr="003930F3" w:rsidRDefault="003930F3" w:rsidP="003930F3">
      <w:pPr>
        <w:spacing w:line="360" w:lineRule="auto"/>
        <w:jc w:val="both"/>
        <w:rPr>
          <w:rFonts w:ascii="Times New Roman" w:hAnsi="Times New Roman" w:cs="Times New Roman"/>
          <w:b/>
          <w:bCs/>
          <w:color w:val="000000"/>
          <w:w w:val="99"/>
          <w:sz w:val="24"/>
          <w:szCs w:val="24"/>
          <w:lang w:val="pt-BR"/>
        </w:rPr>
      </w:pPr>
    </w:p>
    <w:p w:rsidR="003930F3" w:rsidRPr="003930F3" w:rsidRDefault="003930F3" w:rsidP="003930F3">
      <w:pPr>
        <w:pStyle w:val="NormalWeb"/>
        <w:spacing w:before="0" w:after="0"/>
        <w:jc w:val="both"/>
        <w:rPr>
          <w:b/>
          <w:bCs/>
          <w:color w:val="000000"/>
          <w:w w:val="99"/>
          <w:lang w:eastAsia="ar-SA"/>
        </w:rPr>
      </w:pPr>
      <w:r w:rsidRPr="003930F3">
        <w:rPr>
          <w:b/>
          <w:bCs/>
          <w:color w:val="000000"/>
          <w:w w:val="99"/>
          <w:lang w:eastAsia="ar-SA"/>
        </w:rPr>
        <w:t>3. DA ESPECIFICAÇÃO DO OBJETO</w:t>
      </w:r>
    </w:p>
    <w:p w:rsidR="003930F3" w:rsidRPr="003930F3" w:rsidRDefault="003930F3" w:rsidP="003930F3">
      <w:pPr>
        <w:pStyle w:val="NormalWeb"/>
        <w:spacing w:before="0" w:after="0"/>
        <w:jc w:val="center"/>
        <w:rPr>
          <w:b/>
          <w:bCs/>
          <w:color w:val="000000"/>
          <w:w w:val="99"/>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1"/>
        <w:gridCol w:w="4264"/>
        <w:gridCol w:w="825"/>
        <w:gridCol w:w="2140"/>
        <w:gridCol w:w="1559"/>
      </w:tblGrid>
      <w:tr w:rsidR="003930F3" w:rsidRPr="003930F3" w:rsidTr="003930F3">
        <w:tc>
          <w:tcPr>
            <w:tcW w:w="9639" w:type="dxa"/>
            <w:gridSpan w:val="5"/>
            <w:tcBorders>
              <w:top w:val="single" w:sz="2" w:space="0" w:color="000000"/>
              <w:left w:val="single" w:sz="2" w:space="0" w:color="000000"/>
              <w:bottom w:val="single" w:sz="2" w:space="0" w:color="000000"/>
              <w:right w:val="single" w:sz="2" w:space="0" w:color="000000"/>
            </w:tcBorders>
            <w:shd w:val="clear" w:color="auto" w:fill="808080"/>
            <w:vAlign w:val="center"/>
            <w:hideMark/>
          </w:tcPr>
          <w:p w:rsidR="003930F3" w:rsidRPr="003930F3" w:rsidRDefault="003930F3" w:rsidP="003930F3">
            <w:pPr>
              <w:snapToGrid w:val="0"/>
              <w:jc w:val="center"/>
              <w:rPr>
                <w:rFonts w:ascii="Times New Roman" w:hAnsi="Times New Roman" w:cs="Times New Roman"/>
                <w:b/>
                <w:bCs/>
                <w:color w:val="000000"/>
                <w:w w:val="99"/>
                <w:sz w:val="24"/>
                <w:szCs w:val="24"/>
                <w:lang w:eastAsia="ar-SA"/>
              </w:rPr>
            </w:pPr>
            <w:r w:rsidRPr="003930F3">
              <w:rPr>
                <w:rFonts w:ascii="Times New Roman" w:hAnsi="Times New Roman" w:cs="Times New Roman"/>
                <w:b/>
                <w:bCs/>
                <w:color w:val="000000"/>
                <w:w w:val="99"/>
                <w:lang w:eastAsia="ar-SA"/>
              </w:rPr>
              <w:t>GRUPO 01</w:t>
            </w:r>
          </w:p>
        </w:tc>
      </w:tr>
      <w:tr w:rsidR="003930F3" w:rsidRPr="003930F3" w:rsidTr="005C366F">
        <w:tc>
          <w:tcPr>
            <w:tcW w:w="851" w:type="dxa"/>
            <w:tcBorders>
              <w:top w:val="nil"/>
              <w:left w:val="single" w:sz="2" w:space="0" w:color="000000"/>
              <w:bottom w:val="single" w:sz="4" w:space="0" w:color="auto"/>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4264" w:type="dxa"/>
            <w:tcBorders>
              <w:top w:val="nil"/>
              <w:left w:val="single" w:sz="2" w:space="0" w:color="000000"/>
              <w:bottom w:val="single" w:sz="4" w:space="0" w:color="auto"/>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25" w:type="dxa"/>
            <w:tcBorders>
              <w:top w:val="nil"/>
              <w:left w:val="single" w:sz="2" w:space="0" w:color="000000"/>
              <w:bottom w:val="single" w:sz="4" w:space="0" w:color="auto"/>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2140" w:type="dxa"/>
            <w:tcBorders>
              <w:top w:val="nil"/>
              <w:left w:val="single" w:sz="2" w:space="0" w:color="000000"/>
              <w:bottom w:val="single" w:sz="4" w:space="0" w:color="auto"/>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559" w:type="dxa"/>
            <w:tcBorders>
              <w:top w:val="nil"/>
              <w:left w:val="single" w:sz="2" w:space="0" w:color="000000"/>
              <w:bottom w:val="single" w:sz="4" w:space="0" w:color="auto"/>
              <w:right w:val="single" w:sz="2" w:space="0" w:color="000000"/>
            </w:tcBorders>
            <w:shd w:val="clear" w:color="auto" w:fill="808080"/>
            <w:vAlign w:val="center"/>
            <w:hideMark/>
          </w:tcPr>
          <w:p w:rsidR="003930F3" w:rsidRPr="003930F3" w:rsidRDefault="003930F3" w:rsidP="003930F3">
            <w:pPr>
              <w:snapToGrid w:val="0"/>
              <w:jc w:val="center"/>
              <w:rPr>
                <w:rFonts w:ascii="Times New Roman" w:hAnsi="Times New Roman" w:cs="Times New Roman"/>
                <w:b/>
                <w:bCs/>
                <w:sz w:val="24"/>
                <w:szCs w:val="24"/>
                <w:lang w:eastAsia="ar-SA"/>
              </w:rPr>
            </w:pPr>
            <w:r w:rsidRPr="003930F3">
              <w:rPr>
                <w:rFonts w:ascii="Times New Roman" w:hAnsi="Times New Roman" w:cs="Times New Roman"/>
                <w:b/>
                <w:bCs/>
                <w:sz w:val="24"/>
                <w:szCs w:val="24"/>
                <w:lang w:eastAsia="ar-SA"/>
              </w:rPr>
              <w:t>QUANTIDADE TOTAL</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lang w:eastAsia="pt-BR"/>
              </w:rPr>
            </w:pPr>
            <w:r w:rsidRPr="003930F3">
              <w:rPr>
                <w:rFonts w:ascii="Times New Roman" w:eastAsia="Futura-Book" w:hAnsi="Times New Roman" w:cs="Times New Roman"/>
                <w:sz w:val="24"/>
                <w:szCs w:val="24"/>
              </w:rPr>
              <w:t>01</w:t>
            </w:r>
          </w:p>
        </w:tc>
        <w:tc>
          <w:tcPr>
            <w:tcW w:w="4264" w:type="dxa"/>
            <w:tcBorders>
              <w:top w:val="single" w:sz="4" w:space="0" w:color="auto"/>
              <w:left w:val="single" w:sz="4" w:space="0" w:color="auto"/>
              <w:bottom w:val="single" w:sz="4" w:space="0" w:color="auto"/>
              <w:right w:val="single" w:sz="4" w:space="0" w:color="auto"/>
            </w:tcBorders>
            <w:hideMark/>
          </w:tcPr>
          <w:p w:rsidR="003930F3" w:rsidRPr="003930F3" w:rsidRDefault="003930F3">
            <w:pPr>
              <w:pStyle w:val="Contedodetabela"/>
              <w:snapToGrid w:val="0"/>
              <w:jc w:val="both"/>
              <w:rPr>
                <w:rFonts w:eastAsia="Arial"/>
                <w:sz w:val="24"/>
                <w:szCs w:val="24"/>
              </w:rPr>
            </w:pPr>
            <w:r w:rsidRPr="003930F3">
              <w:rPr>
                <w:rFonts w:eastAsia="Lucida Sans Unicode"/>
                <w:sz w:val="24"/>
                <w:szCs w:val="24"/>
              </w:rPr>
              <w:t xml:space="preserve">Caneta marca texto, com tinta </w:t>
            </w:r>
            <w:proofErr w:type="spellStart"/>
            <w:r w:rsidRPr="003930F3">
              <w:rPr>
                <w:rFonts w:eastAsia="Lucida Sans Unicode"/>
                <w:sz w:val="24"/>
                <w:szCs w:val="24"/>
              </w:rPr>
              <w:t>super</w:t>
            </w:r>
            <w:proofErr w:type="spellEnd"/>
            <w:r w:rsidRPr="003930F3">
              <w:rPr>
                <w:rFonts w:eastAsia="Lucida Sans Unicode"/>
                <w:sz w:val="24"/>
                <w:szCs w:val="24"/>
              </w:rPr>
              <w:t xml:space="preserve"> fluorescente de secagem rápida, medindo no mínimo 11 cm (desconsiderando a tampa), ponta chanfrada com possibilidade de traço de no mínimo 4mm, traço sem falhas, na cor amarela, tampa da caneta na cor amarela, composição básica: resina termoplástica, tinta </w:t>
            </w:r>
            <w:proofErr w:type="spellStart"/>
            <w:r w:rsidRPr="003930F3">
              <w:rPr>
                <w:rFonts w:eastAsia="Lucida Sans Unicode"/>
                <w:sz w:val="24"/>
                <w:szCs w:val="24"/>
              </w:rPr>
              <w:t>a</w:t>
            </w:r>
            <w:proofErr w:type="spellEnd"/>
            <w:r w:rsidRPr="003930F3">
              <w:rPr>
                <w:rFonts w:eastAsia="Lucida Sans Unicode"/>
                <w:sz w:val="24"/>
                <w:szCs w:val="24"/>
              </w:rPr>
              <w:t xml:space="preserve"> base de água. Caixa com 12 unidades.</w:t>
            </w:r>
            <w:r w:rsidRPr="003930F3">
              <w:rPr>
                <w:rFonts w:eastAsia="Arial"/>
                <w:sz w:val="24"/>
                <w:szCs w:val="24"/>
              </w:rPr>
              <w:t xml:space="preserve"> Validade: Indeterminado.</w:t>
            </w:r>
          </w:p>
          <w:p w:rsidR="003D7B6C" w:rsidRPr="003930F3" w:rsidRDefault="003930F3" w:rsidP="00FE6943">
            <w:pPr>
              <w:pStyle w:val="Contedodetabela"/>
              <w:snapToGrid w:val="0"/>
              <w:spacing w:line="200" w:lineRule="atLeast"/>
              <w:ind w:left="57" w:right="57"/>
              <w:jc w:val="both"/>
              <w:rPr>
                <w:rFonts w:eastAsia="Arial"/>
                <w:b/>
                <w:sz w:val="24"/>
                <w:szCs w:val="24"/>
              </w:rPr>
            </w:pPr>
            <w:r w:rsidRPr="003930F3">
              <w:rPr>
                <w:rFonts w:eastAsia="Arial"/>
                <w:sz w:val="24"/>
                <w:szCs w:val="24"/>
              </w:rPr>
              <w:t xml:space="preserve">OBS: o produto deverá possuir o certificado do Inmetro e possuir na embalagem o número do CNPJ do fabricante. </w:t>
            </w:r>
            <w:r w:rsidRPr="003930F3">
              <w:rPr>
                <w:rFonts w:eastAsia="Arial"/>
                <w:b/>
                <w:sz w:val="24"/>
                <w:szCs w:val="24"/>
              </w:rPr>
              <w:t>MARCA DE REFERÊNCIA: PILOT OU SIMILAR.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proofErr w:type="spellStart"/>
            <w:r w:rsidRPr="003930F3">
              <w:rPr>
                <w:sz w:val="24"/>
                <w:szCs w:val="24"/>
                <w:lang w:eastAsia="ar-SA"/>
              </w:rPr>
              <w:t>Cx</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lastRenderedPageBreak/>
              <w:t>02</w:t>
            </w:r>
          </w:p>
        </w:tc>
        <w:tc>
          <w:tcPr>
            <w:tcW w:w="4264" w:type="dxa"/>
            <w:tcBorders>
              <w:top w:val="single" w:sz="4" w:space="0" w:color="auto"/>
              <w:left w:val="single" w:sz="4" w:space="0" w:color="auto"/>
              <w:bottom w:val="single" w:sz="4" w:space="0" w:color="auto"/>
              <w:right w:val="single" w:sz="4" w:space="0" w:color="auto"/>
            </w:tcBorders>
            <w:hideMark/>
          </w:tcPr>
          <w:p w:rsidR="003930F3" w:rsidRPr="003930F3" w:rsidRDefault="003930F3">
            <w:pPr>
              <w:pStyle w:val="Contedodetabela"/>
              <w:snapToGrid w:val="0"/>
              <w:jc w:val="both"/>
              <w:rPr>
                <w:rFonts w:eastAsia="Lucida Sans Unicode"/>
                <w:sz w:val="24"/>
                <w:szCs w:val="24"/>
              </w:rPr>
            </w:pPr>
            <w:r w:rsidRPr="003930F3">
              <w:rPr>
                <w:rFonts w:eastAsia="Lucida Sans Unicode"/>
                <w:sz w:val="24"/>
                <w:szCs w:val="24"/>
              </w:rPr>
              <w:t xml:space="preserve">Marcador para CD e DVD com ponta média 2.0 mm, na cor azul, composição básica: Resinas termoplásticas, tinta </w:t>
            </w:r>
            <w:proofErr w:type="spellStart"/>
            <w:r w:rsidRPr="003930F3">
              <w:rPr>
                <w:rFonts w:eastAsia="Lucida Sans Unicode"/>
                <w:sz w:val="24"/>
                <w:szCs w:val="24"/>
              </w:rPr>
              <w:t>a</w:t>
            </w:r>
            <w:proofErr w:type="spellEnd"/>
            <w:r w:rsidRPr="003930F3">
              <w:rPr>
                <w:rFonts w:eastAsia="Lucida Sans Unicode"/>
                <w:sz w:val="24"/>
                <w:szCs w:val="24"/>
              </w:rPr>
              <w:t xml:space="preserve"> base de álcool, corantes, resinas, solventes aditivos e ponta de poliéster, caixa com 12 unidades. Validade: Indeterminado.</w:t>
            </w:r>
          </w:p>
          <w:p w:rsidR="003D7B6C" w:rsidRPr="003930F3" w:rsidRDefault="003930F3" w:rsidP="00FE6943">
            <w:pPr>
              <w:pStyle w:val="Contedodetabela"/>
              <w:snapToGrid w:val="0"/>
              <w:spacing w:line="200" w:lineRule="atLeast"/>
              <w:ind w:left="57" w:right="57"/>
              <w:jc w:val="both"/>
              <w:rPr>
                <w:rFonts w:eastAsia="Lucida Sans Unicode"/>
                <w:b/>
                <w:sz w:val="24"/>
                <w:szCs w:val="24"/>
              </w:rPr>
            </w:pPr>
            <w:r w:rsidRPr="003930F3">
              <w:rPr>
                <w:rFonts w:eastAsia="Lucida Sans Unicode"/>
                <w:sz w:val="24"/>
                <w:szCs w:val="24"/>
              </w:rPr>
              <w:t xml:space="preserve">OBS: o produto deverá possuir o certificado do Inmetro e possuir na embalagem o número do CNPJ do fabricante. </w:t>
            </w:r>
            <w:r w:rsidRPr="003930F3">
              <w:rPr>
                <w:rFonts w:eastAsia="Lucida Sans Unicode"/>
                <w:b/>
                <w:sz w:val="24"/>
                <w:szCs w:val="24"/>
              </w:rPr>
              <w:t>MARCA DE REFERÊNCIA: PILOT OU SIMILAR.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proofErr w:type="spellStart"/>
            <w:r w:rsidRPr="003930F3">
              <w:rPr>
                <w:sz w:val="24"/>
                <w:szCs w:val="24"/>
                <w:lang w:eastAsia="ar-SA"/>
              </w:rPr>
              <w:t>Cx</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t>03</w:t>
            </w:r>
          </w:p>
        </w:tc>
        <w:tc>
          <w:tcPr>
            <w:tcW w:w="4264" w:type="dxa"/>
            <w:tcBorders>
              <w:top w:val="single" w:sz="4" w:space="0" w:color="auto"/>
              <w:left w:val="single" w:sz="4" w:space="0" w:color="auto"/>
              <w:bottom w:val="single" w:sz="4" w:space="0" w:color="auto"/>
              <w:right w:val="single" w:sz="4" w:space="0" w:color="auto"/>
            </w:tcBorders>
            <w:hideMark/>
          </w:tcPr>
          <w:p w:rsidR="003D7B6C" w:rsidRPr="003930F3" w:rsidRDefault="003930F3">
            <w:pPr>
              <w:pStyle w:val="Contedodetabela"/>
              <w:snapToGrid w:val="0"/>
              <w:jc w:val="both"/>
              <w:rPr>
                <w:rFonts w:eastAsia="Lucida Sans Unicode"/>
                <w:sz w:val="24"/>
                <w:szCs w:val="24"/>
              </w:rPr>
            </w:pPr>
            <w:r w:rsidRPr="003930F3">
              <w:rPr>
                <w:rFonts w:eastAsia="Lucida Sans Unicode"/>
                <w:sz w:val="24"/>
                <w:szCs w:val="24"/>
              </w:rPr>
              <w:t xml:space="preserve">Marcador para quadro branco, na cor azul, tinta à base de álcool que pode ser apagada, corpo do marcador de plástico, espessura de escrita 2,0mm. Composição: resinas termoplásticas, pigmentos, resinas, solventes e ponta de acrílico. Validade mínima: 20 (vinte) meses contados a partir da entrega do produto no Conselho Regional de Enfermagem do Rio Grande do Norte. </w:t>
            </w:r>
            <w:proofErr w:type="spellStart"/>
            <w:r w:rsidRPr="003930F3">
              <w:rPr>
                <w:rFonts w:eastAsia="Lucida Sans Unicode"/>
                <w:sz w:val="24"/>
                <w:szCs w:val="24"/>
              </w:rPr>
              <w:t>Obs</w:t>
            </w:r>
            <w:proofErr w:type="spellEnd"/>
            <w:r w:rsidRPr="003930F3">
              <w:rPr>
                <w:rFonts w:eastAsia="Lucida Sans Unicode"/>
                <w:sz w:val="24"/>
                <w:szCs w:val="24"/>
              </w:rPr>
              <w:t>: O produto deverá possuir o certificado do Inmetro e possuir na embalagem o número do CNPJ do fabricante. MARCA DE REFERÊNCIA: PILOT OU SIMILAR</w:t>
            </w:r>
            <w:r w:rsidR="00FE6943">
              <w:rPr>
                <w:rFonts w:eastAsia="Lucida Sans Unicode"/>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t>04</w:t>
            </w:r>
          </w:p>
        </w:tc>
        <w:tc>
          <w:tcPr>
            <w:tcW w:w="4264" w:type="dxa"/>
            <w:tcBorders>
              <w:top w:val="single" w:sz="4" w:space="0" w:color="auto"/>
              <w:left w:val="single" w:sz="4" w:space="0" w:color="auto"/>
              <w:bottom w:val="single" w:sz="4" w:space="0" w:color="auto"/>
              <w:right w:val="single" w:sz="4" w:space="0" w:color="auto"/>
            </w:tcBorders>
            <w:hideMark/>
          </w:tcPr>
          <w:p w:rsidR="003D7B6C" w:rsidRPr="003930F3" w:rsidRDefault="003930F3">
            <w:pPr>
              <w:pStyle w:val="Contedodetabela"/>
              <w:snapToGrid w:val="0"/>
              <w:jc w:val="both"/>
              <w:rPr>
                <w:rFonts w:eastAsia="Lucida Sans Unicode"/>
                <w:b/>
                <w:bCs/>
                <w:sz w:val="24"/>
                <w:szCs w:val="24"/>
              </w:rPr>
            </w:pPr>
            <w:r w:rsidRPr="003930F3">
              <w:rPr>
                <w:rFonts w:eastAsia="Lucida Sans Unicode"/>
                <w:sz w:val="24"/>
                <w:szCs w:val="24"/>
              </w:rPr>
              <w:t>Marcador para quadro branco, na cor vermelho, tinta à base de álcool que pode ser apagada, ponta ogiva de feltro, corpo do marcador de plástico, espessura de escrita 2,0mm. Composição: resinas termoplásticas, pigmentos, resinas, solventes e ponta de acrílico. Validade mínima: 20</w:t>
            </w:r>
            <w:r w:rsidRPr="003930F3">
              <w:rPr>
                <w:rFonts w:eastAsia="Arial"/>
                <w:w w:val="99"/>
                <w:sz w:val="24"/>
                <w:szCs w:val="24"/>
              </w:rPr>
              <w:t xml:space="preserve"> (vinte) meses contados a partir da entrega do produto no </w:t>
            </w:r>
            <w:r w:rsidRPr="003930F3">
              <w:rPr>
                <w:rFonts w:eastAsia="Lucida Sans Unicode"/>
                <w:sz w:val="24"/>
                <w:szCs w:val="24"/>
              </w:rPr>
              <w:t>Conselho Regional de Enfermagem</w:t>
            </w:r>
            <w:r w:rsidRPr="003930F3">
              <w:rPr>
                <w:rFonts w:eastAsia="Arial"/>
                <w:w w:val="99"/>
                <w:sz w:val="24"/>
                <w:szCs w:val="24"/>
              </w:rPr>
              <w:t xml:space="preserve"> do Rio Grande do Norte.</w:t>
            </w:r>
            <w:r w:rsidRPr="003930F3">
              <w:rPr>
                <w:rFonts w:eastAsia="Lucida Sans Unicode"/>
                <w:sz w:val="24"/>
                <w:szCs w:val="24"/>
              </w:rPr>
              <w:t xml:space="preserve"> </w:t>
            </w:r>
            <w:proofErr w:type="spellStart"/>
            <w:r w:rsidRPr="003930F3">
              <w:rPr>
                <w:rFonts w:eastAsia="Lucida Sans Unicode"/>
                <w:sz w:val="24"/>
                <w:szCs w:val="24"/>
              </w:rPr>
              <w:t>Obs</w:t>
            </w:r>
            <w:proofErr w:type="spellEnd"/>
            <w:r w:rsidRPr="003930F3">
              <w:rPr>
                <w:rFonts w:eastAsia="Lucida Sans Unicode"/>
                <w:sz w:val="24"/>
                <w:szCs w:val="24"/>
              </w:rPr>
              <w:t xml:space="preserve">: O produto deverá possuir o certificado do Inmetro e possuir na embalagem o número do CNPJ do fabricante. </w:t>
            </w:r>
            <w:r w:rsidRPr="003930F3">
              <w:rPr>
                <w:rFonts w:eastAsia="Lucida Sans Unicode"/>
                <w:b/>
                <w:bCs/>
                <w:sz w:val="24"/>
                <w:szCs w:val="24"/>
              </w:rPr>
              <w:t>MARCA DE REFERÊNCIA: PILOT OU SIMILAR</w:t>
            </w:r>
            <w:r w:rsidR="00FE6943">
              <w:rPr>
                <w:rFonts w:eastAsia="Lucida Sans Unicode"/>
                <w:b/>
                <w:bCs/>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t>05</w:t>
            </w:r>
          </w:p>
        </w:tc>
        <w:tc>
          <w:tcPr>
            <w:tcW w:w="4264" w:type="dxa"/>
            <w:tcBorders>
              <w:top w:val="single" w:sz="4" w:space="0" w:color="auto"/>
              <w:left w:val="single" w:sz="4" w:space="0" w:color="auto"/>
              <w:bottom w:val="single" w:sz="4" w:space="0" w:color="auto"/>
              <w:right w:val="single" w:sz="4" w:space="0" w:color="auto"/>
            </w:tcBorders>
            <w:hideMark/>
          </w:tcPr>
          <w:p w:rsidR="003D7B6C" w:rsidRPr="00FE6943" w:rsidRDefault="003930F3" w:rsidP="00EF640A">
            <w:pPr>
              <w:pStyle w:val="Contedodetabela"/>
              <w:snapToGrid w:val="0"/>
              <w:jc w:val="both"/>
              <w:rPr>
                <w:sz w:val="24"/>
                <w:szCs w:val="24"/>
              </w:rPr>
            </w:pPr>
            <w:r w:rsidRPr="003930F3">
              <w:rPr>
                <w:sz w:val="24"/>
                <w:szCs w:val="24"/>
              </w:rPr>
              <w:t xml:space="preserve">Lápis para escritório, mina grafite nº 2B, com corpo sextavado com o nome do fabricante e número do grafite impressos no </w:t>
            </w:r>
            <w:r w:rsidRPr="003930F3">
              <w:rPr>
                <w:sz w:val="24"/>
                <w:szCs w:val="24"/>
              </w:rPr>
              <w:lastRenderedPageBreak/>
              <w:t>corpo, composição 100% madeira reflorestada, altura 7,00, caixa com 1</w:t>
            </w:r>
            <w:r w:rsidR="00EF640A">
              <w:rPr>
                <w:sz w:val="24"/>
                <w:szCs w:val="24"/>
              </w:rPr>
              <w:t>2</w:t>
            </w:r>
            <w:r w:rsidRPr="003930F3">
              <w:rPr>
                <w:sz w:val="24"/>
                <w:szCs w:val="24"/>
              </w:rPr>
              <w:t xml:space="preserve">. </w:t>
            </w:r>
            <w:r w:rsidRPr="003930F3">
              <w:rPr>
                <w:rFonts w:eastAsia="Lucida Sans Unicode"/>
                <w:b/>
                <w:sz w:val="24"/>
                <w:szCs w:val="24"/>
              </w:rPr>
              <w:t>MARCA DE REFERÊNCIA</w:t>
            </w:r>
            <w:r w:rsidRPr="003930F3">
              <w:rPr>
                <w:sz w:val="24"/>
                <w:szCs w:val="24"/>
              </w:rPr>
              <w:t>: Faber-</w:t>
            </w:r>
            <w:proofErr w:type="spellStart"/>
            <w:proofErr w:type="gramStart"/>
            <w:r w:rsidRPr="003930F3">
              <w:rPr>
                <w:sz w:val="24"/>
                <w:szCs w:val="24"/>
              </w:rPr>
              <w:t>Castel</w:t>
            </w:r>
            <w:proofErr w:type="spellEnd"/>
            <w:r w:rsidRPr="003930F3">
              <w:rPr>
                <w:sz w:val="24"/>
                <w:szCs w:val="24"/>
              </w:rPr>
              <w:t xml:space="preserve">  ou</w:t>
            </w:r>
            <w:proofErr w:type="gramEnd"/>
            <w:r w:rsidRPr="003930F3">
              <w:rPr>
                <w:sz w:val="24"/>
                <w:szCs w:val="24"/>
              </w:rPr>
              <w:t xml:space="preserve"> outra de qualidade e desempenho igual ou superior</w:t>
            </w:r>
            <w:r w:rsidR="00FE6943">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lastRenderedPageBreak/>
              <w:t>C</w:t>
            </w:r>
            <w:r w:rsidR="00FE6943">
              <w:rPr>
                <w:sz w:val="24"/>
                <w:szCs w:val="24"/>
                <w:lang w:eastAsia="ar-SA"/>
              </w:rPr>
              <w:t>x</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5C366F">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t>06</w:t>
            </w:r>
          </w:p>
        </w:tc>
        <w:tc>
          <w:tcPr>
            <w:tcW w:w="4264" w:type="dxa"/>
            <w:tcBorders>
              <w:top w:val="single" w:sz="4" w:space="0" w:color="auto"/>
              <w:left w:val="single" w:sz="4" w:space="0" w:color="auto"/>
              <w:bottom w:val="single" w:sz="4" w:space="0" w:color="auto"/>
              <w:right w:val="single" w:sz="4" w:space="0" w:color="auto"/>
            </w:tcBorders>
            <w:hideMark/>
          </w:tcPr>
          <w:p w:rsidR="003D7B6C" w:rsidRPr="00FE6943" w:rsidRDefault="003930F3">
            <w:pPr>
              <w:pStyle w:val="Contedodetabela"/>
              <w:snapToGrid w:val="0"/>
              <w:jc w:val="both"/>
              <w:rPr>
                <w:sz w:val="24"/>
                <w:szCs w:val="24"/>
              </w:rPr>
            </w:pPr>
            <w:r w:rsidRPr="003930F3">
              <w:rPr>
                <w:sz w:val="24"/>
                <w:szCs w:val="24"/>
              </w:rPr>
              <w:t xml:space="preserve">Caneta esferográfica cor azul, traço médio, corpo em cristal transparente sextavado, com furo </w:t>
            </w:r>
            <w:proofErr w:type="spellStart"/>
            <w:r w:rsidRPr="003930F3">
              <w:rPr>
                <w:sz w:val="24"/>
                <w:szCs w:val="24"/>
              </w:rPr>
              <w:t>anti-asfixiante</w:t>
            </w:r>
            <w:proofErr w:type="spellEnd"/>
            <w:r w:rsidRPr="003930F3">
              <w:rPr>
                <w:sz w:val="24"/>
                <w:szCs w:val="24"/>
              </w:rPr>
              <w:t>, ponta de metal e esfera de</w:t>
            </w:r>
            <w:r w:rsidRPr="003930F3">
              <w:t xml:space="preserve"> </w:t>
            </w:r>
            <w:r w:rsidRPr="003930F3">
              <w:rPr>
                <w:sz w:val="24"/>
                <w:szCs w:val="24"/>
              </w:rPr>
              <w:t>tungstênio. Carga cheia, com no mínimo 11,5cm de altura (a partir da ponta) e 2mm de diâmetro. Tampa plástica conectada ao corpo por encaixe, na cor da tinta. Caixas com 50 (cinquenta) unidades.</w:t>
            </w:r>
            <w:r w:rsidRPr="003930F3">
              <w:t xml:space="preserve"> </w:t>
            </w:r>
            <w:r w:rsidRPr="003930F3">
              <w:rPr>
                <w:sz w:val="24"/>
                <w:szCs w:val="24"/>
              </w:rPr>
              <w:t xml:space="preserve">Marca do fabricante gravada no corpo do produto. </w:t>
            </w:r>
            <w:r w:rsidRPr="003930F3">
              <w:rPr>
                <w:rFonts w:eastAsia="Lucida Sans Unicode"/>
                <w:b/>
                <w:bCs/>
                <w:sz w:val="24"/>
                <w:szCs w:val="24"/>
              </w:rPr>
              <w:t>MARCA DE REFERÊNCIA:</w:t>
            </w:r>
            <w:r w:rsidRPr="003930F3">
              <w:rPr>
                <w:sz w:val="24"/>
                <w:szCs w:val="24"/>
              </w:rPr>
              <w:t xml:space="preserve"> Bic ou outra de qualidade e desempenho igual ou superior.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bl>
    <w:p w:rsidR="003930F3" w:rsidRDefault="003930F3" w:rsidP="003930F3">
      <w:pPr>
        <w:jc w:val="both"/>
        <w:rPr>
          <w:rFonts w:ascii="Times New Roman" w:hAnsi="Times New Roman" w:cs="Times New Roman"/>
          <w:kern w:val="2"/>
          <w:sz w:val="20"/>
          <w:szCs w:val="20"/>
        </w:rPr>
      </w:pPr>
    </w:p>
    <w:p w:rsidR="003D7B6C" w:rsidRPr="003930F3" w:rsidRDefault="003D7B6C" w:rsidP="003930F3">
      <w:pPr>
        <w:jc w:val="both"/>
        <w:rPr>
          <w:rFonts w:ascii="Times New Roman" w:hAnsi="Times New Roman" w:cs="Times New Roman"/>
          <w:kern w:val="2"/>
          <w:sz w:val="20"/>
          <w:szCs w:val="20"/>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4252"/>
        <w:gridCol w:w="837"/>
        <w:gridCol w:w="15"/>
        <w:gridCol w:w="2125"/>
        <w:gridCol w:w="1559"/>
      </w:tblGrid>
      <w:tr w:rsidR="003930F3" w:rsidRPr="003930F3" w:rsidTr="003930F3">
        <w:tc>
          <w:tcPr>
            <w:tcW w:w="9639" w:type="dxa"/>
            <w:gridSpan w:val="6"/>
            <w:tcBorders>
              <w:top w:val="single" w:sz="2" w:space="0" w:color="000000"/>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NormalWeb"/>
              <w:snapToGrid w:val="0"/>
              <w:spacing w:before="0" w:after="0"/>
              <w:jc w:val="center"/>
              <w:rPr>
                <w:rFonts w:eastAsia="Futura-Book"/>
                <w:b/>
                <w:bCs/>
                <w:lang w:eastAsia="hi-IN" w:bidi="hi-IN"/>
              </w:rPr>
            </w:pPr>
            <w:r w:rsidRPr="003930F3">
              <w:rPr>
                <w:rFonts w:eastAsia="Futura-Book"/>
                <w:b/>
                <w:bCs/>
                <w:lang w:eastAsia="hi-IN" w:bidi="hi-IN"/>
              </w:rPr>
              <w:t>GRUPO 02</w:t>
            </w:r>
          </w:p>
        </w:tc>
      </w:tr>
      <w:tr w:rsidR="003930F3" w:rsidRPr="003930F3" w:rsidTr="003930F3">
        <w:tc>
          <w:tcPr>
            <w:tcW w:w="851"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4252"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37"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2140" w:type="dxa"/>
            <w:gridSpan w:val="2"/>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559" w:type="dxa"/>
            <w:tcBorders>
              <w:top w:val="nil"/>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QUANTIDADE TOTAL</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snapToGrid w:val="0"/>
              <w:jc w:val="center"/>
              <w:rPr>
                <w:rFonts w:ascii="Times New Roman" w:eastAsia="Futura-Book" w:hAnsi="Times New Roman" w:cs="Times New Roman"/>
                <w:sz w:val="24"/>
                <w:szCs w:val="24"/>
                <w:lang w:eastAsia="pt-BR"/>
              </w:rPr>
            </w:pPr>
            <w:r w:rsidRPr="003930F3">
              <w:rPr>
                <w:rFonts w:ascii="Times New Roman" w:eastAsia="Futura-Book" w:hAnsi="Times New Roman" w:cs="Times New Roman"/>
                <w:sz w:val="24"/>
                <w:szCs w:val="24"/>
              </w:rPr>
              <w:t>07</w:t>
            </w:r>
          </w:p>
        </w:tc>
        <w:tc>
          <w:tcPr>
            <w:tcW w:w="4252" w:type="dxa"/>
            <w:tcBorders>
              <w:top w:val="nil"/>
              <w:left w:val="single" w:sz="2" w:space="0" w:color="000000"/>
              <w:bottom w:val="single" w:sz="2" w:space="0" w:color="000000"/>
              <w:right w:val="nil"/>
            </w:tcBorders>
            <w:hideMark/>
          </w:tcPr>
          <w:p w:rsidR="003930F3" w:rsidRPr="003930F3" w:rsidRDefault="003930F3">
            <w:pPr>
              <w:snapToGrid w:val="0"/>
              <w:spacing w:after="120" w:line="238" w:lineRule="exact"/>
              <w:ind w:left="57" w:right="57"/>
              <w:jc w:val="both"/>
              <w:rPr>
                <w:rFonts w:ascii="Times New Roman" w:eastAsia="Lucida Sans Unicode" w:hAnsi="Times New Roman" w:cs="Times New Roman"/>
                <w:b/>
                <w:sz w:val="24"/>
                <w:szCs w:val="24"/>
              </w:rPr>
            </w:pPr>
            <w:r w:rsidRPr="003930F3">
              <w:rPr>
                <w:rFonts w:ascii="Times New Roman" w:eastAsia="Lucida Sans Unicode" w:hAnsi="Times New Roman" w:cs="Times New Roman"/>
                <w:sz w:val="24"/>
                <w:szCs w:val="24"/>
                <w:lang w:val="pt-BR"/>
              </w:rPr>
              <w:t>Tesoura em aço inoxidável com lâmina nas duas partes unidas através de parafuso, com cabo revestido em polipropileno, anatômico, tamanho de 18cm a 25cm.</w:t>
            </w:r>
            <w:r w:rsidRPr="003930F3">
              <w:rPr>
                <w:rFonts w:ascii="Times New Roman" w:eastAsia="Lucida Sans Unicode" w:hAnsi="Times New Roman" w:cs="Times New Roman"/>
                <w:b/>
                <w:sz w:val="24"/>
                <w:szCs w:val="24"/>
                <w:lang w:val="pt-BR"/>
              </w:rPr>
              <w:t xml:space="preserve"> </w:t>
            </w:r>
            <w:r w:rsidRPr="003930F3">
              <w:rPr>
                <w:rFonts w:ascii="Times New Roman" w:eastAsia="Lucida Sans Unicode" w:hAnsi="Times New Roman" w:cs="Times New Roman"/>
                <w:b/>
                <w:sz w:val="24"/>
                <w:szCs w:val="24"/>
              </w:rPr>
              <w:t>MARCA DE REFERÊNCIA: GOLLER OU SIMILAR.</w:t>
            </w:r>
          </w:p>
        </w:tc>
        <w:tc>
          <w:tcPr>
            <w:tcW w:w="837" w:type="dxa"/>
            <w:tcBorders>
              <w:top w:val="nil"/>
              <w:left w:val="single" w:sz="2" w:space="0" w:color="000000"/>
              <w:bottom w:val="single" w:sz="2" w:space="0" w:color="000000"/>
              <w:right w:val="nil"/>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gridSpan w:val="2"/>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snapToGrid w:val="0"/>
              <w:jc w:val="center"/>
              <w:rPr>
                <w:rFonts w:ascii="Times New Roman" w:eastAsia="Futura-Book" w:hAnsi="Times New Roman" w:cs="Times New Roman"/>
                <w:sz w:val="24"/>
                <w:szCs w:val="24"/>
                <w:lang w:eastAsia="pt-BR"/>
              </w:rPr>
            </w:pPr>
            <w:r w:rsidRPr="003930F3">
              <w:rPr>
                <w:rFonts w:ascii="Times New Roman" w:eastAsia="Futura-Book" w:hAnsi="Times New Roman" w:cs="Times New Roman"/>
                <w:sz w:val="24"/>
                <w:szCs w:val="24"/>
              </w:rPr>
              <w:t>08</w:t>
            </w:r>
          </w:p>
        </w:tc>
        <w:tc>
          <w:tcPr>
            <w:tcW w:w="4252" w:type="dxa"/>
            <w:tcBorders>
              <w:top w:val="nil"/>
              <w:left w:val="single" w:sz="2" w:space="0" w:color="000000"/>
              <w:bottom w:val="single" w:sz="2" w:space="0" w:color="000000"/>
              <w:right w:val="nil"/>
            </w:tcBorders>
            <w:hideMark/>
          </w:tcPr>
          <w:p w:rsidR="003930F3" w:rsidRPr="003930F3" w:rsidRDefault="003930F3">
            <w:pPr>
              <w:snapToGrid w:val="0"/>
              <w:spacing w:after="120" w:line="238" w:lineRule="exact"/>
              <w:ind w:left="57" w:right="57"/>
              <w:jc w:val="both"/>
              <w:rPr>
                <w:rFonts w:ascii="Times New Roman" w:eastAsia="Trebuchet MS" w:hAnsi="Times New Roman" w:cs="Times New Roman"/>
                <w:b/>
                <w:bCs/>
                <w:sz w:val="24"/>
                <w:szCs w:val="24"/>
              </w:rPr>
            </w:pPr>
            <w:r w:rsidRPr="003930F3">
              <w:rPr>
                <w:rFonts w:ascii="Times New Roman" w:eastAsia="Trebuchet MS" w:hAnsi="Times New Roman" w:cs="Times New Roman"/>
                <w:sz w:val="24"/>
                <w:szCs w:val="24"/>
                <w:lang w:val="pt-BR"/>
              </w:rPr>
              <w:t xml:space="preserve">Estilete com cabo em plástico rígido, lâmina retrátil de aço carbono de, no mínimo, 0,5mm x 18mm de largura, </w:t>
            </w:r>
            <w:proofErr w:type="spellStart"/>
            <w:proofErr w:type="gramStart"/>
            <w:r w:rsidRPr="003930F3">
              <w:rPr>
                <w:rFonts w:ascii="Times New Roman" w:eastAsia="Trebuchet MS" w:hAnsi="Times New Roman" w:cs="Times New Roman"/>
                <w:sz w:val="24"/>
                <w:szCs w:val="24"/>
                <w:lang w:val="pt-BR"/>
              </w:rPr>
              <w:t>grip</w:t>
            </w:r>
            <w:proofErr w:type="spellEnd"/>
            <w:r w:rsidRPr="003930F3">
              <w:rPr>
                <w:rFonts w:ascii="Times New Roman" w:eastAsia="Trebuchet MS" w:hAnsi="Times New Roman" w:cs="Times New Roman"/>
                <w:sz w:val="24"/>
                <w:szCs w:val="24"/>
                <w:lang w:val="pt-BR"/>
              </w:rPr>
              <w:t xml:space="preserve">  emborrachado</w:t>
            </w:r>
            <w:proofErr w:type="gramEnd"/>
            <w:r w:rsidRPr="003930F3">
              <w:rPr>
                <w:rFonts w:ascii="Times New Roman" w:eastAsia="Trebuchet MS" w:hAnsi="Times New Roman" w:cs="Times New Roman"/>
                <w:sz w:val="24"/>
                <w:szCs w:val="24"/>
                <w:lang w:val="pt-BR"/>
              </w:rPr>
              <w:t xml:space="preserve">, avanço graduável com trava de segurança, medidas aproximadas de 17 x 4 x 2cm (variação de 10%), com quebra lâmina integrado, depósito com 2 lâminas reserva, embalagem individual. </w:t>
            </w:r>
            <w:proofErr w:type="spellStart"/>
            <w:r w:rsidRPr="003930F3">
              <w:rPr>
                <w:rFonts w:ascii="Times New Roman" w:eastAsia="Trebuchet MS" w:hAnsi="Times New Roman" w:cs="Times New Roman"/>
                <w:sz w:val="24"/>
                <w:szCs w:val="24"/>
              </w:rPr>
              <w:t>Validade</w:t>
            </w:r>
            <w:proofErr w:type="spellEnd"/>
            <w:r w:rsidRPr="003930F3">
              <w:rPr>
                <w:rFonts w:ascii="Times New Roman" w:eastAsia="Trebuchet MS" w:hAnsi="Times New Roman" w:cs="Times New Roman"/>
                <w:sz w:val="24"/>
                <w:szCs w:val="24"/>
              </w:rPr>
              <w:t xml:space="preserve">: </w:t>
            </w:r>
            <w:proofErr w:type="spellStart"/>
            <w:r w:rsidRPr="003930F3">
              <w:rPr>
                <w:rFonts w:ascii="Times New Roman" w:eastAsia="Trebuchet MS" w:hAnsi="Times New Roman" w:cs="Times New Roman"/>
                <w:sz w:val="24"/>
                <w:szCs w:val="24"/>
              </w:rPr>
              <w:t>Indeterminado</w:t>
            </w:r>
            <w:proofErr w:type="spellEnd"/>
            <w:r w:rsidRPr="003930F3">
              <w:rPr>
                <w:rFonts w:ascii="Times New Roman" w:eastAsia="Trebuchet MS" w:hAnsi="Times New Roman" w:cs="Times New Roman"/>
                <w:sz w:val="24"/>
                <w:szCs w:val="24"/>
              </w:rPr>
              <w:t xml:space="preserve">. </w:t>
            </w:r>
            <w:r w:rsidRPr="003930F3">
              <w:rPr>
                <w:rFonts w:ascii="Times New Roman" w:eastAsia="Trebuchet MS" w:hAnsi="Times New Roman" w:cs="Times New Roman"/>
                <w:b/>
                <w:bCs/>
                <w:sz w:val="24"/>
                <w:szCs w:val="24"/>
              </w:rPr>
              <w:t>MARCA DE REFERÊNCIA: MAPED OU SIMILAR</w:t>
            </w:r>
          </w:p>
        </w:tc>
        <w:tc>
          <w:tcPr>
            <w:tcW w:w="837" w:type="dxa"/>
            <w:tcBorders>
              <w:top w:val="nil"/>
              <w:left w:val="single" w:sz="2" w:space="0" w:color="000000"/>
              <w:bottom w:val="single" w:sz="2" w:space="0" w:color="000000"/>
              <w:right w:val="nil"/>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gridSpan w:val="2"/>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930F3">
        <w:tc>
          <w:tcPr>
            <w:tcW w:w="851" w:type="dxa"/>
            <w:tcBorders>
              <w:top w:val="single" w:sz="2" w:space="0" w:color="000000"/>
              <w:left w:val="single" w:sz="2" w:space="0" w:color="000000"/>
              <w:bottom w:val="single" w:sz="2" w:space="0" w:color="000000"/>
              <w:right w:val="nil"/>
            </w:tcBorders>
            <w:vAlign w:val="center"/>
            <w:hideMark/>
          </w:tcPr>
          <w:p w:rsidR="003930F3" w:rsidRPr="003930F3" w:rsidRDefault="003930F3">
            <w:pPr>
              <w:snapToGrid w:val="0"/>
              <w:jc w:val="center"/>
              <w:rPr>
                <w:rFonts w:ascii="Times New Roman" w:eastAsia="Futura-Book" w:hAnsi="Times New Roman" w:cs="Times New Roman"/>
                <w:sz w:val="24"/>
                <w:szCs w:val="24"/>
                <w:lang w:eastAsia="pt-BR"/>
              </w:rPr>
            </w:pPr>
            <w:r w:rsidRPr="003930F3">
              <w:rPr>
                <w:rFonts w:ascii="Times New Roman" w:eastAsia="Futura-Book" w:hAnsi="Times New Roman" w:cs="Times New Roman"/>
                <w:sz w:val="24"/>
                <w:szCs w:val="24"/>
              </w:rPr>
              <w:t>09</w:t>
            </w:r>
          </w:p>
        </w:tc>
        <w:tc>
          <w:tcPr>
            <w:tcW w:w="4252" w:type="dxa"/>
            <w:tcBorders>
              <w:top w:val="single" w:sz="2" w:space="0" w:color="000000"/>
              <w:left w:val="single" w:sz="2" w:space="0" w:color="000000"/>
              <w:bottom w:val="single" w:sz="2" w:space="0" w:color="000000"/>
              <w:right w:val="nil"/>
            </w:tcBorders>
            <w:hideMark/>
          </w:tcPr>
          <w:p w:rsidR="003930F3" w:rsidRPr="003930F3" w:rsidRDefault="003930F3">
            <w:pPr>
              <w:pStyle w:val="Contedodetabela"/>
              <w:snapToGrid w:val="0"/>
              <w:spacing w:after="120" w:line="238" w:lineRule="exact"/>
              <w:ind w:left="57" w:right="57"/>
              <w:jc w:val="both"/>
              <w:rPr>
                <w:rFonts w:eastAsia="Lucida Sans Unicode"/>
                <w:b/>
                <w:sz w:val="24"/>
                <w:szCs w:val="24"/>
              </w:rPr>
            </w:pPr>
            <w:r w:rsidRPr="003930F3">
              <w:rPr>
                <w:rFonts w:eastAsia="Lucida Sans Unicode"/>
                <w:sz w:val="24"/>
                <w:szCs w:val="24"/>
              </w:rPr>
              <w:t xml:space="preserve">Tinta para reabastecer carimbo </w:t>
            </w:r>
            <w:proofErr w:type="spellStart"/>
            <w:r w:rsidRPr="003930F3">
              <w:rPr>
                <w:rFonts w:eastAsia="Lucida Sans Unicode"/>
                <w:sz w:val="24"/>
                <w:szCs w:val="24"/>
              </w:rPr>
              <w:t>auto-tintado</w:t>
            </w:r>
            <w:proofErr w:type="spellEnd"/>
            <w:r w:rsidRPr="003930F3">
              <w:rPr>
                <w:rFonts w:eastAsia="Lucida Sans Unicode"/>
                <w:sz w:val="24"/>
                <w:szCs w:val="24"/>
              </w:rPr>
              <w:t xml:space="preserve">, na cor preta, contendo no mínimo 40 ml. </w:t>
            </w:r>
            <w:r w:rsidRPr="003930F3">
              <w:rPr>
                <w:rFonts w:eastAsia="Arial"/>
                <w:sz w:val="24"/>
                <w:szCs w:val="24"/>
              </w:rPr>
              <w:t xml:space="preserve">Validade mínima: </w:t>
            </w:r>
            <w:r w:rsidRPr="003930F3">
              <w:rPr>
                <w:rFonts w:eastAsia="Arial"/>
                <w:w w:val="99"/>
                <w:sz w:val="24"/>
                <w:szCs w:val="24"/>
              </w:rPr>
              <w:t xml:space="preserve">24 (vinte e quatro) meses contados a partir da entrega do produto no </w:t>
            </w:r>
            <w:r w:rsidRPr="003930F3">
              <w:rPr>
                <w:rFonts w:eastAsia="Lucida Sans Unicode"/>
                <w:sz w:val="24"/>
                <w:szCs w:val="24"/>
              </w:rPr>
              <w:t xml:space="preserve">Conselho Regional de </w:t>
            </w:r>
            <w:r w:rsidRPr="003930F3">
              <w:rPr>
                <w:rFonts w:eastAsia="Lucida Sans Unicode"/>
                <w:sz w:val="24"/>
                <w:szCs w:val="24"/>
              </w:rPr>
              <w:lastRenderedPageBreak/>
              <w:t xml:space="preserve">Enfermagem do Rio Grande do </w:t>
            </w:r>
            <w:proofErr w:type="gramStart"/>
            <w:r w:rsidRPr="003930F3">
              <w:rPr>
                <w:rFonts w:eastAsia="Lucida Sans Unicode"/>
                <w:sz w:val="24"/>
                <w:szCs w:val="24"/>
              </w:rPr>
              <w:t>Norte.</w:t>
            </w:r>
            <w:r w:rsidRPr="003930F3">
              <w:rPr>
                <w:rFonts w:eastAsia="Arial"/>
                <w:w w:val="99"/>
                <w:sz w:val="24"/>
                <w:szCs w:val="24"/>
              </w:rPr>
              <w:t>.</w:t>
            </w:r>
            <w:proofErr w:type="gramEnd"/>
            <w:r w:rsidRPr="003930F3">
              <w:rPr>
                <w:rFonts w:eastAsia="Lucida Sans Unicode"/>
                <w:b/>
                <w:sz w:val="24"/>
                <w:szCs w:val="24"/>
              </w:rPr>
              <w:t xml:space="preserve"> MARCA DE REFERÊNCIA: RADEX OU SIMILAR.</w:t>
            </w:r>
          </w:p>
        </w:tc>
        <w:tc>
          <w:tcPr>
            <w:tcW w:w="837" w:type="dxa"/>
            <w:tcBorders>
              <w:top w:val="single" w:sz="2" w:space="0" w:color="000000"/>
              <w:left w:val="single" w:sz="2" w:space="0" w:color="000000"/>
              <w:bottom w:val="single" w:sz="2" w:space="0" w:color="000000"/>
              <w:right w:val="nil"/>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lastRenderedPageBreak/>
              <w:t>Und</w:t>
            </w:r>
            <w:proofErr w:type="spellEnd"/>
          </w:p>
        </w:tc>
        <w:tc>
          <w:tcPr>
            <w:tcW w:w="2140" w:type="dxa"/>
            <w:gridSpan w:val="2"/>
            <w:tcBorders>
              <w:top w:val="single" w:sz="2" w:space="0" w:color="000000"/>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snapToGrid w:val="0"/>
              <w:jc w:val="center"/>
              <w:rPr>
                <w:rFonts w:ascii="Times New Roman" w:eastAsia="Futura-Book" w:hAnsi="Times New Roman" w:cs="Times New Roman"/>
                <w:sz w:val="24"/>
                <w:szCs w:val="24"/>
              </w:rPr>
            </w:pPr>
            <w:r w:rsidRPr="003930F3">
              <w:rPr>
                <w:rFonts w:ascii="Times New Roman" w:eastAsia="Futura-Book" w:hAnsi="Times New Roman" w:cs="Times New Roman"/>
                <w:sz w:val="24"/>
                <w:szCs w:val="24"/>
              </w:rPr>
              <w:t>10</w:t>
            </w:r>
          </w:p>
        </w:tc>
        <w:tc>
          <w:tcPr>
            <w:tcW w:w="4252" w:type="dxa"/>
            <w:tcBorders>
              <w:top w:val="nil"/>
              <w:left w:val="single" w:sz="2" w:space="0" w:color="000000"/>
              <w:bottom w:val="single" w:sz="2" w:space="0" w:color="000000"/>
              <w:right w:val="nil"/>
            </w:tcBorders>
            <w:hideMark/>
          </w:tcPr>
          <w:p w:rsidR="003930F3" w:rsidRPr="003930F3" w:rsidRDefault="003930F3">
            <w:pPr>
              <w:pStyle w:val="Contedodetabela"/>
              <w:snapToGrid w:val="0"/>
              <w:spacing w:after="120" w:line="238" w:lineRule="exact"/>
              <w:ind w:left="57" w:right="57"/>
              <w:jc w:val="both"/>
              <w:rPr>
                <w:rFonts w:eastAsia="Lucida Sans Unicode"/>
                <w:b/>
                <w:sz w:val="24"/>
                <w:szCs w:val="24"/>
              </w:rPr>
            </w:pPr>
            <w:r w:rsidRPr="003930F3">
              <w:rPr>
                <w:rFonts w:eastAsia="Lucida Sans Unicode"/>
                <w:sz w:val="24"/>
                <w:szCs w:val="24"/>
              </w:rPr>
              <w:t xml:space="preserve">Tinta para reabastecer carimbo </w:t>
            </w:r>
            <w:proofErr w:type="spellStart"/>
            <w:r w:rsidRPr="003930F3">
              <w:rPr>
                <w:rFonts w:eastAsia="Lucida Sans Unicode"/>
                <w:sz w:val="24"/>
                <w:szCs w:val="24"/>
              </w:rPr>
              <w:t>auto-tintado</w:t>
            </w:r>
            <w:proofErr w:type="spellEnd"/>
            <w:r w:rsidRPr="003930F3">
              <w:rPr>
                <w:rFonts w:eastAsia="Lucida Sans Unicode"/>
                <w:sz w:val="24"/>
                <w:szCs w:val="24"/>
              </w:rPr>
              <w:t xml:space="preserve">, na cor vermelha, contendo no mínimo 40 ml. </w:t>
            </w:r>
            <w:r w:rsidRPr="003930F3">
              <w:rPr>
                <w:rFonts w:eastAsia="Arial"/>
                <w:sz w:val="24"/>
                <w:szCs w:val="24"/>
              </w:rPr>
              <w:t xml:space="preserve">Validade mínima: </w:t>
            </w:r>
            <w:r w:rsidRPr="003930F3">
              <w:rPr>
                <w:rFonts w:eastAsia="Arial"/>
                <w:w w:val="99"/>
                <w:sz w:val="24"/>
                <w:szCs w:val="24"/>
              </w:rPr>
              <w:t xml:space="preserve">24 (vinte e quatro) meses contados a partir da entrega do produto no </w:t>
            </w:r>
            <w:r w:rsidRPr="003930F3">
              <w:rPr>
                <w:rFonts w:eastAsia="Lucida Sans Unicode"/>
                <w:sz w:val="24"/>
                <w:szCs w:val="24"/>
              </w:rPr>
              <w:t>Conselho Regional de Enfermagem do Rio Grande do Norte</w:t>
            </w:r>
            <w:r w:rsidRPr="003930F3">
              <w:rPr>
                <w:rFonts w:eastAsia="Arial"/>
                <w:w w:val="99"/>
                <w:sz w:val="24"/>
                <w:szCs w:val="24"/>
              </w:rPr>
              <w:t>.</w:t>
            </w:r>
            <w:r w:rsidRPr="003930F3">
              <w:rPr>
                <w:rFonts w:eastAsia="Lucida Sans Unicode"/>
                <w:sz w:val="24"/>
                <w:szCs w:val="24"/>
              </w:rPr>
              <w:t xml:space="preserve"> </w:t>
            </w:r>
            <w:r w:rsidRPr="003930F3">
              <w:rPr>
                <w:rFonts w:eastAsia="Lucida Sans Unicode"/>
                <w:b/>
                <w:sz w:val="24"/>
                <w:szCs w:val="24"/>
              </w:rPr>
              <w:t>MARCA DE REFERÊNCIA: RADEX OU SIMILAR.</w:t>
            </w:r>
          </w:p>
        </w:tc>
        <w:tc>
          <w:tcPr>
            <w:tcW w:w="837" w:type="dxa"/>
            <w:tcBorders>
              <w:top w:val="nil"/>
              <w:left w:val="single" w:sz="2" w:space="0" w:color="000000"/>
              <w:bottom w:val="single" w:sz="2" w:space="0" w:color="000000"/>
              <w:right w:val="nil"/>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gridSpan w:val="2"/>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r w:rsidR="003930F3" w:rsidRPr="003930F3" w:rsidTr="003D7B6C">
        <w:tc>
          <w:tcPr>
            <w:tcW w:w="851" w:type="dxa"/>
            <w:tcBorders>
              <w:top w:val="nil"/>
              <w:left w:val="single" w:sz="2" w:space="0" w:color="000000"/>
              <w:bottom w:val="single" w:sz="4" w:space="0" w:color="auto"/>
              <w:right w:val="nil"/>
            </w:tcBorders>
            <w:vAlign w:val="center"/>
            <w:hideMark/>
          </w:tcPr>
          <w:p w:rsidR="003930F3" w:rsidRPr="003930F3" w:rsidRDefault="003930F3">
            <w:pPr>
              <w:pStyle w:val="Contedodetabela"/>
              <w:snapToGrid w:val="0"/>
              <w:spacing w:line="200" w:lineRule="atLeast"/>
              <w:ind w:left="57" w:right="57"/>
              <w:jc w:val="center"/>
              <w:rPr>
                <w:rFonts w:eastAsia="Lucida Sans Unicode"/>
                <w:sz w:val="24"/>
                <w:szCs w:val="24"/>
              </w:rPr>
            </w:pPr>
            <w:r w:rsidRPr="003930F3">
              <w:rPr>
                <w:rFonts w:eastAsia="Lucida Sans Unicode"/>
                <w:sz w:val="24"/>
                <w:szCs w:val="24"/>
              </w:rPr>
              <w:t>11</w:t>
            </w:r>
          </w:p>
        </w:tc>
        <w:tc>
          <w:tcPr>
            <w:tcW w:w="4252" w:type="dxa"/>
            <w:tcBorders>
              <w:top w:val="nil"/>
              <w:left w:val="single" w:sz="2" w:space="0" w:color="000000"/>
              <w:bottom w:val="single" w:sz="4" w:space="0" w:color="auto"/>
              <w:right w:val="nil"/>
            </w:tcBorders>
            <w:vAlign w:val="center"/>
            <w:hideMark/>
          </w:tcPr>
          <w:p w:rsidR="003930F3" w:rsidRPr="003930F3" w:rsidRDefault="003930F3">
            <w:pPr>
              <w:pStyle w:val="Contedodetabela"/>
              <w:snapToGrid w:val="0"/>
              <w:spacing w:after="120" w:line="238" w:lineRule="exact"/>
              <w:ind w:left="57" w:right="57"/>
              <w:jc w:val="both"/>
              <w:rPr>
                <w:rFonts w:eastAsia="Lucida Sans Unicode"/>
                <w:b/>
                <w:sz w:val="24"/>
                <w:szCs w:val="24"/>
              </w:rPr>
            </w:pPr>
            <w:r w:rsidRPr="003930F3">
              <w:rPr>
                <w:rFonts w:eastAsia="Lucida Sans Unicode"/>
                <w:sz w:val="24"/>
                <w:szCs w:val="24"/>
              </w:rPr>
              <w:t xml:space="preserve">Tinta para numerador automático, na cor preta, contendo no mínimo 40 ml. </w:t>
            </w:r>
            <w:r w:rsidRPr="003930F3">
              <w:rPr>
                <w:rFonts w:eastAsia="Arial"/>
                <w:sz w:val="24"/>
                <w:szCs w:val="24"/>
              </w:rPr>
              <w:t xml:space="preserve">Validade mínima: </w:t>
            </w:r>
            <w:r w:rsidRPr="003930F3">
              <w:rPr>
                <w:rFonts w:eastAsia="Arial"/>
                <w:w w:val="99"/>
                <w:sz w:val="24"/>
                <w:szCs w:val="24"/>
              </w:rPr>
              <w:t xml:space="preserve">24 (vinte e quatro) meses contados a partir da entrega do produto no </w:t>
            </w:r>
            <w:r w:rsidRPr="003930F3">
              <w:rPr>
                <w:rFonts w:eastAsia="Lucida Sans Unicode"/>
                <w:sz w:val="24"/>
                <w:szCs w:val="24"/>
              </w:rPr>
              <w:t>Conselho Regional de Enfermagem do Rio Grande do Norte</w:t>
            </w:r>
            <w:r w:rsidRPr="003930F3">
              <w:rPr>
                <w:rFonts w:eastAsia="Lucida Sans Unicode"/>
                <w:b/>
                <w:sz w:val="24"/>
                <w:szCs w:val="24"/>
              </w:rPr>
              <w:t xml:space="preserve"> MARCA DE REFERÊNCIA: PRINT OU SIMILAR.</w:t>
            </w:r>
          </w:p>
        </w:tc>
        <w:tc>
          <w:tcPr>
            <w:tcW w:w="852" w:type="dxa"/>
            <w:gridSpan w:val="2"/>
            <w:tcBorders>
              <w:top w:val="nil"/>
              <w:left w:val="single" w:sz="2" w:space="0" w:color="000000"/>
              <w:bottom w:val="single" w:sz="4" w:space="0" w:color="auto"/>
              <w:right w:val="nil"/>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nil"/>
              <w:left w:val="single" w:sz="2" w:space="0" w:color="000000"/>
              <w:bottom w:val="single" w:sz="4" w:space="0" w:color="auto"/>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nil"/>
              <w:left w:val="single" w:sz="2" w:space="0" w:color="000000"/>
              <w:bottom w:val="single" w:sz="4" w:space="0" w:color="auto"/>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rFonts w:eastAsia="Lucida Sans Unicode"/>
                <w:sz w:val="24"/>
                <w:szCs w:val="24"/>
              </w:rPr>
            </w:pPr>
            <w:r w:rsidRPr="003930F3">
              <w:rPr>
                <w:rFonts w:eastAsia="Lucida Sans Unicode"/>
                <w:sz w:val="24"/>
                <w:szCs w:val="24"/>
              </w:rPr>
              <w:t xml:space="preserve">Cola bastão branca, não tóxica, lavável, para uso de papéis, tubo com no mínimo 20g. Composição: produto à base de água, </w:t>
            </w:r>
            <w:proofErr w:type="spellStart"/>
            <w:r w:rsidRPr="003930F3">
              <w:rPr>
                <w:rFonts w:eastAsia="Lucida Sans Unicode"/>
                <w:sz w:val="24"/>
                <w:szCs w:val="24"/>
              </w:rPr>
              <w:t>olímero</w:t>
            </w:r>
            <w:proofErr w:type="spellEnd"/>
            <w:r w:rsidRPr="003930F3">
              <w:rPr>
                <w:rFonts w:eastAsia="Lucida Sans Unicode"/>
                <w:sz w:val="24"/>
                <w:szCs w:val="24"/>
              </w:rPr>
              <w:t xml:space="preserve"> de n-</w:t>
            </w:r>
            <w:proofErr w:type="spellStart"/>
            <w:r w:rsidRPr="003930F3">
              <w:rPr>
                <w:rFonts w:eastAsia="Lucida Sans Unicode"/>
                <w:sz w:val="24"/>
                <w:szCs w:val="24"/>
              </w:rPr>
              <w:t>vinilpirrolidinona</w:t>
            </w:r>
            <w:proofErr w:type="spellEnd"/>
            <w:r w:rsidRPr="003930F3">
              <w:rPr>
                <w:rFonts w:eastAsia="Lucida Sans Unicode"/>
                <w:sz w:val="24"/>
                <w:szCs w:val="24"/>
              </w:rPr>
              <w:t>, estearato de sódio, glicerina.</w:t>
            </w:r>
          </w:p>
          <w:p w:rsidR="003930F3" w:rsidRPr="003930F3" w:rsidRDefault="003930F3">
            <w:pPr>
              <w:pStyle w:val="Contedodetabela"/>
              <w:snapToGrid w:val="0"/>
              <w:spacing w:after="120" w:line="238" w:lineRule="exact"/>
              <w:ind w:right="57"/>
              <w:jc w:val="both"/>
              <w:rPr>
                <w:rFonts w:eastAsia="Lucida Sans Unicode"/>
                <w:b/>
                <w:sz w:val="24"/>
                <w:szCs w:val="24"/>
              </w:rPr>
            </w:pPr>
            <w:r w:rsidRPr="003930F3">
              <w:rPr>
                <w:rFonts w:eastAsia="Lucida Sans Unicode"/>
                <w:sz w:val="24"/>
                <w:szCs w:val="24"/>
              </w:rPr>
              <w:t xml:space="preserve">OBS: o produto deverá possuir o certificado do Inmetro e possuir na embalagem o número do CNPJ do fabricante. Validade mínima: </w:t>
            </w:r>
            <w:r w:rsidRPr="003930F3">
              <w:rPr>
                <w:rFonts w:eastAsia="Arial"/>
                <w:w w:val="99"/>
                <w:sz w:val="24"/>
                <w:szCs w:val="24"/>
              </w:rPr>
              <w:t xml:space="preserve">24 (vinte e quatro) meses contados a partir da entrega do produto no </w:t>
            </w:r>
            <w:r w:rsidRPr="003930F3">
              <w:rPr>
                <w:rFonts w:eastAsia="Lucida Sans Unicode"/>
                <w:sz w:val="24"/>
                <w:szCs w:val="24"/>
              </w:rPr>
              <w:t>Conselho Regional de Enfermagem do Rio Grande do Norte</w:t>
            </w:r>
            <w:r w:rsidRPr="003930F3">
              <w:rPr>
                <w:rFonts w:eastAsia="Arial"/>
                <w:w w:val="99"/>
                <w:sz w:val="24"/>
                <w:szCs w:val="24"/>
              </w:rPr>
              <w:t>.</w:t>
            </w:r>
            <w:r w:rsidRPr="003930F3">
              <w:rPr>
                <w:rFonts w:eastAsia="Lucida Sans Unicode"/>
                <w:b/>
                <w:sz w:val="24"/>
                <w:szCs w:val="24"/>
              </w:rPr>
              <w:t xml:space="preserve"> MARCA DE REFERÊNCIA: 3M OU SIMILAR.</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13</w:t>
            </w:r>
          </w:p>
        </w:tc>
        <w:tc>
          <w:tcPr>
            <w:tcW w:w="4252" w:type="dxa"/>
            <w:tcBorders>
              <w:top w:val="single" w:sz="4" w:space="0" w:color="auto"/>
              <w:left w:val="single" w:sz="4" w:space="0" w:color="auto"/>
              <w:bottom w:val="single" w:sz="4" w:space="0" w:color="auto"/>
              <w:right w:val="single" w:sz="4" w:space="0" w:color="auto"/>
            </w:tcBorders>
            <w:vAlign w:val="center"/>
          </w:tcPr>
          <w:p w:rsidR="003930F3" w:rsidRPr="00FE6943" w:rsidRDefault="003930F3">
            <w:pPr>
              <w:pStyle w:val="Contedodetabela"/>
              <w:snapToGrid w:val="0"/>
              <w:jc w:val="both"/>
              <w:rPr>
                <w:color w:val="4D4D4D"/>
                <w:sz w:val="24"/>
                <w:szCs w:val="24"/>
              </w:rPr>
            </w:pPr>
            <w:r w:rsidRPr="003930F3">
              <w:rPr>
                <w:rFonts w:eastAsia="Lucida Sans Unicode"/>
                <w:sz w:val="24"/>
                <w:szCs w:val="24"/>
              </w:rPr>
              <w:t>Fita corretiva, ti</w:t>
            </w:r>
            <w:r w:rsidRPr="003930F3">
              <w:rPr>
                <w:color w:val="4D4D4D"/>
                <w:sz w:val="24"/>
                <w:szCs w:val="24"/>
              </w:rPr>
              <w:t xml:space="preserve">po: </w:t>
            </w:r>
            <w:proofErr w:type="spellStart"/>
            <w:proofErr w:type="gramStart"/>
            <w:r w:rsidRPr="003930F3">
              <w:rPr>
                <w:color w:val="4D4D4D"/>
                <w:sz w:val="24"/>
                <w:szCs w:val="24"/>
              </w:rPr>
              <w:t>roller</w:t>
            </w:r>
            <w:proofErr w:type="spellEnd"/>
            <w:r w:rsidRPr="003930F3">
              <w:rPr>
                <w:color w:val="4D4D4D"/>
                <w:sz w:val="24"/>
                <w:szCs w:val="24"/>
              </w:rPr>
              <w:t>.,</w:t>
            </w:r>
            <w:proofErr w:type="gramEnd"/>
            <w:r w:rsidRPr="003930F3">
              <w:rPr>
                <w:color w:val="4D4D4D"/>
                <w:sz w:val="24"/>
                <w:szCs w:val="24"/>
              </w:rPr>
              <w:t xml:space="preserve"> Composição: plástico, Com correção a seco, Com tampa protetora e formato ergonômico Medida fita: (4 mm x 10 m), Caixa com seis unidades. </w:t>
            </w:r>
            <w:r w:rsidRPr="003930F3">
              <w:rPr>
                <w:rFonts w:eastAsia="Lucida Sans Unicode"/>
                <w:b/>
                <w:sz w:val="24"/>
                <w:szCs w:val="24"/>
              </w:rPr>
              <w:t>MARCA DE REFERÊNCIA: FABER –CASTEL OU SIMILIAR</w:t>
            </w:r>
            <w:r w:rsidR="00FE6943">
              <w:rPr>
                <w:color w:val="4D4D4D"/>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30F3" w:rsidRDefault="003930F3">
            <w:pPr>
              <w:pStyle w:val="Contedodetabela"/>
              <w:snapToGrid w:val="0"/>
              <w:jc w:val="both"/>
              <w:rPr>
                <w:sz w:val="24"/>
                <w:szCs w:val="24"/>
              </w:rPr>
            </w:pPr>
            <w:r w:rsidRPr="003930F3">
              <w:rPr>
                <w:sz w:val="24"/>
                <w:szCs w:val="24"/>
              </w:rPr>
              <w:t xml:space="preserve">Fita adesiva, tipo Durex, em rolo de dimensões mínimas 12mm x 33m; em filme de polipropileno com adesivo à base de resina/borracha. Marca do fabricante gravada no corpo do produto. </w:t>
            </w:r>
            <w:r w:rsidRPr="003930F3">
              <w:rPr>
                <w:rFonts w:eastAsia="Lucida Sans Unicode"/>
                <w:b/>
                <w:sz w:val="24"/>
                <w:szCs w:val="24"/>
              </w:rPr>
              <w:t xml:space="preserve">MARCA DE </w:t>
            </w:r>
            <w:r w:rsidRPr="003930F3">
              <w:rPr>
                <w:rFonts w:eastAsia="Lucida Sans Unicode"/>
                <w:b/>
                <w:sz w:val="24"/>
                <w:szCs w:val="24"/>
              </w:rPr>
              <w:lastRenderedPageBreak/>
              <w:t>REFERÊNCIA:</w:t>
            </w:r>
            <w:r w:rsidRPr="003930F3">
              <w:rPr>
                <w:sz w:val="24"/>
                <w:szCs w:val="24"/>
              </w:rPr>
              <w:t xml:space="preserve"> 3M Scotch ou outra de qualidade e desempenho igual ou superior</w:t>
            </w:r>
          </w:p>
          <w:p w:rsidR="003D7B6C" w:rsidRPr="003930F3" w:rsidRDefault="003D7B6C">
            <w:pPr>
              <w:pStyle w:val="Contedodetabela"/>
              <w:snapToGrid w:val="0"/>
              <w:jc w:val="both"/>
              <w:rPr>
                <w:rFonts w:eastAsia="Lucida Sans Unicode"/>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lastRenderedPageBreak/>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70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pPr>
              <w:pStyle w:val="Contedodetabela"/>
              <w:snapToGrid w:val="0"/>
              <w:jc w:val="both"/>
              <w:rPr>
                <w:sz w:val="24"/>
                <w:szCs w:val="24"/>
              </w:rPr>
            </w:pPr>
            <w:r w:rsidRPr="003930F3">
              <w:rPr>
                <w:sz w:val="24"/>
                <w:szCs w:val="24"/>
              </w:rPr>
              <w:t xml:space="preserve">Fita Adesiva, tipo Durex, em rolo de dimensões mínimas 48mm x 33m; em filme de polipropileno com adesivo à base de resina/borracha. Marca do fabricante gravada no corpo do produto. </w:t>
            </w:r>
            <w:r w:rsidRPr="003930F3">
              <w:rPr>
                <w:rFonts w:eastAsia="Lucida Sans Unicode"/>
                <w:b/>
                <w:sz w:val="24"/>
                <w:szCs w:val="24"/>
              </w:rPr>
              <w:t xml:space="preserve">MARCA DE REFERÊNCIA: </w:t>
            </w:r>
            <w:r w:rsidRPr="003930F3">
              <w:rPr>
                <w:sz w:val="24"/>
                <w:szCs w:val="24"/>
              </w:rPr>
              <w:t>Durex ou outra de qualidade e desempenho igual ou superior</w:t>
            </w:r>
            <w:r w:rsidR="00FE6943">
              <w:rPr>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70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4"/>
                <w:szCs w:val="24"/>
              </w:rPr>
            </w:pPr>
            <w:r w:rsidRPr="003930F3">
              <w:rPr>
                <w:sz w:val="24"/>
                <w:szCs w:val="24"/>
              </w:rPr>
              <w:t xml:space="preserve">Fita crepe, medindo aproximadamente 50mm x 50m; papel saturado e adesivo à base de elastômero e resina. Marca do fabricante gravada no corpo do produto. </w:t>
            </w:r>
            <w:r w:rsidRPr="003930F3">
              <w:rPr>
                <w:rFonts w:eastAsia="Lucida Sans Unicode"/>
                <w:b/>
                <w:sz w:val="24"/>
                <w:szCs w:val="24"/>
              </w:rPr>
              <w:t>MARCA DE REFERÊNCIA</w:t>
            </w:r>
            <w:r w:rsidRPr="003930F3">
              <w:rPr>
                <w:sz w:val="24"/>
                <w:szCs w:val="24"/>
              </w:rPr>
              <w:t>: 3M Scotch ou outra de qualidade e desempenho igual ou superior</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70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pPr>
              <w:pStyle w:val="Contedodetabela"/>
              <w:snapToGrid w:val="0"/>
              <w:jc w:val="both"/>
              <w:rPr>
                <w:sz w:val="24"/>
                <w:szCs w:val="24"/>
              </w:rPr>
            </w:pPr>
            <w:r w:rsidRPr="003930F3">
              <w:rPr>
                <w:sz w:val="24"/>
                <w:szCs w:val="24"/>
              </w:rPr>
              <w:t xml:space="preserve">Identificador de chaves, cor branca, possuindo argola em metal, confeccionado em polipropileno, com etiqueta de identificação. </w:t>
            </w:r>
            <w:r w:rsidRPr="003930F3">
              <w:rPr>
                <w:rFonts w:eastAsia="Lucida Sans Unicode"/>
                <w:b/>
                <w:sz w:val="24"/>
                <w:szCs w:val="24"/>
              </w:rPr>
              <w:t>MARCA DE REFERÊNCIA</w:t>
            </w:r>
            <w:r w:rsidRPr="003930F3">
              <w:rPr>
                <w:sz w:val="24"/>
                <w:szCs w:val="24"/>
              </w:rPr>
              <w:t xml:space="preserve">:  </w:t>
            </w:r>
            <w:proofErr w:type="spellStart"/>
            <w:r w:rsidRPr="003930F3">
              <w:rPr>
                <w:sz w:val="24"/>
                <w:szCs w:val="24"/>
              </w:rPr>
              <w:t>Acrimet</w:t>
            </w:r>
            <w:proofErr w:type="spellEnd"/>
            <w:r w:rsidRPr="003930F3">
              <w:rPr>
                <w:sz w:val="24"/>
                <w:szCs w:val="24"/>
              </w:rPr>
              <w:t xml:space="preserve"> ou outra de qualidade e desempenho igual ou superior</w:t>
            </w:r>
            <w:r w:rsidR="00FE6943">
              <w:rPr>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FE6943" w:rsidRDefault="003930F3">
            <w:pPr>
              <w:pStyle w:val="Contedodetabela"/>
              <w:snapToGrid w:val="0"/>
              <w:jc w:val="both"/>
              <w:rPr>
                <w:color w:val="575757"/>
                <w:sz w:val="24"/>
                <w:szCs w:val="24"/>
                <w:shd w:val="clear" w:color="auto" w:fill="FFFFFF"/>
              </w:rPr>
            </w:pPr>
            <w:r w:rsidRPr="00FE6943">
              <w:rPr>
                <w:sz w:val="24"/>
                <w:szCs w:val="24"/>
                <w:shd w:val="clear" w:color="auto" w:fill="FFFFFF"/>
              </w:rPr>
              <w:t xml:space="preserve">Livro de Ata sem Margem, com folhas </w:t>
            </w:r>
            <w:proofErr w:type="gramStart"/>
            <w:r w:rsidRPr="00FE6943">
              <w:rPr>
                <w:sz w:val="24"/>
                <w:szCs w:val="24"/>
                <w:shd w:val="clear" w:color="auto" w:fill="FFFFFF"/>
              </w:rPr>
              <w:t>numeradas ,</w:t>
            </w:r>
            <w:proofErr w:type="gramEnd"/>
            <w:r w:rsidRPr="00FE6943">
              <w:rPr>
                <w:sz w:val="24"/>
                <w:szCs w:val="24"/>
                <w:shd w:val="clear" w:color="auto" w:fill="FFFFFF"/>
              </w:rPr>
              <w:t xml:space="preserve"> 100 Folhas. </w:t>
            </w:r>
            <w:r w:rsidRPr="00FE6943">
              <w:rPr>
                <w:bCs/>
                <w:sz w:val="24"/>
                <w:szCs w:val="24"/>
                <w:shd w:val="clear" w:color="auto" w:fill="FFFFFF"/>
              </w:rPr>
              <w:t>Medidas:</w:t>
            </w:r>
            <w:r w:rsidRPr="00FE6943">
              <w:rPr>
                <w:sz w:val="24"/>
                <w:szCs w:val="24"/>
                <w:shd w:val="clear" w:color="auto" w:fill="FFFFFF"/>
              </w:rPr>
              <w:t xml:space="preserve"> 216 </w:t>
            </w:r>
            <w:proofErr w:type="gramStart"/>
            <w:r w:rsidRPr="00FE6943">
              <w:rPr>
                <w:sz w:val="24"/>
                <w:szCs w:val="24"/>
                <w:shd w:val="clear" w:color="auto" w:fill="FFFFFF"/>
              </w:rPr>
              <w:t>x</w:t>
            </w:r>
            <w:proofErr w:type="gramEnd"/>
            <w:r w:rsidRPr="00FE6943">
              <w:rPr>
                <w:sz w:val="24"/>
                <w:szCs w:val="24"/>
                <w:shd w:val="clear" w:color="auto" w:fill="FFFFFF"/>
              </w:rPr>
              <w:t xml:space="preserve"> 320 mm.</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pPr>
              <w:pStyle w:val="Contedodetabela"/>
              <w:snapToGrid w:val="0"/>
              <w:jc w:val="both"/>
              <w:rPr>
                <w:sz w:val="24"/>
                <w:szCs w:val="24"/>
              </w:rPr>
            </w:pPr>
            <w:r w:rsidRPr="003930F3">
              <w:rPr>
                <w:sz w:val="24"/>
                <w:szCs w:val="24"/>
              </w:rPr>
              <w:t xml:space="preserve">Régua, 40cm, </w:t>
            </w:r>
            <w:proofErr w:type="gramStart"/>
            <w:r w:rsidRPr="003930F3">
              <w:rPr>
                <w:sz w:val="24"/>
                <w:szCs w:val="24"/>
              </w:rPr>
              <w:t>acrílica cristal</w:t>
            </w:r>
            <w:proofErr w:type="gramEnd"/>
            <w:r w:rsidRPr="003930F3">
              <w:rPr>
                <w:sz w:val="24"/>
                <w:szCs w:val="24"/>
              </w:rPr>
              <w:t xml:space="preserve">, transparente, em poliestireno. Alta precisão e resistência. </w:t>
            </w:r>
            <w:r w:rsidRPr="003930F3">
              <w:rPr>
                <w:rFonts w:eastAsia="Lucida Sans Unicode"/>
                <w:b/>
                <w:sz w:val="24"/>
                <w:szCs w:val="24"/>
              </w:rPr>
              <w:t>MARCA DE REFERÊNCIA;</w:t>
            </w:r>
            <w:r w:rsidRPr="003930F3">
              <w:rPr>
                <w:sz w:val="24"/>
                <w:szCs w:val="24"/>
              </w:rPr>
              <w:t xml:space="preserve"> </w:t>
            </w:r>
            <w:proofErr w:type="spellStart"/>
            <w:r w:rsidRPr="003930F3">
              <w:rPr>
                <w:sz w:val="24"/>
                <w:szCs w:val="24"/>
              </w:rPr>
              <w:t>Acrimet</w:t>
            </w:r>
            <w:proofErr w:type="spellEnd"/>
            <w:r w:rsidRPr="003930F3">
              <w:rPr>
                <w:sz w:val="24"/>
                <w:szCs w:val="24"/>
              </w:rPr>
              <w:t xml:space="preserve"> ou outra de qualidade e desempenho igual ou superior</w:t>
            </w:r>
            <w:r w:rsidR="00FE6943">
              <w:rPr>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pPr>
              <w:pStyle w:val="Contedodetabela"/>
              <w:snapToGrid w:val="0"/>
              <w:jc w:val="both"/>
              <w:rPr>
                <w:sz w:val="24"/>
                <w:szCs w:val="24"/>
              </w:rPr>
            </w:pPr>
            <w:r w:rsidRPr="003930F3">
              <w:rPr>
                <w:sz w:val="24"/>
                <w:szCs w:val="24"/>
              </w:rPr>
              <w:t xml:space="preserve">Pilha AA, não recarregável, composição química: alcalina, tensão nominal: 1,5 V, impedância interna: 0,10 Ohms, capacidade mínima nominal: 2700 </w:t>
            </w:r>
            <w:proofErr w:type="spellStart"/>
            <w:r w:rsidRPr="003930F3">
              <w:rPr>
                <w:sz w:val="24"/>
                <w:szCs w:val="24"/>
              </w:rPr>
              <w:t>mAh</w:t>
            </w:r>
            <w:proofErr w:type="spellEnd"/>
            <w:r w:rsidRPr="003930F3">
              <w:rPr>
                <w:sz w:val="24"/>
                <w:szCs w:val="24"/>
              </w:rPr>
              <w:t>, temperatura de operação: -20º C a +54º C, validade de no mínimo 2 anos, dados do fabricante/importador /distribuidor na embalagem. O produto deverá ter aprovação dos órgãos de controle e obedecer às normas técnicas brasileiras</w:t>
            </w:r>
            <w:r w:rsidR="00FE6943">
              <w:rPr>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lastRenderedPageBreak/>
              <w:t>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pPr>
              <w:pStyle w:val="Contedodetabela"/>
              <w:snapToGrid w:val="0"/>
              <w:jc w:val="both"/>
              <w:rPr>
                <w:sz w:val="24"/>
                <w:szCs w:val="24"/>
              </w:rPr>
            </w:pPr>
            <w:r w:rsidRPr="003930F3">
              <w:rPr>
                <w:sz w:val="24"/>
                <w:szCs w:val="24"/>
              </w:rPr>
              <w:t xml:space="preserve">Pilha AAA, não recarregável, composição química: alcalina, tensão nominal: 1,5 V, impedância interna: 0,14 Ohms, capacidade mínima nominal: 1250 </w:t>
            </w:r>
            <w:proofErr w:type="spellStart"/>
            <w:r w:rsidRPr="003930F3">
              <w:rPr>
                <w:sz w:val="24"/>
                <w:szCs w:val="24"/>
              </w:rPr>
              <w:t>mAh</w:t>
            </w:r>
            <w:proofErr w:type="spellEnd"/>
            <w:r w:rsidRPr="003930F3">
              <w:rPr>
                <w:sz w:val="24"/>
                <w:szCs w:val="24"/>
              </w:rPr>
              <w:t>, temperatura de operação: -20º C a +54º C, validade de no mínimo 2 anos, dados do fabricante/importador /distribuidor na embalagem. O produto deverá ter aprovação dos órgãos de controle e obedecer às normas técnicas brasileiras.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30F3" w:rsidRPr="00A515A0" w:rsidRDefault="003930F3">
            <w:pPr>
              <w:pStyle w:val="Ttulo1"/>
              <w:tabs>
                <w:tab w:val="left" w:pos="708"/>
              </w:tabs>
              <w:ind w:left="0"/>
              <w:rPr>
                <w:rFonts w:ascii="Times New Roman" w:hAnsi="Times New Roman" w:cs="Times New Roman"/>
                <w:color w:val="303030"/>
                <w:kern w:val="36"/>
                <w:lang w:val="pt-BR"/>
              </w:rPr>
            </w:pPr>
            <w:r w:rsidRPr="003930F3">
              <w:rPr>
                <w:rFonts w:ascii="Times New Roman" w:hAnsi="Times New Roman" w:cs="Times New Roman"/>
                <w:b w:val="0"/>
                <w:lang w:val="pt-BR"/>
              </w:rPr>
              <w:t xml:space="preserve">Borracha plástica para apagar escrita a lápis/grafite, medindo </w:t>
            </w:r>
            <w:r w:rsidR="00476C1B">
              <w:rPr>
                <w:rFonts w:ascii="Times New Roman" w:hAnsi="Times New Roman" w:cs="Times New Roman"/>
                <w:b w:val="0"/>
                <w:lang w:val="pt-BR"/>
              </w:rPr>
              <w:t xml:space="preserve">aproximadamente </w:t>
            </w:r>
            <w:r w:rsidRPr="003930F3">
              <w:rPr>
                <w:rFonts w:ascii="Times New Roman" w:hAnsi="Times New Roman" w:cs="Times New Roman"/>
                <w:b w:val="0"/>
                <w:lang w:val="pt-BR"/>
              </w:rPr>
              <w:t>45mm x 25mm x 15mm.</w:t>
            </w:r>
            <w:r w:rsidR="00A515A0">
              <w:rPr>
                <w:rFonts w:ascii="Times New Roman" w:hAnsi="Times New Roman" w:cs="Times New Roman"/>
                <w:b w:val="0"/>
                <w:lang w:val="pt-BR"/>
              </w:rPr>
              <w:t xml:space="preserve"> Caixa com </w:t>
            </w:r>
            <w:r w:rsidRPr="003930F3">
              <w:rPr>
                <w:rFonts w:ascii="Times New Roman" w:hAnsi="Times New Roman" w:cs="Times New Roman"/>
                <w:b w:val="0"/>
                <w:lang w:val="pt-BR"/>
              </w:rPr>
              <w:t>20.</w:t>
            </w:r>
            <w:r w:rsidRPr="003930F3">
              <w:rPr>
                <w:rFonts w:ascii="Times New Roman" w:eastAsia="Lucida Sans Unicode" w:hAnsi="Times New Roman" w:cs="Times New Roman"/>
                <w:b w:val="0"/>
                <w:bCs w:val="0"/>
                <w:w w:val="99"/>
                <w:lang w:val="pt-BR"/>
              </w:rPr>
              <w:t xml:space="preserve"> </w:t>
            </w:r>
            <w:r w:rsidRPr="00476C1B">
              <w:rPr>
                <w:rFonts w:ascii="Times New Roman" w:eastAsia="Lucida Sans Unicode" w:hAnsi="Times New Roman" w:cs="Times New Roman"/>
                <w:bCs w:val="0"/>
                <w:w w:val="99"/>
                <w:lang w:val="pt-BR"/>
              </w:rPr>
              <w:t>MARCA</w:t>
            </w:r>
            <w:r w:rsidRPr="00476C1B">
              <w:rPr>
                <w:rFonts w:ascii="Times New Roman" w:hAnsi="Times New Roman" w:cs="Times New Roman"/>
                <w:bCs w:val="0"/>
                <w:w w:val="99"/>
                <w:lang w:val="pt-BR"/>
              </w:rPr>
              <w:t xml:space="preserve"> </w:t>
            </w:r>
            <w:r w:rsidRPr="00476C1B">
              <w:rPr>
                <w:rFonts w:ascii="Times New Roman" w:eastAsia="Arial" w:hAnsi="Times New Roman" w:cs="Times New Roman"/>
                <w:bCs w:val="0"/>
                <w:w w:val="99"/>
                <w:lang w:val="pt-BR"/>
              </w:rPr>
              <w:t>DE REFERÊNCIA</w:t>
            </w:r>
            <w:r w:rsidRPr="00A515A0">
              <w:rPr>
                <w:rFonts w:ascii="Times New Roman" w:eastAsia="Arial" w:hAnsi="Times New Roman" w:cs="Times New Roman"/>
                <w:b w:val="0"/>
                <w:bCs w:val="0"/>
                <w:w w:val="99"/>
                <w:lang w:val="pt-BR"/>
              </w:rPr>
              <w:t xml:space="preserve">: </w:t>
            </w:r>
            <w:r w:rsidR="00A515A0">
              <w:rPr>
                <w:rFonts w:ascii="Times New Roman" w:hAnsi="Times New Roman" w:cs="Times New Roman"/>
                <w:color w:val="303030"/>
                <w:lang w:val="pt-BR"/>
              </w:rPr>
              <w:t>MERCUR</w:t>
            </w:r>
          </w:p>
          <w:p w:rsidR="003D7B6C" w:rsidRPr="00FE6943" w:rsidRDefault="003930F3">
            <w:pPr>
              <w:pStyle w:val="Contedodetabela"/>
              <w:snapToGrid w:val="0"/>
              <w:jc w:val="both"/>
              <w:rPr>
                <w:rFonts w:eastAsia="Arial"/>
                <w:b/>
                <w:bCs/>
                <w:w w:val="99"/>
                <w:sz w:val="24"/>
                <w:szCs w:val="24"/>
              </w:rPr>
            </w:pPr>
            <w:r w:rsidRPr="00A515A0">
              <w:rPr>
                <w:rFonts w:eastAsia="Arial"/>
                <w:b/>
                <w:bCs/>
                <w:w w:val="99"/>
                <w:sz w:val="24"/>
                <w:szCs w:val="24"/>
              </w:rPr>
              <w:t>OU SIMILAR.</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spacing w:line="200" w:lineRule="atLeast"/>
              <w:ind w:right="57"/>
              <w:jc w:val="center"/>
              <w:rPr>
                <w:sz w:val="24"/>
                <w:szCs w:val="24"/>
              </w:rPr>
            </w:pPr>
            <w:r w:rsidRPr="003930F3">
              <w:rPr>
                <w:sz w:val="24"/>
                <w:szCs w:val="24"/>
              </w:rPr>
              <w:t>23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B6C" w:rsidRPr="00FE6943" w:rsidRDefault="003930F3">
            <w:pPr>
              <w:pStyle w:val="Contedodetabela"/>
              <w:snapToGrid w:val="0"/>
              <w:jc w:val="both"/>
              <w:rPr>
                <w:rFonts w:eastAsia="Arial"/>
                <w:b/>
                <w:bCs/>
                <w:w w:val="99"/>
                <w:sz w:val="24"/>
                <w:szCs w:val="24"/>
              </w:rPr>
            </w:pPr>
            <w:r w:rsidRPr="005C366F">
              <w:rPr>
                <w:color w:val="333333"/>
                <w:sz w:val="24"/>
                <w:szCs w:val="24"/>
              </w:rPr>
              <w:t>Prancheta de madeira tamanho oficio com garra de metal zingado</w:t>
            </w:r>
            <w:r w:rsidRPr="005C366F">
              <w:rPr>
                <w:color w:val="333333"/>
                <w:sz w:val="21"/>
                <w:szCs w:val="21"/>
              </w:rPr>
              <w:t>.</w:t>
            </w:r>
            <w:r w:rsidRPr="003930F3">
              <w:rPr>
                <w:color w:val="000000"/>
                <w:shd w:val="clear" w:color="auto" w:fill="FFFFFF"/>
              </w:rPr>
              <w:t xml:space="preserve"> </w:t>
            </w:r>
            <w:r w:rsidRPr="003930F3">
              <w:rPr>
                <w:color w:val="000000"/>
                <w:sz w:val="24"/>
                <w:szCs w:val="24"/>
                <w:shd w:val="clear" w:color="auto" w:fill="FFFFFF"/>
              </w:rPr>
              <w:t xml:space="preserve">Dimensões: </w:t>
            </w:r>
            <w:r w:rsidR="00C46D2B">
              <w:rPr>
                <w:color w:val="000000"/>
                <w:sz w:val="24"/>
                <w:szCs w:val="24"/>
                <w:shd w:val="clear" w:color="auto" w:fill="FFFFFF"/>
              </w:rPr>
              <w:t xml:space="preserve">aproximadamente </w:t>
            </w:r>
            <w:r w:rsidRPr="003930F3">
              <w:rPr>
                <w:color w:val="000000"/>
                <w:sz w:val="24"/>
                <w:szCs w:val="24"/>
                <w:shd w:val="clear" w:color="auto" w:fill="FFFFFF"/>
              </w:rPr>
              <w:t xml:space="preserve">24 x 34cm. </w:t>
            </w:r>
            <w:r w:rsidRPr="003930F3">
              <w:rPr>
                <w:rFonts w:eastAsia="Lucida Sans Unicode"/>
                <w:b/>
                <w:bCs/>
                <w:w w:val="99"/>
                <w:sz w:val="24"/>
                <w:szCs w:val="24"/>
              </w:rPr>
              <w:t>MARCA</w:t>
            </w:r>
            <w:r w:rsidRPr="003930F3">
              <w:rPr>
                <w:b/>
                <w:bCs/>
                <w:w w:val="99"/>
                <w:sz w:val="24"/>
                <w:szCs w:val="24"/>
              </w:rPr>
              <w:t xml:space="preserve"> </w:t>
            </w:r>
            <w:r w:rsidRPr="003930F3">
              <w:rPr>
                <w:rFonts w:eastAsia="Arial"/>
                <w:b/>
                <w:bCs/>
                <w:w w:val="99"/>
                <w:sz w:val="24"/>
                <w:szCs w:val="24"/>
              </w:rPr>
              <w:t>DE REFERÊNCIA: DURATEX OU SIMILAR.</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25</w:t>
            </w:r>
          </w:p>
        </w:tc>
      </w:tr>
    </w:tbl>
    <w:p w:rsidR="003930F3" w:rsidRDefault="003930F3" w:rsidP="003930F3">
      <w:pPr>
        <w:jc w:val="both"/>
        <w:rPr>
          <w:rFonts w:ascii="Times New Roman" w:hAnsi="Times New Roman" w:cs="Times New Roman"/>
          <w:kern w:val="2"/>
          <w:sz w:val="20"/>
          <w:szCs w:val="20"/>
        </w:rPr>
      </w:pPr>
    </w:p>
    <w:p w:rsidR="003D7B6C" w:rsidRPr="003930F3" w:rsidRDefault="003D7B6C" w:rsidP="003930F3">
      <w:pPr>
        <w:jc w:val="both"/>
        <w:rPr>
          <w:rFonts w:ascii="Times New Roman" w:hAnsi="Times New Roman" w:cs="Times New Roman"/>
          <w:kern w:val="2"/>
          <w:sz w:val="20"/>
          <w:szCs w:val="20"/>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4264"/>
        <w:gridCol w:w="825"/>
        <w:gridCol w:w="2140"/>
        <w:gridCol w:w="1559"/>
      </w:tblGrid>
      <w:tr w:rsidR="003930F3" w:rsidRPr="003930F3" w:rsidTr="003930F3">
        <w:tc>
          <w:tcPr>
            <w:tcW w:w="9639" w:type="dxa"/>
            <w:gridSpan w:val="5"/>
            <w:tcBorders>
              <w:top w:val="single" w:sz="2" w:space="0" w:color="000000"/>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NormalWeb"/>
              <w:snapToGrid w:val="0"/>
              <w:spacing w:before="0" w:after="0"/>
              <w:jc w:val="center"/>
              <w:rPr>
                <w:rFonts w:eastAsia="Futura-Book"/>
                <w:b/>
                <w:bCs/>
                <w:lang w:eastAsia="hi-IN" w:bidi="hi-IN"/>
              </w:rPr>
            </w:pPr>
            <w:r w:rsidRPr="003930F3">
              <w:rPr>
                <w:rFonts w:eastAsia="Futura-Book"/>
                <w:b/>
                <w:bCs/>
                <w:lang w:eastAsia="hi-IN" w:bidi="hi-IN"/>
              </w:rPr>
              <w:t>GRUPO 03</w:t>
            </w:r>
          </w:p>
        </w:tc>
      </w:tr>
      <w:tr w:rsidR="003930F3" w:rsidRPr="003930F3" w:rsidTr="003930F3">
        <w:tc>
          <w:tcPr>
            <w:tcW w:w="851"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4264"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25"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2140"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559" w:type="dxa"/>
            <w:tcBorders>
              <w:top w:val="nil"/>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QUANTIDADE TOTAL</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pStyle w:val="Contedodetabela"/>
              <w:snapToGrid w:val="0"/>
              <w:jc w:val="both"/>
              <w:rPr>
                <w:sz w:val="22"/>
                <w:szCs w:val="22"/>
              </w:rPr>
            </w:pPr>
            <w:r w:rsidRPr="003930F3">
              <w:rPr>
                <w:sz w:val="22"/>
                <w:szCs w:val="22"/>
              </w:rPr>
              <w:t>24</w:t>
            </w:r>
          </w:p>
        </w:tc>
        <w:tc>
          <w:tcPr>
            <w:tcW w:w="4264" w:type="dxa"/>
            <w:tcBorders>
              <w:top w:val="nil"/>
              <w:left w:val="single" w:sz="2" w:space="0" w:color="000000"/>
              <w:bottom w:val="single" w:sz="2" w:space="0" w:color="000000"/>
              <w:right w:val="nil"/>
            </w:tcBorders>
            <w:vAlign w:val="center"/>
            <w:hideMark/>
          </w:tcPr>
          <w:p w:rsidR="003930F3" w:rsidRPr="003930F3" w:rsidRDefault="003930F3">
            <w:pPr>
              <w:snapToGrid w:val="0"/>
              <w:spacing w:after="120" w:line="238" w:lineRule="exact"/>
              <w:ind w:left="57" w:right="57"/>
              <w:jc w:val="both"/>
              <w:rPr>
                <w:rFonts w:ascii="Times New Roman" w:hAnsi="Times New Roman" w:cs="Times New Roman"/>
                <w:sz w:val="24"/>
                <w:szCs w:val="24"/>
                <w:lang w:val="pt-BR"/>
              </w:rPr>
            </w:pPr>
            <w:r w:rsidRPr="003930F3">
              <w:rPr>
                <w:rFonts w:ascii="Times New Roman" w:hAnsi="Times New Roman" w:cs="Times New Roman"/>
                <w:sz w:val="24"/>
                <w:szCs w:val="24"/>
                <w:lang w:val="pt-BR"/>
              </w:rPr>
              <w:t>Grampeador com corpo metálico para grampos 23/6, 23/8, 23/10, 23/13, 23/15, 23/20 e 23/23, capacidade para grampear no mínimo 240 folhas (75gr).</w:t>
            </w:r>
          </w:p>
          <w:p w:rsidR="003930F3" w:rsidRPr="003930F3" w:rsidRDefault="003930F3">
            <w:pPr>
              <w:pStyle w:val="Contedodetabela"/>
              <w:suppressAutoHyphens w:val="0"/>
              <w:snapToGrid w:val="0"/>
              <w:spacing w:after="120" w:line="238" w:lineRule="exact"/>
              <w:ind w:right="57"/>
              <w:jc w:val="both"/>
              <w:rPr>
                <w:rFonts w:eastAsia="Arial"/>
                <w:b/>
                <w:bCs/>
                <w:w w:val="99"/>
                <w:sz w:val="24"/>
                <w:szCs w:val="24"/>
              </w:rPr>
            </w:pPr>
            <w:r w:rsidRPr="003930F3">
              <w:rPr>
                <w:rFonts w:eastAsia="Lucida Sans Unicode"/>
                <w:w w:val="99"/>
                <w:sz w:val="24"/>
                <w:szCs w:val="24"/>
              </w:rPr>
              <w:t>OBS:</w:t>
            </w:r>
            <w:r w:rsidRPr="003930F3">
              <w:rPr>
                <w:w w:val="99"/>
                <w:sz w:val="24"/>
                <w:szCs w:val="24"/>
              </w:rPr>
              <w:t xml:space="preserve"> D</w:t>
            </w:r>
            <w:r w:rsidRPr="003930F3">
              <w:rPr>
                <w:rFonts w:eastAsia="Arial"/>
                <w:w w:val="99"/>
                <w:sz w:val="24"/>
                <w:szCs w:val="24"/>
              </w:rPr>
              <w:t>everá constar na embalagem e/ou no grampeador o número do CNPJ do fabricante, marca e modelo.</w:t>
            </w:r>
            <w:r w:rsidRPr="003930F3">
              <w:rPr>
                <w:rFonts w:eastAsia="Arial"/>
                <w:b/>
                <w:bCs/>
                <w:w w:val="99"/>
                <w:sz w:val="24"/>
                <w:szCs w:val="24"/>
              </w:rPr>
              <w:t xml:space="preserve"> </w:t>
            </w:r>
            <w:r w:rsidRPr="003930F3">
              <w:rPr>
                <w:rFonts w:eastAsia="Lucida Sans Unicode"/>
                <w:b/>
                <w:bCs/>
                <w:w w:val="99"/>
                <w:sz w:val="24"/>
                <w:szCs w:val="24"/>
              </w:rPr>
              <w:t>MARCA</w:t>
            </w:r>
            <w:r w:rsidRPr="003930F3">
              <w:rPr>
                <w:b/>
                <w:bCs/>
                <w:w w:val="99"/>
                <w:sz w:val="24"/>
                <w:szCs w:val="24"/>
              </w:rPr>
              <w:t xml:space="preserve"> </w:t>
            </w:r>
            <w:r w:rsidRPr="003930F3">
              <w:rPr>
                <w:rFonts w:eastAsia="Arial"/>
                <w:b/>
                <w:bCs/>
                <w:w w:val="99"/>
                <w:sz w:val="24"/>
                <w:szCs w:val="24"/>
              </w:rPr>
              <w:t>DE REFERÊNCIA: GENMES OU SIMILAR.</w:t>
            </w:r>
          </w:p>
        </w:tc>
        <w:tc>
          <w:tcPr>
            <w:tcW w:w="825"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pStyle w:val="Contedodetabela"/>
              <w:snapToGrid w:val="0"/>
              <w:jc w:val="both"/>
              <w:rPr>
                <w:sz w:val="22"/>
                <w:szCs w:val="22"/>
              </w:rPr>
            </w:pPr>
            <w:r w:rsidRPr="003930F3">
              <w:rPr>
                <w:sz w:val="22"/>
                <w:szCs w:val="22"/>
              </w:rPr>
              <w:t>25</w:t>
            </w:r>
          </w:p>
        </w:tc>
        <w:tc>
          <w:tcPr>
            <w:tcW w:w="4264" w:type="dxa"/>
            <w:tcBorders>
              <w:top w:val="nil"/>
              <w:left w:val="single" w:sz="2" w:space="0" w:color="000000"/>
              <w:bottom w:val="single" w:sz="2" w:space="0" w:color="000000"/>
              <w:right w:val="nil"/>
            </w:tcBorders>
            <w:vAlign w:val="center"/>
            <w:hideMark/>
          </w:tcPr>
          <w:p w:rsidR="003930F3" w:rsidRPr="003930F3" w:rsidRDefault="003930F3">
            <w:pPr>
              <w:tabs>
                <w:tab w:val="center" w:pos="4779"/>
                <w:tab w:val="right" w:pos="9198"/>
              </w:tabs>
              <w:snapToGrid w:val="0"/>
              <w:spacing w:after="120" w:line="238" w:lineRule="exact"/>
              <w:ind w:left="57" w:right="57"/>
              <w:jc w:val="both"/>
              <w:rPr>
                <w:rFonts w:ascii="Times New Roman" w:eastAsia="Arial" w:hAnsi="Times New Roman" w:cs="Times New Roman"/>
                <w:b/>
                <w:bCs/>
                <w:w w:val="99"/>
                <w:sz w:val="24"/>
                <w:szCs w:val="24"/>
              </w:rPr>
            </w:pPr>
            <w:r w:rsidRPr="003930F3">
              <w:rPr>
                <w:rFonts w:ascii="Times New Roman" w:eastAsia="Lucida Sans Unicode" w:hAnsi="Times New Roman" w:cs="Times New Roman"/>
                <w:w w:val="99"/>
                <w:sz w:val="24"/>
                <w:szCs w:val="24"/>
                <w:lang w:val="pt-BR"/>
              </w:rPr>
              <w:t>Grampeador</w:t>
            </w:r>
            <w:r w:rsidRPr="003930F3">
              <w:rPr>
                <w:rFonts w:ascii="Times New Roman" w:hAnsi="Times New Roman" w:cs="Times New Roman"/>
                <w:w w:val="99"/>
                <w:sz w:val="24"/>
                <w:szCs w:val="24"/>
                <w:lang w:val="pt-BR"/>
              </w:rPr>
              <w:t xml:space="preserve"> </w:t>
            </w:r>
            <w:r w:rsidRPr="003930F3">
              <w:rPr>
                <w:rFonts w:ascii="Times New Roman" w:eastAsia="Arial" w:hAnsi="Times New Roman" w:cs="Times New Roman"/>
                <w:w w:val="99"/>
                <w:sz w:val="24"/>
                <w:szCs w:val="24"/>
                <w:lang w:val="pt-BR"/>
              </w:rPr>
              <w:t xml:space="preserve">com corpo metálico para grampos 26/6, apoio anatômico emborrachado, base com borracha para não deslizar, </w:t>
            </w:r>
            <w:r w:rsidRPr="003930F3">
              <w:rPr>
                <w:rFonts w:ascii="Times New Roman" w:eastAsia="Lucida Sans Unicode" w:hAnsi="Times New Roman" w:cs="Times New Roman"/>
                <w:w w:val="99"/>
                <w:sz w:val="24"/>
                <w:szCs w:val="24"/>
                <w:lang w:val="pt-BR"/>
              </w:rPr>
              <w:t>sistema</w:t>
            </w:r>
            <w:r w:rsidRPr="003930F3">
              <w:rPr>
                <w:rFonts w:ascii="Times New Roman" w:hAnsi="Times New Roman" w:cs="Times New Roman"/>
                <w:w w:val="99"/>
                <w:sz w:val="24"/>
                <w:szCs w:val="24"/>
                <w:lang w:val="pt-BR"/>
              </w:rPr>
              <w:t xml:space="preserve"> </w:t>
            </w:r>
            <w:r w:rsidRPr="003930F3">
              <w:rPr>
                <w:rFonts w:ascii="Times New Roman" w:eastAsia="Arial" w:hAnsi="Times New Roman" w:cs="Times New Roman"/>
                <w:w w:val="99"/>
                <w:sz w:val="24"/>
                <w:szCs w:val="24"/>
                <w:lang w:val="pt-BR"/>
              </w:rPr>
              <w:t>de abertura para recarga dos grampos por botão,</w:t>
            </w:r>
            <w:r w:rsidRPr="003930F3">
              <w:rPr>
                <w:rFonts w:ascii="Times New Roman" w:hAnsi="Times New Roman" w:cs="Times New Roman"/>
                <w:w w:val="99"/>
                <w:sz w:val="24"/>
                <w:szCs w:val="24"/>
                <w:lang w:val="pt-BR"/>
              </w:rPr>
              <w:t xml:space="preserve"> </w:t>
            </w:r>
            <w:r w:rsidRPr="003930F3">
              <w:rPr>
                <w:rFonts w:ascii="Times New Roman" w:eastAsia="Arial" w:hAnsi="Times New Roman" w:cs="Times New Roman"/>
                <w:w w:val="99"/>
                <w:sz w:val="24"/>
                <w:szCs w:val="24"/>
                <w:lang w:val="pt-BR"/>
              </w:rPr>
              <w:t>capacidade para grampear simultaneamente no mínimo 20 folhas (70g), base do grampeador deverá ter no mínimo 18 cm de comprimento e 3cm de largura.</w:t>
            </w:r>
            <w:r w:rsidRPr="003930F3">
              <w:rPr>
                <w:rFonts w:ascii="Times New Roman" w:eastAsia="Arial" w:hAnsi="Times New Roman" w:cs="Times New Roman"/>
                <w:b/>
                <w:bCs/>
                <w:w w:val="99"/>
                <w:sz w:val="24"/>
                <w:szCs w:val="24"/>
                <w:lang w:val="pt-BR"/>
              </w:rPr>
              <w:t xml:space="preserve"> </w:t>
            </w:r>
            <w:r w:rsidRPr="003930F3">
              <w:rPr>
                <w:rFonts w:ascii="Times New Roman" w:eastAsia="Lucida Sans Unicode" w:hAnsi="Times New Roman" w:cs="Times New Roman"/>
                <w:b/>
                <w:bCs/>
                <w:w w:val="99"/>
                <w:sz w:val="24"/>
                <w:szCs w:val="24"/>
              </w:rPr>
              <w:t>MARCA</w:t>
            </w:r>
            <w:r w:rsidRPr="003930F3">
              <w:rPr>
                <w:rFonts w:ascii="Times New Roman" w:hAnsi="Times New Roman" w:cs="Times New Roman"/>
                <w:b/>
                <w:bCs/>
                <w:w w:val="99"/>
                <w:sz w:val="24"/>
                <w:szCs w:val="24"/>
              </w:rPr>
              <w:t xml:space="preserve"> </w:t>
            </w:r>
            <w:r w:rsidRPr="003930F3">
              <w:rPr>
                <w:rFonts w:ascii="Times New Roman" w:eastAsia="Arial" w:hAnsi="Times New Roman" w:cs="Times New Roman"/>
                <w:b/>
                <w:bCs/>
                <w:w w:val="99"/>
                <w:sz w:val="24"/>
                <w:szCs w:val="24"/>
              </w:rPr>
              <w:t xml:space="preserve">DE REFERÊNCIA: CIS OU </w:t>
            </w:r>
            <w:r w:rsidRPr="003930F3">
              <w:rPr>
                <w:rFonts w:ascii="Times New Roman" w:eastAsia="Arial" w:hAnsi="Times New Roman" w:cs="Times New Roman"/>
                <w:b/>
                <w:bCs/>
                <w:w w:val="99"/>
                <w:sz w:val="24"/>
                <w:szCs w:val="24"/>
              </w:rPr>
              <w:lastRenderedPageBreak/>
              <w:t>SIMILAR.</w:t>
            </w:r>
          </w:p>
        </w:tc>
        <w:tc>
          <w:tcPr>
            <w:tcW w:w="825"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lastRenderedPageBreak/>
              <w:t>Und</w:t>
            </w:r>
            <w:proofErr w:type="spellEnd"/>
          </w:p>
        </w:tc>
        <w:tc>
          <w:tcPr>
            <w:tcW w:w="2140" w:type="dxa"/>
            <w:tcBorders>
              <w:top w:val="nil"/>
              <w:left w:val="single" w:sz="2" w:space="0" w:color="000000"/>
              <w:bottom w:val="single" w:sz="2" w:space="0" w:color="000000"/>
              <w:right w:val="nil"/>
            </w:tcBorders>
            <w:vAlign w:val="center"/>
          </w:tcPr>
          <w:p w:rsidR="003930F3" w:rsidRPr="003930F3" w:rsidRDefault="003930F3">
            <w:pPr>
              <w:pStyle w:val="Contedodatabela"/>
              <w:snapToGrid w:val="0"/>
              <w:spacing w:after="120"/>
              <w:jc w:val="center"/>
              <w:rPr>
                <w:sz w:val="24"/>
                <w:szCs w:val="24"/>
                <w:lang w:eastAsia="ar-SA"/>
              </w:rPr>
            </w:pPr>
          </w:p>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2" w:space="0" w:color="000000"/>
              <w:right w:val="single" w:sz="2" w:space="0" w:color="000000"/>
            </w:tcBorders>
            <w:vAlign w:val="center"/>
          </w:tcPr>
          <w:p w:rsidR="003930F3" w:rsidRPr="003930F3" w:rsidRDefault="003930F3">
            <w:pPr>
              <w:pStyle w:val="Contedodatabela"/>
              <w:snapToGrid w:val="0"/>
              <w:spacing w:after="120"/>
              <w:jc w:val="center"/>
              <w:rPr>
                <w:sz w:val="24"/>
                <w:szCs w:val="24"/>
                <w:lang w:eastAsia="ar-SA"/>
              </w:rPr>
            </w:pPr>
          </w:p>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pStyle w:val="Contedodetabela"/>
              <w:snapToGrid w:val="0"/>
              <w:jc w:val="both"/>
              <w:rPr>
                <w:sz w:val="22"/>
                <w:szCs w:val="22"/>
              </w:rPr>
            </w:pPr>
            <w:r w:rsidRPr="003930F3">
              <w:rPr>
                <w:sz w:val="22"/>
                <w:szCs w:val="22"/>
              </w:rPr>
              <w:t>26</w:t>
            </w:r>
          </w:p>
        </w:tc>
        <w:tc>
          <w:tcPr>
            <w:tcW w:w="4264" w:type="dxa"/>
            <w:tcBorders>
              <w:top w:val="nil"/>
              <w:left w:val="single" w:sz="2" w:space="0" w:color="000000"/>
              <w:bottom w:val="single" w:sz="2" w:space="0" w:color="000000"/>
              <w:right w:val="nil"/>
            </w:tcBorders>
            <w:vAlign w:val="center"/>
            <w:hideMark/>
          </w:tcPr>
          <w:p w:rsidR="003930F3" w:rsidRPr="003930F3" w:rsidRDefault="003930F3">
            <w:pPr>
              <w:tabs>
                <w:tab w:val="center" w:pos="4779"/>
                <w:tab w:val="right" w:pos="9198"/>
              </w:tabs>
              <w:snapToGrid w:val="0"/>
              <w:spacing w:after="120" w:line="238" w:lineRule="exact"/>
              <w:ind w:left="57" w:right="57"/>
              <w:jc w:val="both"/>
              <w:rPr>
                <w:rFonts w:ascii="Times New Roman" w:eastAsia="Lucida Sans Unicode" w:hAnsi="Times New Roman" w:cs="Times New Roman"/>
                <w:w w:val="99"/>
                <w:sz w:val="24"/>
                <w:szCs w:val="24"/>
                <w:lang w:val="pt-BR"/>
              </w:rPr>
            </w:pPr>
            <w:r w:rsidRPr="003930F3">
              <w:rPr>
                <w:rFonts w:ascii="Times New Roman" w:hAnsi="Times New Roman" w:cs="Times New Roman"/>
                <w:sz w:val="24"/>
                <w:szCs w:val="24"/>
                <w:lang w:val="pt-BR"/>
              </w:rPr>
              <w:t xml:space="preserve">Alfinete para mapa com cabeça de polietileno e ponta de aço niquelado, cores sortidas. Caixa com 50 unidades. </w:t>
            </w:r>
            <w:r w:rsidRPr="003930F3">
              <w:rPr>
                <w:rFonts w:ascii="Times New Roman" w:eastAsia="Arial" w:hAnsi="Times New Roman" w:cs="Times New Roman"/>
                <w:w w:val="99"/>
                <w:sz w:val="24"/>
                <w:szCs w:val="24"/>
                <w:lang w:val="pt-BR"/>
              </w:rPr>
              <w:t>Comprimento e 3cm de largura.</w:t>
            </w:r>
            <w:r w:rsidRPr="003930F3">
              <w:rPr>
                <w:rFonts w:ascii="Times New Roman" w:eastAsia="Arial" w:hAnsi="Times New Roman" w:cs="Times New Roman"/>
                <w:b/>
                <w:bCs/>
                <w:w w:val="99"/>
                <w:sz w:val="24"/>
                <w:szCs w:val="24"/>
                <w:lang w:val="pt-BR"/>
              </w:rPr>
              <w:t xml:space="preserve"> </w:t>
            </w:r>
            <w:r w:rsidRPr="003930F3">
              <w:rPr>
                <w:rFonts w:ascii="Times New Roman" w:eastAsia="Lucida Sans Unicode" w:hAnsi="Times New Roman" w:cs="Times New Roman"/>
                <w:b/>
                <w:bCs/>
                <w:w w:val="99"/>
                <w:sz w:val="24"/>
                <w:szCs w:val="24"/>
                <w:lang w:val="pt-BR"/>
              </w:rPr>
              <w:t>MARCA</w:t>
            </w:r>
            <w:r w:rsidRPr="003930F3">
              <w:rPr>
                <w:rFonts w:ascii="Times New Roman" w:hAnsi="Times New Roman" w:cs="Times New Roman"/>
                <w:b/>
                <w:bCs/>
                <w:w w:val="99"/>
                <w:sz w:val="24"/>
                <w:szCs w:val="24"/>
                <w:lang w:val="pt-BR"/>
              </w:rPr>
              <w:t xml:space="preserve"> </w:t>
            </w:r>
            <w:r w:rsidRPr="003930F3">
              <w:rPr>
                <w:rFonts w:ascii="Times New Roman" w:eastAsia="Arial" w:hAnsi="Times New Roman" w:cs="Times New Roman"/>
                <w:b/>
                <w:bCs/>
                <w:w w:val="99"/>
                <w:sz w:val="24"/>
                <w:szCs w:val="24"/>
                <w:lang w:val="pt-BR"/>
              </w:rPr>
              <w:t>DE REFERÊNCIA:</w:t>
            </w:r>
            <w:r w:rsidRPr="003930F3">
              <w:rPr>
                <w:rFonts w:ascii="Times New Roman" w:hAnsi="Times New Roman" w:cs="Times New Roman"/>
                <w:sz w:val="24"/>
                <w:szCs w:val="24"/>
                <w:lang w:val="pt-BR"/>
              </w:rPr>
              <w:t xml:space="preserve"> </w:t>
            </w:r>
            <w:proofErr w:type="spellStart"/>
            <w:r w:rsidRPr="003930F3">
              <w:rPr>
                <w:rFonts w:ascii="Times New Roman" w:hAnsi="Times New Roman" w:cs="Times New Roman"/>
                <w:sz w:val="24"/>
                <w:szCs w:val="24"/>
                <w:lang w:val="pt-BR"/>
              </w:rPr>
              <w:t>Acc</w:t>
            </w:r>
            <w:proofErr w:type="spellEnd"/>
            <w:r w:rsidRPr="003930F3">
              <w:rPr>
                <w:rFonts w:ascii="Times New Roman" w:hAnsi="Times New Roman" w:cs="Times New Roman"/>
                <w:sz w:val="24"/>
                <w:szCs w:val="24"/>
                <w:lang w:val="pt-BR"/>
              </w:rPr>
              <w:t xml:space="preserve"> ou outra de qualidade e desempenho igual ou superior.</w:t>
            </w:r>
          </w:p>
        </w:tc>
        <w:tc>
          <w:tcPr>
            <w:tcW w:w="825"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40"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01</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r>
      <w:tr w:rsidR="003930F3" w:rsidRPr="003930F3" w:rsidTr="003930F3">
        <w:tc>
          <w:tcPr>
            <w:tcW w:w="851" w:type="dxa"/>
            <w:tcBorders>
              <w:top w:val="nil"/>
              <w:left w:val="single" w:sz="2" w:space="0" w:color="000000"/>
              <w:bottom w:val="single" w:sz="2" w:space="0" w:color="000000"/>
              <w:right w:val="nil"/>
            </w:tcBorders>
            <w:vAlign w:val="center"/>
            <w:hideMark/>
          </w:tcPr>
          <w:p w:rsidR="003930F3" w:rsidRPr="003930F3" w:rsidRDefault="003930F3">
            <w:pPr>
              <w:pStyle w:val="Contedodetabela"/>
              <w:snapToGrid w:val="0"/>
              <w:jc w:val="both"/>
              <w:rPr>
                <w:sz w:val="22"/>
                <w:szCs w:val="22"/>
              </w:rPr>
            </w:pPr>
            <w:r w:rsidRPr="003930F3">
              <w:rPr>
                <w:sz w:val="22"/>
                <w:szCs w:val="22"/>
              </w:rPr>
              <w:t>27</w:t>
            </w:r>
          </w:p>
        </w:tc>
        <w:tc>
          <w:tcPr>
            <w:tcW w:w="4264" w:type="dxa"/>
            <w:tcBorders>
              <w:top w:val="nil"/>
              <w:left w:val="single" w:sz="2" w:space="0" w:color="000000"/>
              <w:bottom w:val="single" w:sz="2" w:space="0" w:color="000000"/>
              <w:right w:val="nil"/>
            </w:tcBorders>
            <w:vAlign w:val="center"/>
            <w:hideMark/>
          </w:tcPr>
          <w:p w:rsidR="003930F3" w:rsidRPr="003930F3" w:rsidRDefault="003930F3">
            <w:pPr>
              <w:tabs>
                <w:tab w:val="center" w:pos="4779"/>
                <w:tab w:val="right" w:pos="9198"/>
              </w:tabs>
              <w:snapToGrid w:val="0"/>
              <w:spacing w:after="120" w:line="238" w:lineRule="exact"/>
              <w:ind w:left="57" w:right="57"/>
              <w:jc w:val="both"/>
              <w:rPr>
                <w:rFonts w:ascii="Times New Roman" w:eastAsia="Lucida Sans Unicode" w:hAnsi="Times New Roman" w:cs="Times New Roman"/>
                <w:w w:val="99"/>
                <w:sz w:val="24"/>
                <w:szCs w:val="24"/>
                <w:lang w:val="pt-BR"/>
              </w:rPr>
            </w:pPr>
            <w:r w:rsidRPr="003930F3">
              <w:rPr>
                <w:rFonts w:ascii="Times New Roman" w:hAnsi="Times New Roman" w:cs="Times New Roman"/>
                <w:sz w:val="24"/>
                <w:szCs w:val="24"/>
                <w:lang w:val="pt-BR"/>
              </w:rPr>
              <w:t xml:space="preserve">Colchete, tipo bailarina, número 8, com duas pontas flexíveis para encadernação de latão ou chapa de aço, cabeça arredondada, com proteção </w:t>
            </w:r>
            <w:proofErr w:type="spellStart"/>
            <w:r w:rsidRPr="003930F3">
              <w:rPr>
                <w:rFonts w:ascii="Times New Roman" w:hAnsi="Times New Roman" w:cs="Times New Roman"/>
                <w:sz w:val="24"/>
                <w:szCs w:val="24"/>
                <w:lang w:val="pt-BR"/>
              </w:rPr>
              <w:t>antiferrugem</w:t>
            </w:r>
            <w:proofErr w:type="spellEnd"/>
            <w:r w:rsidRPr="003930F3">
              <w:rPr>
                <w:rFonts w:ascii="Times New Roman" w:hAnsi="Times New Roman" w:cs="Times New Roman"/>
                <w:sz w:val="24"/>
                <w:szCs w:val="24"/>
                <w:lang w:val="pt-BR"/>
              </w:rPr>
              <w:t xml:space="preserve">. Caixa com 72 unidades. Ref. Marca </w:t>
            </w:r>
            <w:proofErr w:type="spellStart"/>
            <w:r w:rsidRPr="003930F3">
              <w:rPr>
                <w:rFonts w:ascii="Times New Roman" w:hAnsi="Times New Roman" w:cs="Times New Roman"/>
                <w:sz w:val="24"/>
                <w:szCs w:val="24"/>
                <w:lang w:val="pt-BR"/>
              </w:rPr>
              <w:t>Acc</w:t>
            </w:r>
            <w:proofErr w:type="spellEnd"/>
            <w:r w:rsidRPr="003930F3">
              <w:rPr>
                <w:rFonts w:ascii="Times New Roman" w:hAnsi="Times New Roman" w:cs="Times New Roman"/>
                <w:sz w:val="24"/>
                <w:szCs w:val="24"/>
                <w:lang w:val="pt-BR"/>
              </w:rPr>
              <w:t xml:space="preserve"> ou outra de qualidade e desempenho igual ou superior.</w:t>
            </w:r>
          </w:p>
        </w:tc>
        <w:tc>
          <w:tcPr>
            <w:tcW w:w="825"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40"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3D7B6C">
        <w:tc>
          <w:tcPr>
            <w:tcW w:w="851" w:type="dxa"/>
            <w:tcBorders>
              <w:top w:val="nil"/>
              <w:left w:val="single" w:sz="2" w:space="0" w:color="000000"/>
              <w:bottom w:val="single" w:sz="4" w:space="0" w:color="auto"/>
              <w:right w:val="nil"/>
            </w:tcBorders>
            <w:vAlign w:val="center"/>
            <w:hideMark/>
          </w:tcPr>
          <w:p w:rsidR="003930F3" w:rsidRPr="003930F3" w:rsidRDefault="003930F3">
            <w:pPr>
              <w:pStyle w:val="Contedodetabela"/>
              <w:snapToGrid w:val="0"/>
              <w:jc w:val="both"/>
              <w:rPr>
                <w:sz w:val="22"/>
                <w:szCs w:val="22"/>
              </w:rPr>
            </w:pPr>
            <w:r w:rsidRPr="003930F3">
              <w:rPr>
                <w:sz w:val="22"/>
                <w:szCs w:val="22"/>
              </w:rPr>
              <w:t>28</w:t>
            </w:r>
          </w:p>
        </w:tc>
        <w:tc>
          <w:tcPr>
            <w:tcW w:w="4264" w:type="dxa"/>
            <w:tcBorders>
              <w:top w:val="nil"/>
              <w:left w:val="single" w:sz="2" w:space="0" w:color="000000"/>
              <w:bottom w:val="single" w:sz="4" w:space="0" w:color="auto"/>
              <w:right w:val="nil"/>
            </w:tcBorders>
            <w:vAlign w:val="center"/>
            <w:hideMark/>
          </w:tcPr>
          <w:p w:rsidR="003930F3" w:rsidRPr="003930F3" w:rsidRDefault="003930F3">
            <w:pPr>
              <w:tabs>
                <w:tab w:val="center" w:pos="4779"/>
                <w:tab w:val="right" w:pos="9198"/>
              </w:tabs>
              <w:snapToGrid w:val="0"/>
              <w:spacing w:after="120" w:line="238" w:lineRule="exact"/>
              <w:ind w:left="57" w:right="57"/>
              <w:jc w:val="both"/>
              <w:rPr>
                <w:rFonts w:ascii="Times New Roman" w:eastAsia="Lucida Sans Unicode" w:hAnsi="Times New Roman" w:cs="Times New Roman"/>
                <w:w w:val="99"/>
                <w:sz w:val="24"/>
                <w:szCs w:val="24"/>
                <w:lang w:val="pt-BR"/>
              </w:rPr>
            </w:pPr>
            <w:r w:rsidRPr="003930F3">
              <w:rPr>
                <w:rFonts w:ascii="Times New Roman" w:hAnsi="Times New Roman" w:cs="Times New Roman"/>
                <w:sz w:val="24"/>
                <w:szCs w:val="24"/>
                <w:lang w:val="pt-BR"/>
              </w:rPr>
              <w:t xml:space="preserve">Colchete, tipo bailarina, número 10, com duas pontas flexíveis para encadernação de latão ou chapa de aço, cabeça arredondada, com proteção </w:t>
            </w:r>
            <w:proofErr w:type="spellStart"/>
            <w:r w:rsidRPr="003930F3">
              <w:rPr>
                <w:rFonts w:ascii="Times New Roman" w:hAnsi="Times New Roman" w:cs="Times New Roman"/>
                <w:sz w:val="24"/>
                <w:szCs w:val="24"/>
                <w:lang w:val="pt-BR"/>
              </w:rPr>
              <w:t>antiferrugem</w:t>
            </w:r>
            <w:proofErr w:type="spellEnd"/>
            <w:r w:rsidRPr="003930F3">
              <w:rPr>
                <w:rFonts w:ascii="Times New Roman" w:hAnsi="Times New Roman" w:cs="Times New Roman"/>
                <w:sz w:val="24"/>
                <w:szCs w:val="24"/>
                <w:lang w:val="pt-BR"/>
              </w:rPr>
              <w:t xml:space="preserve">. Caixa com 72 unidades. </w:t>
            </w:r>
            <w:r w:rsidRPr="003930F3">
              <w:rPr>
                <w:rFonts w:ascii="Times New Roman" w:eastAsia="Lucida Sans Unicode" w:hAnsi="Times New Roman" w:cs="Times New Roman"/>
                <w:b/>
                <w:bCs/>
                <w:w w:val="99"/>
                <w:sz w:val="24"/>
                <w:szCs w:val="24"/>
                <w:lang w:val="pt-BR"/>
              </w:rPr>
              <w:t>MARCA</w:t>
            </w:r>
            <w:r w:rsidRPr="003930F3">
              <w:rPr>
                <w:rFonts w:ascii="Times New Roman" w:hAnsi="Times New Roman" w:cs="Times New Roman"/>
                <w:b/>
                <w:bCs/>
                <w:w w:val="99"/>
                <w:sz w:val="24"/>
                <w:szCs w:val="24"/>
                <w:lang w:val="pt-BR"/>
              </w:rPr>
              <w:t xml:space="preserve"> </w:t>
            </w:r>
            <w:r w:rsidRPr="003930F3">
              <w:rPr>
                <w:rFonts w:ascii="Times New Roman" w:eastAsia="Arial" w:hAnsi="Times New Roman" w:cs="Times New Roman"/>
                <w:b/>
                <w:bCs/>
                <w:w w:val="99"/>
                <w:sz w:val="24"/>
                <w:szCs w:val="24"/>
                <w:lang w:val="pt-BR"/>
              </w:rPr>
              <w:t>DE REFERÊNCIA</w:t>
            </w:r>
            <w:r w:rsidRPr="003930F3">
              <w:rPr>
                <w:rFonts w:ascii="Times New Roman" w:hAnsi="Times New Roman" w:cs="Times New Roman"/>
                <w:sz w:val="24"/>
                <w:szCs w:val="24"/>
                <w:lang w:val="pt-BR"/>
              </w:rPr>
              <w:t xml:space="preserve"> </w:t>
            </w:r>
            <w:proofErr w:type="spellStart"/>
            <w:r w:rsidRPr="003930F3">
              <w:rPr>
                <w:rFonts w:ascii="Times New Roman" w:hAnsi="Times New Roman" w:cs="Times New Roman"/>
                <w:sz w:val="24"/>
                <w:szCs w:val="24"/>
                <w:lang w:val="pt-BR"/>
              </w:rPr>
              <w:t>Acc</w:t>
            </w:r>
            <w:proofErr w:type="spellEnd"/>
            <w:r w:rsidRPr="003930F3">
              <w:rPr>
                <w:rFonts w:ascii="Times New Roman" w:hAnsi="Times New Roman" w:cs="Times New Roman"/>
                <w:sz w:val="24"/>
                <w:szCs w:val="24"/>
                <w:lang w:val="pt-BR"/>
              </w:rPr>
              <w:t xml:space="preserve"> ou outra de qualidade e desempenho igual ou superior.</w:t>
            </w:r>
          </w:p>
        </w:tc>
        <w:tc>
          <w:tcPr>
            <w:tcW w:w="825" w:type="dxa"/>
            <w:tcBorders>
              <w:top w:val="nil"/>
              <w:left w:val="single" w:sz="2" w:space="0" w:color="000000"/>
              <w:bottom w:val="single" w:sz="4" w:space="0" w:color="auto"/>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C</w:t>
            </w:r>
            <w:r w:rsidR="00FE6943">
              <w:rPr>
                <w:sz w:val="24"/>
                <w:szCs w:val="24"/>
                <w:lang w:eastAsia="ar-SA"/>
              </w:rPr>
              <w:t>x</w:t>
            </w:r>
            <w:proofErr w:type="spellEnd"/>
          </w:p>
        </w:tc>
        <w:tc>
          <w:tcPr>
            <w:tcW w:w="2140" w:type="dxa"/>
            <w:tcBorders>
              <w:top w:val="nil"/>
              <w:left w:val="single" w:sz="2" w:space="0" w:color="000000"/>
              <w:bottom w:val="single" w:sz="4" w:space="0" w:color="auto"/>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nil"/>
              <w:left w:val="single" w:sz="2" w:space="0" w:color="000000"/>
              <w:bottom w:val="single" w:sz="4" w:space="0" w:color="auto"/>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29</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spacing w:after="120" w:line="238" w:lineRule="exact"/>
              <w:ind w:left="57" w:right="57"/>
              <w:jc w:val="both"/>
              <w:rPr>
                <w:rFonts w:ascii="Times New Roman" w:hAnsi="Times New Roman" w:cs="Times New Roman"/>
                <w:b/>
                <w:sz w:val="24"/>
                <w:szCs w:val="24"/>
              </w:rPr>
            </w:pPr>
            <w:r w:rsidRPr="003930F3">
              <w:rPr>
                <w:rFonts w:ascii="Times New Roman" w:hAnsi="Times New Roman" w:cs="Times New Roman"/>
                <w:sz w:val="24"/>
                <w:szCs w:val="24"/>
                <w:lang w:val="pt-BR"/>
              </w:rPr>
              <w:t xml:space="preserve">Perfurador de mesa para papel, com capacidade mínima de perfurar 70 folhas (mínimo 70gr), estrutura em aço maciço (não será aceito ferro fundido) na cor prata, com depósito para confetes, 2 furos com diâmetro mínimo de 5,5mm. </w:t>
            </w:r>
            <w:r w:rsidRPr="003930F3">
              <w:rPr>
                <w:rFonts w:ascii="Times New Roman" w:eastAsia="Lucida Sans Unicode" w:hAnsi="Times New Roman" w:cs="Times New Roman"/>
                <w:b/>
                <w:sz w:val="24"/>
                <w:szCs w:val="24"/>
              </w:rPr>
              <w:t>MARCA</w:t>
            </w:r>
            <w:r w:rsidRPr="003930F3">
              <w:rPr>
                <w:rFonts w:ascii="Times New Roman" w:hAnsi="Times New Roman" w:cs="Times New Roman"/>
                <w:b/>
                <w:sz w:val="24"/>
                <w:szCs w:val="24"/>
              </w:rPr>
              <w:t xml:space="preserve"> DE REFERÊNCIA: MAPED OU SIMILAR.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30</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spacing w:after="120" w:line="238" w:lineRule="exact"/>
              <w:ind w:left="57" w:right="57"/>
              <w:jc w:val="both"/>
              <w:rPr>
                <w:rFonts w:ascii="Times New Roman" w:hAnsi="Times New Roman" w:cs="Times New Roman"/>
                <w:sz w:val="24"/>
                <w:szCs w:val="24"/>
                <w:lang w:val="pt-BR"/>
              </w:rPr>
            </w:pPr>
            <w:r w:rsidRPr="003930F3">
              <w:rPr>
                <w:rFonts w:ascii="Times New Roman" w:hAnsi="Times New Roman" w:cs="Times New Roman"/>
                <w:sz w:val="24"/>
                <w:szCs w:val="24"/>
                <w:lang w:val="pt-BR"/>
              </w:rPr>
              <w:t xml:space="preserve">Caixa plástica, </w:t>
            </w:r>
            <w:proofErr w:type="spellStart"/>
            <w:r w:rsidRPr="003930F3">
              <w:rPr>
                <w:rFonts w:ascii="Times New Roman" w:hAnsi="Times New Roman" w:cs="Times New Roman"/>
                <w:sz w:val="24"/>
                <w:szCs w:val="24"/>
                <w:lang w:val="pt-BR"/>
              </w:rPr>
              <w:t>poliondas</w:t>
            </w:r>
            <w:proofErr w:type="spellEnd"/>
            <w:r w:rsidRPr="003930F3">
              <w:rPr>
                <w:rFonts w:ascii="Times New Roman" w:hAnsi="Times New Roman" w:cs="Times New Roman"/>
                <w:sz w:val="24"/>
                <w:szCs w:val="24"/>
                <w:lang w:val="pt-BR"/>
              </w:rPr>
              <w:t xml:space="preserve">, uso em arquivo morto, medidas aproximadas 360 mm </w:t>
            </w:r>
            <w:proofErr w:type="gramStart"/>
            <w:r w:rsidRPr="003930F3">
              <w:rPr>
                <w:rFonts w:ascii="Times New Roman" w:hAnsi="Times New Roman" w:cs="Times New Roman"/>
                <w:sz w:val="24"/>
                <w:szCs w:val="24"/>
                <w:lang w:val="pt-BR"/>
              </w:rPr>
              <w:t>X</w:t>
            </w:r>
            <w:proofErr w:type="gramEnd"/>
            <w:r w:rsidRPr="003930F3">
              <w:rPr>
                <w:rFonts w:ascii="Times New Roman" w:hAnsi="Times New Roman" w:cs="Times New Roman"/>
                <w:sz w:val="24"/>
                <w:szCs w:val="24"/>
                <w:lang w:val="pt-BR"/>
              </w:rPr>
              <w:t xml:space="preserve"> 130 mm X 240 mm, cor azul, verde, vermelha e amarela, 11 Litros. Resistente e durável, impermeável à umidade e mofo. 100% reciclável. Marca do fabricante gravada no corpo do produto. </w:t>
            </w:r>
            <w:r w:rsidRPr="003930F3">
              <w:rPr>
                <w:rFonts w:ascii="Times New Roman" w:eastAsia="Lucida Sans Unicode" w:hAnsi="Times New Roman" w:cs="Times New Roman"/>
                <w:b/>
                <w:sz w:val="24"/>
                <w:szCs w:val="24"/>
                <w:lang w:val="pt-BR"/>
              </w:rPr>
              <w:t>MARCA</w:t>
            </w:r>
            <w:r w:rsidRPr="003930F3">
              <w:rPr>
                <w:rFonts w:ascii="Times New Roman" w:hAnsi="Times New Roman" w:cs="Times New Roman"/>
                <w:b/>
                <w:sz w:val="24"/>
                <w:szCs w:val="24"/>
                <w:lang w:val="pt-BR"/>
              </w:rPr>
              <w:t xml:space="preserve"> DE REFERÊNCIA:</w:t>
            </w:r>
            <w:r w:rsidRPr="003930F3">
              <w:rPr>
                <w:rFonts w:ascii="Times New Roman" w:hAnsi="Times New Roman" w:cs="Times New Roman"/>
                <w:sz w:val="24"/>
                <w:szCs w:val="24"/>
                <w:lang w:val="pt-BR"/>
              </w:rPr>
              <w:t xml:space="preserve"> </w:t>
            </w:r>
            <w:proofErr w:type="spellStart"/>
            <w:r w:rsidRPr="003930F3">
              <w:rPr>
                <w:rFonts w:ascii="Times New Roman" w:hAnsi="Times New Roman" w:cs="Times New Roman"/>
                <w:sz w:val="24"/>
                <w:szCs w:val="24"/>
                <w:lang w:val="pt-BR"/>
              </w:rPr>
              <w:t>Polycart</w:t>
            </w:r>
            <w:proofErr w:type="spellEnd"/>
            <w:r w:rsidRPr="003930F3">
              <w:rPr>
                <w:rFonts w:ascii="Times New Roman" w:hAnsi="Times New Roman" w:cs="Times New Roman"/>
                <w:sz w:val="24"/>
                <w:szCs w:val="24"/>
                <w:lang w:val="pt-BR"/>
              </w:rPr>
              <w:t xml:space="preserve"> ou outra de qualidade e desempenho igual ou superior</w:t>
            </w:r>
            <w:r w:rsidR="00FE6943">
              <w:rPr>
                <w:rFonts w:ascii="Times New Roman" w:hAnsi="Times New Roman" w:cs="Times New Roman"/>
                <w:sz w:val="24"/>
                <w:szCs w:val="24"/>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400</w:t>
            </w:r>
          </w:p>
        </w:tc>
      </w:tr>
      <w:tr w:rsidR="003930F3" w:rsidRPr="003D7B6C"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31</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snapToGrid w:val="0"/>
              <w:spacing w:after="120" w:line="238" w:lineRule="exact"/>
              <w:ind w:left="57" w:right="57"/>
              <w:jc w:val="both"/>
              <w:rPr>
                <w:rFonts w:ascii="Times New Roman" w:hAnsi="Times New Roman" w:cs="Times New Roman"/>
                <w:sz w:val="24"/>
                <w:szCs w:val="24"/>
                <w:lang w:val="pt-BR"/>
              </w:rPr>
            </w:pPr>
            <w:r w:rsidRPr="003930F3">
              <w:rPr>
                <w:rFonts w:ascii="Times New Roman" w:hAnsi="Times New Roman" w:cs="Times New Roman"/>
                <w:sz w:val="24"/>
                <w:szCs w:val="24"/>
                <w:lang w:val="pt-BR"/>
              </w:rPr>
              <w:t xml:space="preserve">Clips metálico niquelado </w:t>
            </w:r>
            <w:r w:rsidR="003D7B6C">
              <w:rPr>
                <w:rFonts w:ascii="Times New Roman" w:hAnsi="Times New Roman" w:cs="Times New Roman"/>
                <w:sz w:val="24"/>
                <w:szCs w:val="24"/>
                <w:lang w:val="pt-BR"/>
              </w:rPr>
              <w:t xml:space="preserve">n°3/0, caixa com 50 unidades. </w:t>
            </w:r>
            <w:r w:rsidRPr="003930F3">
              <w:rPr>
                <w:rFonts w:ascii="Times New Roman" w:eastAsia="Lucida Sans Unicode" w:hAnsi="Times New Roman" w:cs="Times New Roman"/>
                <w:b/>
                <w:sz w:val="24"/>
                <w:szCs w:val="24"/>
                <w:lang w:val="pt-BR"/>
              </w:rPr>
              <w:t>MARCA</w:t>
            </w:r>
            <w:r w:rsidRPr="003930F3">
              <w:rPr>
                <w:rFonts w:ascii="Times New Roman" w:hAnsi="Times New Roman" w:cs="Times New Roman"/>
                <w:b/>
                <w:sz w:val="24"/>
                <w:szCs w:val="24"/>
                <w:lang w:val="pt-BR"/>
              </w:rPr>
              <w:t xml:space="preserve"> DE REFERÊNCIA: ACC OU SIMILAR.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CX</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32</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shd w:val="clear" w:color="auto" w:fill="FFFFFF"/>
              <w:tabs>
                <w:tab w:val="left" w:pos="708"/>
              </w:tabs>
              <w:ind w:left="0"/>
              <w:rPr>
                <w:rFonts w:ascii="Times New Roman" w:hAnsi="Times New Roman" w:cs="Times New Roman"/>
                <w:lang w:val="pt-BR"/>
              </w:rPr>
            </w:pPr>
            <w:r w:rsidRPr="003930F3">
              <w:rPr>
                <w:rStyle w:val="a-size-large"/>
                <w:rFonts w:ascii="Times New Roman" w:hAnsi="Times New Roman" w:cs="Times New Roman"/>
                <w:b w:val="0"/>
                <w:bCs w:val="0"/>
                <w:color w:val="111111"/>
                <w:lang w:val="pt-BR"/>
              </w:rPr>
              <w:t xml:space="preserve">Grampo 26/6 Cobreado, com proteção </w:t>
            </w:r>
            <w:proofErr w:type="spellStart"/>
            <w:r w:rsidRPr="003930F3">
              <w:rPr>
                <w:rStyle w:val="a-size-large"/>
                <w:rFonts w:ascii="Times New Roman" w:hAnsi="Times New Roman" w:cs="Times New Roman"/>
                <w:b w:val="0"/>
                <w:bCs w:val="0"/>
                <w:color w:val="111111"/>
                <w:lang w:val="pt-BR"/>
              </w:rPr>
              <w:t>antiferrugem</w:t>
            </w:r>
            <w:proofErr w:type="spellEnd"/>
            <w:r w:rsidRPr="003930F3">
              <w:rPr>
                <w:rStyle w:val="a-size-large"/>
                <w:rFonts w:ascii="Times New Roman" w:hAnsi="Times New Roman" w:cs="Times New Roman"/>
                <w:b w:val="0"/>
                <w:bCs w:val="0"/>
                <w:color w:val="111111"/>
                <w:lang w:val="pt-BR"/>
              </w:rPr>
              <w:t>,</w:t>
            </w:r>
            <w:r w:rsidR="00DD4CF4">
              <w:rPr>
                <w:rStyle w:val="a-size-large"/>
                <w:rFonts w:ascii="Times New Roman" w:hAnsi="Times New Roman" w:cs="Times New Roman"/>
                <w:b w:val="0"/>
                <w:bCs w:val="0"/>
                <w:color w:val="111111"/>
                <w:lang w:val="pt-BR"/>
              </w:rPr>
              <w:t xml:space="preserve"> caixa com 5.000</w:t>
            </w:r>
            <w:r w:rsidRPr="003930F3">
              <w:rPr>
                <w:rStyle w:val="a-size-large"/>
                <w:rFonts w:ascii="Times New Roman" w:hAnsi="Times New Roman" w:cs="Times New Roman"/>
                <w:b w:val="0"/>
                <w:bCs w:val="0"/>
                <w:color w:val="111111"/>
                <w:lang w:val="pt-BR"/>
              </w:rPr>
              <w:t xml:space="preserve">. </w:t>
            </w:r>
            <w:r w:rsidRPr="003930F3">
              <w:rPr>
                <w:rFonts w:ascii="Times New Roman" w:eastAsia="Lucida Sans Unicode" w:hAnsi="Times New Roman" w:cs="Times New Roman"/>
                <w:lang w:val="pt-BR"/>
              </w:rPr>
              <w:t>MARCA</w:t>
            </w:r>
            <w:r w:rsidRPr="003930F3">
              <w:rPr>
                <w:rFonts w:ascii="Times New Roman" w:hAnsi="Times New Roman" w:cs="Times New Roman"/>
                <w:lang w:val="pt-BR"/>
              </w:rPr>
              <w:t xml:space="preserve"> DE REFERÊNCIA</w:t>
            </w:r>
            <w:r w:rsidRPr="003930F3">
              <w:rPr>
                <w:rFonts w:ascii="Times New Roman" w:hAnsi="Times New Roman" w:cs="Times New Roman"/>
                <w:b w:val="0"/>
                <w:lang w:val="pt-BR"/>
              </w:rPr>
              <w:t>:</w:t>
            </w:r>
            <w:r w:rsidRPr="003930F3">
              <w:rPr>
                <w:rStyle w:val="a-size-large"/>
                <w:rFonts w:ascii="Times New Roman" w:hAnsi="Times New Roman" w:cs="Times New Roman"/>
                <w:b w:val="0"/>
                <w:bCs w:val="0"/>
                <w:color w:val="111111"/>
                <w:lang w:val="pt-BR"/>
              </w:rPr>
              <w:t xml:space="preserve"> </w:t>
            </w:r>
            <w:r w:rsidRPr="003930F3">
              <w:rPr>
                <w:rFonts w:ascii="Times New Roman" w:hAnsi="Times New Roman" w:cs="Times New Roman"/>
                <w:lang w:val="pt-BR"/>
              </w:rPr>
              <w:t xml:space="preserve">ACC OU </w:t>
            </w:r>
            <w:r w:rsidRPr="003930F3">
              <w:rPr>
                <w:rFonts w:ascii="Times New Roman" w:hAnsi="Times New Roman" w:cs="Times New Roman"/>
                <w:lang w:val="pt-BR"/>
              </w:rPr>
              <w:lastRenderedPageBreak/>
              <w:t>SIMILAR</w:t>
            </w:r>
            <w:r w:rsidRPr="003930F3">
              <w:rPr>
                <w:rFonts w:ascii="Times New Roman" w:hAnsi="Times New Roman" w:cs="Times New Roman"/>
                <w:b w:val="0"/>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lastRenderedPageBreak/>
              <w:t>CX</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33</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tabs>
                <w:tab w:val="left" w:pos="708"/>
              </w:tabs>
              <w:ind w:left="0"/>
              <w:rPr>
                <w:rFonts w:ascii="Times New Roman" w:hAnsi="Times New Roman" w:cs="Times New Roman"/>
                <w:b w:val="0"/>
                <w:color w:val="303030"/>
                <w:kern w:val="36"/>
              </w:rPr>
            </w:pPr>
            <w:r w:rsidRPr="003930F3">
              <w:rPr>
                <w:rFonts w:ascii="Times New Roman" w:hAnsi="Times New Roman" w:cs="Times New Roman"/>
                <w:b w:val="0"/>
                <w:color w:val="303030"/>
                <w:lang w:val="pt-BR"/>
              </w:rPr>
              <w:t>Quadro branco 90x60 moldura alumínio</w:t>
            </w:r>
            <w:r w:rsidRPr="003930F3">
              <w:rPr>
                <w:rFonts w:ascii="Times New Roman" w:hAnsi="Times New Roman" w:cs="Times New Roman"/>
                <w:b w:val="0"/>
                <w:color w:val="000000"/>
                <w:shd w:val="clear" w:color="auto" w:fill="FFFFFF"/>
                <w:lang w:val="pt-BR"/>
              </w:rPr>
              <w:t xml:space="preserve"> resistente e </w:t>
            </w:r>
            <w:proofErr w:type="spellStart"/>
            <w:r w:rsidRPr="003930F3">
              <w:rPr>
                <w:rFonts w:ascii="Times New Roman" w:hAnsi="Times New Roman" w:cs="Times New Roman"/>
                <w:b w:val="0"/>
                <w:color w:val="000000"/>
                <w:shd w:val="clear" w:color="auto" w:fill="FFFFFF"/>
                <w:lang w:val="pt-BR"/>
              </w:rPr>
              <w:t>anti-corrosivas</w:t>
            </w:r>
            <w:proofErr w:type="spellEnd"/>
            <w:r w:rsidRPr="003930F3">
              <w:rPr>
                <w:rFonts w:ascii="Times New Roman" w:hAnsi="Times New Roman" w:cs="Times New Roman"/>
                <w:b w:val="0"/>
                <w:color w:val="000000"/>
                <w:shd w:val="clear" w:color="auto" w:fill="FFFFFF"/>
                <w:lang w:val="pt-BR"/>
              </w:rPr>
              <w:t>.</w:t>
            </w:r>
            <w:r w:rsidRPr="003930F3">
              <w:rPr>
                <w:rFonts w:ascii="Times New Roman" w:hAnsi="Times New Roman" w:cs="Times New Roman"/>
                <w:b w:val="0"/>
                <w:color w:val="303030"/>
                <w:lang w:val="pt-BR"/>
              </w:rPr>
              <w:t> </w:t>
            </w:r>
            <w:proofErr w:type="spellStart"/>
            <w:r w:rsidRPr="001F4642">
              <w:rPr>
                <w:rFonts w:ascii="Times New Roman" w:hAnsi="Times New Roman" w:cs="Times New Roman"/>
                <w:shd w:val="clear" w:color="auto" w:fill="FFFFFF"/>
              </w:rPr>
              <w:t>Certificado</w:t>
            </w:r>
            <w:proofErr w:type="spellEnd"/>
            <w:r w:rsidRPr="001F4642">
              <w:rPr>
                <w:rFonts w:ascii="Times New Roman" w:hAnsi="Times New Roman" w:cs="Times New Roman"/>
                <w:shd w:val="clear" w:color="auto" w:fill="FFFFFF"/>
              </w:rPr>
              <w:t xml:space="preserve"> no </w:t>
            </w:r>
            <w:proofErr w:type="spellStart"/>
            <w:r w:rsidRPr="001F4642">
              <w:rPr>
                <w:rFonts w:ascii="Times New Roman" w:hAnsi="Times New Roman" w:cs="Times New Roman"/>
                <w:shd w:val="clear" w:color="auto" w:fill="FFFFFF"/>
              </w:rPr>
              <w:t>Imetro</w:t>
            </w:r>
            <w:proofErr w:type="spellEnd"/>
            <w:r w:rsidRPr="001F4642">
              <w:rPr>
                <w:rFonts w:ascii="Times New Roman" w:hAnsi="Times New Roman" w:cs="Times New Roman"/>
                <w:shd w:val="clear" w:color="auto" w:fill="FFFFFF"/>
              </w:rPr>
              <w:t>.</w:t>
            </w:r>
            <w:r w:rsidRPr="003930F3">
              <w:rPr>
                <w:rFonts w:ascii="Times New Roman" w:hAnsi="Times New Roman" w:cs="Times New Roman"/>
                <w:color w:val="666666"/>
                <w:shd w:val="clear" w:color="auto" w:fill="FFFFFF"/>
              </w:rPr>
              <w:t xml:space="preserve"> </w:t>
            </w:r>
            <w:r w:rsidRPr="003930F3">
              <w:rPr>
                <w:rFonts w:ascii="Times New Roman" w:eastAsia="Lucida Sans Unicode" w:hAnsi="Times New Roman" w:cs="Times New Roman"/>
              </w:rPr>
              <w:t>MARCA</w:t>
            </w:r>
            <w:r w:rsidRPr="003930F3">
              <w:rPr>
                <w:rFonts w:ascii="Times New Roman" w:hAnsi="Times New Roman" w:cs="Times New Roman"/>
              </w:rPr>
              <w:t xml:space="preserve"> DE REFERÊNCIA</w:t>
            </w:r>
            <w:r w:rsidRPr="003930F3">
              <w:rPr>
                <w:rFonts w:ascii="Times New Roman" w:hAnsi="Times New Roman" w:cs="Times New Roman"/>
                <w:b w:val="0"/>
              </w:rPr>
              <w:t>:</w:t>
            </w:r>
          </w:p>
          <w:p w:rsidR="003930F3" w:rsidRPr="003930F3" w:rsidRDefault="003930F3">
            <w:pPr>
              <w:pStyle w:val="Ttulo1"/>
              <w:shd w:val="clear" w:color="auto" w:fill="FFFFFF"/>
              <w:tabs>
                <w:tab w:val="left" w:pos="708"/>
              </w:tabs>
              <w:ind w:left="0"/>
              <w:rPr>
                <w:rStyle w:val="a-size-large"/>
                <w:rFonts w:ascii="Times New Roman" w:hAnsi="Times New Roman" w:cs="Times New Roman"/>
                <w:color w:val="111111"/>
                <w:kern w:val="2"/>
                <w:sz w:val="23"/>
                <w:szCs w:val="20"/>
              </w:rPr>
            </w:pPr>
            <w:r w:rsidRPr="003930F3">
              <w:rPr>
                <w:rStyle w:val="a-size-large"/>
                <w:rFonts w:ascii="Times New Roman" w:hAnsi="Times New Roman" w:cs="Times New Roman"/>
                <w:bCs w:val="0"/>
                <w:color w:val="111111"/>
              </w:rPr>
              <w:t xml:space="preserve">CORTIARTE OU </w:t>
            </w:r>
            <w:proofErr w:type="gramStart"/>
            <w:r w:rsidRPr="003930F3">
              <w:rPr>
                <w:rStyle w:val="a-size-large"/>
                <w:rFonts w:ascii="Times New Roman" w:hAnsi="Times New Roman" w:cs="Times New Roman"/>
                <w:bCs w:val="0"/>
                <w:color w:val="111111"/>
              </w:rPr>
              <w:t xml:space="preserve">SIMILAR </w:t>
            </w:r>
            <w:r w:rsidR="00FE6943">
              <w:rPr>
                <w:rStyle w:val="a-size-large"/>
                <w:rFonts w:ascii="Times New Roman" w:hAnsi="Times New Roman" w:cs="Times New Roman"/>
                <w:bCs w:val="0"/>
                <w:color w:val="111111"/>
              </w:rPr>
              <w:t>.</w:t>
            </w:r>
            <w:proofErr w:type="gramEnd"/>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34</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tabs>
                <w:tab w:val="left" w:pos="708"/>
              </w:tabs>
              <w:ind w:left="0"/>
              <w:rPr>
                <w:rFonts w:ascii="Times New Roman" w:hAnsi="Times New Roman" w:cs="Times New Roman"/>
                <w:color w:val="303030"/>
                <w:lang w:val="pt-BR"/>
              </w:rPr>
            </w:pPr>
            <w:r w:rsidRPr="001F4642">
              <w:rPr>
                <w:rFonts w:ascii="Times New Roman" w:hAnsi="Times New Roman" w:cs="Times New Roman"/>
                <w:b w:val="0"/>
                <w:lang w:val="pt-BR"/>
              </w:rPr>
              <w:t xml:space="preserve">Porta caneta de material plástico poliestireno, com compartimentos para clips e grampos, </w:t>
            </w:r>
            <w:proofErr w:type="gramStart"/>
            <w:r w:rsidRPr="001F4642">
              <w:rPr>
                <w:rFonts w:ascii="Times New Roman" w:hAnsi="Times New Roman" w:cs="Times New Roman"/>
                <w:b w:val="0"/>
                <w:lang w:val="pt-BR"/>
              </w:rPr>
              <w:t>rascunho, borracha, grafite e etc. Com</w:t>
            </w:r>
            <w:proofErr w:type="gramEnd"/>
            <w:r w:rsidRPr="001F4642">
              <w:rPr>
                <w:rFonts w:ascii="Times New Roman" w:hAnsi="Times New Roman" w:cs="Times New Roman"/>
                <w:b w:val="0"/>
                <w:lang w:val="pt-BR"/>
              </w:rPr>
              <w:t xml:space="preserve"> 7 divisórias. Na cor </w:t>
            </w:r>
            <w:proofErr w:type="gramStart"/>
            <w:r w:rsidRPr="001F4642">
              <w:rPr>
                <w:rFonts w:ascii="Times New Roman" w:hAnsi="Times New Roman" w:cs="Times New Roman"/>
                <w:b w:val="0"/>
                <w:lang w:val="pt-BR"/>
              </w:rPr>
              <w:t>cristal ,</w:t>
            </w:r>
            <w:proofErr w:type="gramEnd"/>
            <w:r w:rsidRPr="001F4642">
              <w:rPr>
                <w:rFonts w:ascii="Times New Roman" w:hAnsi="Times New Roman" w:cs="Times New Roman"/>
                <w:b w:val="0"/>
                <w:lang w:val="pt-BR"/>
              </w:rPr>
              <w:t xml:space="preserve"> rosa e fumê.</w:t>
            </w:r>
            <w:r w:rsidRPr="001F4642">
              <w:rPr>
                <w:rFonts w:ascii="Times New Roman" w:eastAsia="Lucida Sans Unicode" w:hAnsi="Times New Roman" w:cs="Times New Roman"/>
                <w:lang w:val="pt-BR"/>
              </w:rPr>
              <w:t xml:space="preserve"> </w:t>
            </w:r>
            <w:r w:rsidRPr="003930F3">
              <w:rPr>
                <w:rFonts w:ascii="Times New Roman" w:eastAsia="Lucida Sans Unicode" w:hAnsi="Times New Roman" w:cs="Times New Roman"/>
                <w:lang w:val="pt-BR"/>
              </w:rPr>
              <w:t>MARCA</w:t>
            </w:r>
            <w:r w:rsidRPr="003930F3">
              <w:rPr>
                <w:rFonts w:ascii="Times New Roman" w:hAnsi="Times New Roman" w:cs="Times New Roman"/>
                <w:lang w:val="pt-BR"/>
              </w:rPr>
              <w:t xml:space="preserve"> DE REFERÊNCIA</w:t>
            </w:r>
            <w:r w:rsidRPr="003930F3">
              <w:rPr>
                <w:rFonts w:ascii="Times New Roman" w:hAnsi="Times New Roman" w:cs="Times New Roman"/>
                <w:b w:val="0"/>
                <w:lang w:val="pt-BR"/>
              </w:rPr>
              <w:t xml:space="preserve">: </w:t>
            </w:r>
            <w:proofErr w:type="spellStart"/>
            <w:r w:rsidRPr="003930F3">
              <w:rPr>
                <w:rFonts w:ascii="Times New Roman" w:hAnsi="Times New Roman" w:cs="Times New Roman"/>
                <w:lang w:val="pt-BR"/>
              </w:rPr>
              <w:t>Dello</w:t>
            </w:r>
            <w:proofErr w:type="spellEnd"/>
            <w:r w:rsidRPr="003930F3">
              <w:rPr>
                <w:rFonts w:ascii="Times New Roman" w:hAnsi="Times New Roman" w:cs="Times New Roman"/>
                <w:lang w:val="pt-BR"/>
              </w:rPr>
              <w:t xml:space="preserve"> OU </w:t>
            </w:r>
            <w:proofErr w:type="gramStart"/>
            <w:r w:rsidRPr="003930F3">
              <w:rPr>
                <w:rFonts w:ascii="Times New Roman" w:hAnsi="Times New Roman" w:cs="Times New Roman"/>
                <w:lang w:val="pt-BR"/>
              </w:rPr>
              <w:t xml:space="preserve">SIMILAR </w:t>
            </w:r>
            <w:r w:rsidR="00FE6943">
              <w:rPr>
                <w:rFonts w:ascii="Times New Roman" w:hAnsi="Times New Roman" w:cs="Times New Roman"/>
                <w:lang w:val="pt-BR"/>
              </w:rPr>
              <w:t>.</w:t>
            </w:r>
            <w:proofErr w:type="gramEnd"/>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35</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tabs>
                <w:tab w:val="left" w:pos="708"/>
              </w:tabs>
              <w:ind w:left="0"/>
              <w:rPr>
                <w:rFonts w:ascii="Times New Roman" w:hAnsi="Times New Roman" w:cs="Times New Roman"/>
                <w:b w:val="0"/>
                <w:color w:val="333333"/>
                <w:shd w:val="clear" w:color="auto" w:fill="F5F5F5"/>
              </w:rPr>
            </w:pPr>
            <w:r w:rsidRPr="003639AB">
              <w:rPr>
                <w:rFonts w:ascii="Times New Roman" w:hAnsi="Times New Roman" w:cs="Times New Roman"/>
                <w:b w:val="0"/>
                <w:shd w:val="clear" w:color="auto" w:fill="FFFFFF"/>
                <w:lang w:val="pt-BR"/>
              </w:rPr>
              <w:t>Perfurador 2 Furos Metal p/20 fls.</w:t>
            </w:r>
            <w:r w:rsidRPr="003639AB">
              <w:rPr>
                <w:rFonts w:ascii="Times New Roman" w:hAnsi="Times New Roman" w:cs="Times New Roman"/>
                <w:b w:val="0"/>
                <w:lang w:val="pt-BR"/>
              </w:rPr>
              <w:t xml:space="preserve"> Composição: metal e plástico. Medidas: 9,5 </w:t>
            </w:r>
            <w:proofErr w:type="gramStart"/>
            <w:r w:rsidRPr="003639AB">
              <w:rPr>
                <w:rFonts w:ascii="Times New Roman" w:hAnsi="Times New Roman" w:cs="Times New Roman"/>
                <w:b w:val="0"/>
                <w:lang w:val="pt-BR"/>
              </w:rPr>
              <w:t>x</w:t>
            </w:r>
            <w:proofErr w:type="gramEnd"/>
            <w:r w:rsidRPr="003639AB">
              <w:rPr>
                <w:rFonts w:ascii="Times New Roman" w:hAnsi="Times New Roman" w:cs="Times New Roman"/>
                <w:b w:val="0"/>
                <w:lang w:val="pt-BR"/>
              </w:rPr>
              <w:t xml:space="preserve"> 11 cm (A x L). Com régua ajustadora de papel. Peso: 300 gramas. Com régua ajustadora de papel Furos: 2 de 6mm. </w:t>
            </w:r>
            <w:proofErr w:type="spellStart"/>
            <w:r w:rsidRPr="003639AB">
              <w:rPr>
                <w:rFonts w:ascii="Times New Roman" w:hAnsi="Times New Roman" w:cs="Times New Roman"/>
                <w:b w:val="0"/>
              </w:rPr>
              <w:t>Cor</w:t>
            </w:r>
            <w:proofErr w:type="spellEnd"/>
            <w:r w:rsidRPr="003639AB">
              <w:rPr>
                <w:rFonts w:ascii="Times New Roman" w:hAnsi="Times New Roman" w:cs="Times New Roman"/>
                <w:b w:val="0"/>
              </w:rPr>
              <w:t xml:space="preserve">: </w:t>
            </w:r>
            <w:proofErr w:type="spellStart"/>
            <w:r w:rsidRPr="003639AB">
              <w:rPr>
                <w:rFonts w:ascii="Times New Roman" w:hAnsi="Times New Roman" w:cs="Times New Roman"/>
                <w:b w:val="0"/>
              </w:rPr>
              <w:t>Preto</w:t>
            </w:r>
            <w:proofErr w:type="spellEnd"/>
            <w:r w:rsidRPr="003639AB">
              <w:rPr>
                <w:rFonts w:ascii="Times New Roman" w:hAnsi="Times New Roman" w:cs="Times New Roman"/>
                <w:b w:val="0"/>
              </w:rPr>
              <w:t>.</w:t>
            </w:r>
            <w:r w:rsidRPr="003639AB">
              <w:rPr>
                <w:rFonts w:ascii="Times New Roman" w:eastAsia="Lucida Sans Unicode" w:hAnsi="Times New Roman" w:cs="Times New Roman"/>
              </w:rPr>
              <w:t xml:space="preserve"> </w:t>
            </w:r>
            <w:r w:rsidRPr="003930F3">
              <w:rPr>
                <w:rFonts w:ascii="Times New Roman" w:eastAsia="Lucida Sans Unicode" w:hAnsi="Times New Roman" w:cs="Times New Roman"/>
              </w:rPr>
              <w:t>MARCA</w:t>
            </w:r>
            <w:r w:rsidRPr="003930F3">
              <w:rPr>
                <w:rFonts w:ascii="Times New Roman" w:hAnsi="Times New Roman" w:cs="Times New Roman"/>
              </w:rPr>
              <w:t xml:space="preserve"> DE REFERÊNCIA</w:t>
            </w:r>
            <w:r w:rsidRPr="003930F3">
              <w:rPr>
                <w:rFonts w:ascii="Times New Roman" w:hAnsi="Times New Roman" w:cs="Times New Roman"/>
                <w:b w:val="0"/>
              </w:rPr>
              <w:t>:</w:t>
            </w:r>
            <w:r w:rsidRPr="003930F3">
              <w:rPr>
                <w:rFonts w:ascii="Times New Roman" w:hAnsi="Times New Roman" w:cs="Times New Roman"/>
              </w:rPr>
              <w:t xml:space="preserve"> </w:t>
            </w:r>
            <w:r w:rsidRPr="003930F3">
              <w:rPr>
                <w:rFonts w:ascii="Times New Roman" w:hAnsi="Times New Roman" w:cs="Times New Roman"/>
                <w:bCs w:val="0"/>
                <w:caps/>
                <w:color w:val="494949"/>
              </w:rPr>
              <w:t>STAPLES</w:t>
            </w:r>
            <w:r w:rsidRPr="003930F3">
              <w:rPr>
                <w:rFonts w:ascii="Times New Roman" w:hAnsi="Times New Roman" w:cs="Times New Roman"/>
              </w:rPr>
              <w:t xml:space="preserve"> OU SIMILAR</w:t>
            </w:r>
            <w:r w:rsidR="00FE6943">
              <w:rPr>
                <w:rFonts w:ascii="Times New Roman" w:hAnsi="Times New Roman" w:cs="Times New Roman"/>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36</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5C366F">
            <w:pPr>
              <w:pStyle w:val="Ttulo1"/>
              <w:tabs>
                <w:tab w:val="left" w:pos="708"/>
              </w:tabs>
              <w:ind w:left="0"/>
              <w:rPr>
                <w:rFonts w:ascii="Times New Roman" w:hAnsi="Times New Roman" w:cs="Times New Roman"/>
                <w:b w:val="0"/>
                <w:color w:val="333333"/>
                <w:shd w:val="clear" w:color="auto" w:fill="FFFFFF"/>
                <w:lang w:val="pt-BR"/>
              </w:rPr>
            </w:pPr>
            <w:r>
              <w:rPr>
                <w:rFonts w:ascii="Times New Roman" w:hAnsi="Times New Roman" w:cs="Times New Roman"/>
                <w:b w:val="0"/>
                <w:color w:val="333333"/>
                <w:shd w:val="clear" w:color="auto" w:fill="FFFFFF"/>
                <w:lang w:val="pt-BR"/>
              </w:rPr>
              <w:t xml:space="preserve">Pasta AZ, ofício lombo largo, </w:t>
            </w:r>
            <w:r w:rsidR="003930F3" w:rsidRPr="003930F3">
              <w:rPr>
                <w:rFonts w:ascii="Times New Roman" w:hAnsi="Times New Roman" w:cs="Times New Roman"/>
                <w:b w:val="0"/>
                <w:color w:val="333333"/>
                <w:shd w:val="clear" w:color="auto" w:fill="FFFFFF"/>
                <w:lang w:val="pt-BR"/>
              </w:rPr>
              <w:t xml:space="preserve">em papelão laminado rígido; cor preto e branco rajado. Grampo de fixação do papel em aço, com acionamento por alavanca, dotado de mola de pressão em aço. Trava de contenção do papel em plástico. Dimensões de </w:t>
            </w:r>
            <w:r w:rsidR="003930F3" w:rsidRPr="005C366F">
              <w:rPr>
                <w:rFonts w:ascii="Times New Roman" w:hAnsi="Times New Roman" w:cs="Times New Roman"/>
                <w:b w:val="0"/>
                <w:color w:val="333333"/>
                <w:lang w:val="pt-BR"/>
              </w:rPr>
              <w:t>275mm x 360mm</w:t>
            </w:r>
            <w:r w:rsidR="00FE6943">
              <w:rPr>
                <w:rFonts w:ascii="Times New Roman" w:hAnsi="Times New Roman" w:cs="Times New Roman"/>
                <w:b w:val="0"/>
                <w:color w:val="333333"/>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100</w:t>
            </w:r>
          </w:p>
        </w:tc>
      </w:tr>
      <w:tr w:rsidR="003930F3" w:rsidRPr="005C366F"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37</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Legenda"/>
              <w:jc w:val="both"/>
              <w:rPr>
                <w:rStyle w:val="Forte"/>
                <w:rFonts w:cs="Times New Roman"/>
                <w:b w:val="0"/>
                <w:i w:val="0"/>
              </w:rPr>
            </w:pPr>
            <w:r w:rsidRPr="003930F3">
              <w:rPr>
                <w:rStyle w:val="Forte"/>
                <w:rFonts w:cs="Times New Roman"/>
                <w:b w:val="0"/>
                <w:i w:val="0"/>
              </w:rPr>
              <w:t>Extrator de grampo galvanizado.</w:t>
            </w:r>
            <w:r w:rsidRPr="003930F3">
              <w:rPr>
                <w:rFonts w:cs="Times New Roman"/>
                <w:color w:val="4D4D4D"/>
              </w:rPr>
              <w:t xml:space="preserve"> </w:t>
            </w:r>
            <w:r w:rsidRPr="005C366F">
              <w:rPr>
                <w:rFonts w:cs="Times New Roman"/>
                <w:i w:val="0"/>
              </w:rPr>
              <w:t>Chapa de aço carbono galvanizado ou aço, ponta chata arredondada, ab</w:t>
            </w:r>
            <w:r w:rsidR="005C366F">
              <w:rPr>
                <w:rFonts w:cs="Times New Roman"/>
                <w:i w:val="0"/>
              </w:rPr>
              <w:t>as laterais dobradas inoxidável</w:t>
            </w:r>
            <w:r w:rsidRPr="005C366F">
              <w:rPr>
                <w:rFonts w:cs="Times New Roman"/>
                <w:i w:val="0"/>
              </w:rPr>
              <w:t>.</w:t>
            </w:r>
            <w:r w:rsidRPr="005C366F">
              <w:rPr>
                <w:rFonts w:eastAsia="Lucida Sans Unicode" w:cs="Times New Roman"/>
              </w:rPr>
              <w:t xml:space="preserve"> </w:t>
            </w:r>
            <w:r w:rsidRPr="003930F3">
              <w:rPr>
                <w:rFonts w:eastAsia="Lucida Sans Unicode" w:cs="Times New Roman"/>
                <w:b/>
                <w:i w:val="0"/>
              </w:rPr>
              <w:t>MARCA</w:t>
            </w:r>
            <w:r w:rsidRPr="003930F3">
              <w:rPr>
                <w:rFonts w:cs="Times New Roman"/>
                <w:b/>
                <w:i w:val="0"/>
              </w:rPr>
              <w:t xml:space="preserve"> DE REFERÊNCIA: </w:t>
            </w:r>
            <w:r w:rsidRPr="003930F3">
              <w:rPr>
                <w:rFonts w:cs="Times New Roman"/>
                <w:b/>
                <w:bCs/>
                <w:i w:val="0"/>
                <w:caps/>
                <w:color w:val="494949"/>
              </w:rPr>
              <w:t>BACCHI</w:t>
            </w:r>
            <w:r w:rsidRPr="003930F3">
              <w:rPr>
                <w:rFonts w:cs="Times New Roman"/>
                <w:b/>
                <w:i w:val="0"/>
              </w:rPr>
              <w:t xml:space="preserve"> OU SIMILAR</w:t>
            </w:r>
            <w:r w:rsidR="00FE6943">
              <w:rPr>
                <w:rFonts w:cs="Times New Roman"/>
                <w:b/>
                <w:i w:val="0"/>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4322F8">
            <w:pPr>
              <w:pStyle w:val="Contedodatabela"/>
              <w:snapToGrid w:val="0"/>
              <w:spacing w:after="120"/>
              <w:jc w:val="center"/>
              <w:rPr>
                <w:sz w:val="24"/>
                <w:szCs w:val="24"/>
                <w:lang w:eastAsia="ar-SA"/>
              </w:rPr>
            </w:pPr>
            <w:proofErr w:type="spellStart"/>
            <w:r>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5C366F">
            <w:pPr>
              <w:pStyle w:val="Contedodatabela"/>
              <w:snapToGrid w:val="0"/>
              <w:spacing w:after="120"/>
              <w:jc w:val="center"/>
              <w:rPr>
                <w:sz w:val="24"/>
                <w:szCs w:val="24"/>
                <w:lang w:eastAsia="ar-SA"/>
              </w:rPr>
            </w:pPr>
            <w:r>
              <w:rPr>
                <w:sz w:val="24"/>
                <w:szCs w:val="24"/>
                <w:lang w:eastAsia="ar-SA"/>
              </w:rPr>
              <w:t>96</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38</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5C366F">
            <w:pPr>
              <w:pStyle w:val="Legenda"/>
              <w:jc w:val="both"/>
              <w:rPr>
                <w:rStyle w:val="Forte"/>
                <w:rFonts w:cs="Times New Roman"/>
                <w:b w:val="0"/>
                <w:i w:val="0"/>
              </w:rPr>
            </w:pPr>
            <w:r w:rsidRPr="003930F3">
              <w:rPr>
                <w:rFonts w:cs="Times New Roman"/>
                <w:i w:val="0"/>
              </w:rPr>
              <w:t xml:space="preserve">Cola branca 90g, líquida, viscosa, constituída de resina sintética em emulsão aquosa, com boa </w:t>
            </w:r>
            <w:proofErr w:type="spellStart"/>
            <w:r w:rsidRPr="003930F3">
              <w:rPr>
                <w:rFonts w:cs="Times New Roman"/>
                <w:i w:val="0"/>
              </w:rPr>
              <w:t>adesividade</w:t>
            </w:r>
            <w:proofErr w:type="spellEnd"/>
            <w:r w:rsidRPr="003930F3">
              <w:rPr>
                <w:rFonts w:cs="Times New Roman"/>
                <w:i w:val="0"/>
              </w:rPr>
              <w:t>, lavável, atóxica.</w:t>
            </w:r>
            <w:r w:rsidRPr="003930F3">
              <w:rPr>
                <w:rFonts w:cs="Times New Roman"/>
              </w:rPr>
              <w:t xml:space="preserve"> </w:t>
            </w:r>
            <w:r w:rsidRPr="003930F3">
              <w:rPr>
                <w:rFonts w:cs="Times New Roman"/>
                <w:i w:val="0"/>
              </w:rPr>
              <w:t>Embalada em recipientes plásticos, com bico aplicador e tampa vedante.</w:t>
            </w:r>
            <w:r w:rsidRPr="003930F3">
              <w:rPr>
                <w:rFonts w:cs="Times New Roman"/>
                <w:color w:val="333333"/>
                <w:sz w:val="21"/>
                <w:szCs w:val="21"/>
                <w:shd w:val="clear" w:color="auto" w:fill="FFFFFF"/>
              </w:rPr>
              <w:t xml:space="preserve"> </w:t>
            </w:r>
            <w:r w:rsidRPr="003930F3">
              <w:rPr>
                <w:rFonts w:cs="Times New Roman"/>
                <w:i w:val="0"/>
                <w:color w:val="333333"/>
                <w:shd w:val="clear" w:color="auto" w:fill="FFFFFF"/>
              </w:rPr>
              <w:t>Com a data de validade mínima do produto de 12 meses a contar da data da entrega.</w:t>
            </w:r>
            <w:r w:rsidRPr="003930F3">
              <w:rPr>
                <w:rFonts w:eastAsia="Lucida Sans Unicode" w:cs="Times New Roman"/>
                <w:b/>
                <w:i w:val="0"/>
              </w:rPr>
              <w:t xml:space="preserve"> MARCA</w:t>
            </w:r>
            <w:r w:rsidRPr="003930F3">
              <w:rPr>
                <w:rFonts w:cs="Times New Roman"/>
                <w:b/>
                <w:i w:val="0"/>
              </w:rPr>
              <w:t xml:space="preserve"> DE REFERÊNCIA: FABER CASTEL OU SIMILAR</w:t>
            </w:r>
            <w:r w:rsidR="00FE6943">
              <w:rPr>
                <w:rFonts w:cs="Times New Roman"/>
                <w:b/>
                <w:i w:val="0"/>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80</w:t>
            </w:r>
          </w:p>
        </w:tc>
      </w:tr>
      <w:tr w:rsidR="003930F3" w:rsidRPr="003930F3" w:rsidTr="003D7B6C">
        <w:trPr>
          <w:trHeight w:val="2200"/>
        </w:trPr>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lastRenderedPageBreak/>
              <w:t>39</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tabs>
                <w:tab w:val="left" w:pos="708"/>
              </w:tabs>
              <w:ind w:left="0"/>
              <w:rPr>
                <w:rFonts w:ascii="Times New Roman" w:hAnsi="Times New Roman" w:cs="Times New Roman"/>
                <w:b w:val="0"/>
              </w:rPr>
            </w:pPr>
            <w:r w:rsidRPr="003930F3">
              <w:rPr>
                <w:rFonts w:ascii="Times New Roman" w:hAnsi="Times New Roman" w:cs="Times New Roman"/>
                <w:b w:val="0"/>
                <w:color w:val="333333"/>
                <w:shd w:val="clear" w:color="auto" w:fill="FFFFFF"/>
                <w:lang w:val="pt-BR"/>
              </w:rPr>
              <w:t>Liga elástica de borracha (látex) nº 18, para uso geral, cor amarela, pacote com 100 gramas, embalagem contendo nome do fabricante, data de fabricação e prazo de validade mínima de 11 meses.</w:t>
            </w:r>
            <w:r w:rsidRPr="003930F3">
              <w:rPr>
                <w:rFonts w:ascii="Times New Roman" w:hAnsi="Times New Roman" w:cs="Times New Roman"/>
                <w:b w:val="0"/>
                <w:color w:val="000000"/>
                <w:shd w:val="clear" w:color="auto" w:fill="FFFFFF"/>
                <w:lang w:val="pt-BR"/>
              </w:rPr>
              <w:t> </w:t>
            </w:r>
            <w:r w:rsidRPr="003930F3">
              <w:rPr>
                <w:rFonts w:ascii="Times New Roman" w:eastAsia="Lucida Sans Unicode" w:hAnsi="Times New Roman" w:cs="Times New Roman"/>
                <w:shd w:val="clear" w:color="auto" w:fill="FFFFFF"/>
              </w:rPr>
              <w:t>MARCA</w:t>
            </w:r>
            <w:r w:rsidRPr="003930F3">
              <w:rPr>
                <w:rFonts w:ascii="Times New Roman" w:hAnsi="Times New Roman" w:cs="Times New Roman"/>
                <w:shd w:val="clear" w:color="auto" w:fill="FFFFFF"/>
              </w:rPr>
              <w:t xml:space="preserve"> DE</w:t>
            </w:r>
            <w:r w:rsidRPr="003930F3">
              <w:rPr>
                <w:rFonts w:ascii="Times New Roman" w:hAnsi="Times New Roman" w:cs="Times New Roman"/>
              </w:rPr>
              <w:t xml:space="preserve"> REFERÊNCIA</w:t>
            </w:r>
            <w:r w:rsidRPr="003930F3">
              <w:rPr>
                <w:rFonts w:ascii="Times New Roman" w:hAnsi="Times New Roman" w:cs="Times New Roman"/>
                <w:b w:val="0"/>
              </w:rPr>
              <w:t xml:space="preserve">: </w:t>
            </w:r>
            <w:r w:rsidRPr="003930F3">
              <w:rPr>
                <w:rFonts w:ascii="Times New Roman" w:hAnsi="Times New Roman" w:cs="Times New Roman"/>
                <w:color w:val="303030"/>
              </w:rPr>
              <w:t xml:space="preserve">Red </w:t>
            </w:r>
            <w:proofErr w:type="spellStart"/>
            <w:r w:rsidRPr="003930F3">
              <w:rPr>
                <w:rFonts w:ascii="Times New Roman" w:hAnsi="Times New Roman" w:cs="Times New Roman"/>
                <w:color w:val="303030"/>
              </w:rPr>
              <w:t>Bor</w:t>
            </w:r>
            <w:proofErr w:type="spellEnd"/>
            <w:r w:rsidRPr="003930F3">
              <w:rPr>
                <w:rFonts w:ascii="Times New Roman" w:hAnsi="Times New Roman" w:cs="Times New Roman"/>
                <w:color w:val="303030"/>
              </w:rPr>
              <w:t xml:space="preserve"> </w:t>
            </w:r>
            <w:r w:rsidRPr="003930F3">
              <w:rPr>
                <w:rFonts w:ascii="Times New Roman" w:hAnsi="Times New Roman" w:cs="Times New Roman"/>
              </w:rPr>
              <w:t>OU SIMILAR</w:t>
            </w:r>
            <w:r w:rsidR="00FE6943">
              <w:rPr>
                <w:rFonts w:ascii="Times New Roman" w:hAnsi="Times New Roman" w:cs="Times New Roman"/>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proofErr w:type="spellStart"/>
            <w:r w:rsidRPr="003930F3">
              <w:rPr>
                <w:sz w:val="24"/>
                <w:szCs w:val="24"/>
                <w:lang w:eastAsia="ar-SA"/>
              </w:rPr>
              <w:t>P</w:t>
            </w:r>
            <w:r w:rsidR="00AE3D2D">
              <w:rPr>
                <w:sz w:val="24"/>
                <w:szCs w:val="24"/>
                <w:lang w:eastAsia="ar-SA"/>
              </w:rPr>
              <w:t>c</w:t>
            </w:r>
            <w:r w:rsidRPr="003930F3">
              <w:rPr>
                <w:sz w:val="24"/>
                <w:szCs w:val="24"/>
                <w:lang w:eastAsia="ar-SA"/>
              </w:rPr>
              <w:t>t</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40</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Ttulo1"/>
              <w:tabs>
                <w:tab w:val="left" w:pos="708"/>
              </w:tabs>
              <w:ind w:left="0"/>
              <w:rPr>
                <w:rFonts w:ascii="Times New Roman" w:hAnsi="Times New Roman" w:cs="Times New Roman"/>
                <w:b w:val="0"/>
                <w:color w:val="333333"/>
                <w:shd w:val="clear" w:color="auto" w:fill="F0F0F0"/>
              </w:rPr>
            </w:pPr>
            <w:r w:rsidRPr="00FE6943">
              <w:rPr>
                <w:rFonts w:ascii="Times New Roman" w:hAnsi="Times New Roman" w:cs="Times New Roman"/>
                <w:b w:val="0"/>
                <w:shd w:val="clear" w:color="auto" w:fill="FFFFFF"/>
                <w:lang w:val="pt-BR"/>
              </w:rPr>
              <w:t xml:space="preserve">Blocos para rascunhos. </w:t>
            </w:r>
            <w:proofErr w:type="spellStart"/>
            <w:r w:rsidRPr="00FE6943">
              <w:rPr>
                <w:rFonts w:ascii="Times New Roman" w:hAnsi="Times New Roman" w:cs="Times New Roman"/>
                <w:b w:val="0"/>
                <w:shd w:val="clear" w:color="auto" w:fill="FFFFFF"/>
                <w:lang w:val="pt-BR"/>
              </w:rPr>
              <w:t>Reposicionável</w:t>
            </w:r>
            <w:proofErr w:type="spellEnd"/>
            <w:r w:rsidRPr="00FE6943">
              <w:rPr>
                <w:rFonts w:ascii="Times New Roman" w:hAnsi="Times New Roman" w:cs="Times New Roman"/>
                <w:b w:val="0"/>
                <w:shd w:val="clear" w:color="auto" w:fill="FFFFFF"/>
                <w:lang w:val="pt-BR"/>
              </w:rPr>
              <w:t xml:space="preserve">, não danifica e não deixa restos de cola na superfície. </w:t>
            </w:r>
            <w:proofErr w:type="spellStart"/>
            <w:r w:rsidRPr="00FE6943">
              <w:rPr>
                <w:rFonts w:ascii="Times New Roman" w:hAnsi="Times New Roman" w:cs="Times New Roman"/>
                <w:b w:val="0"/>
                <w:shd w:val="clear" w:color="auto" w:fill="FFFFFF"/>
              </w:rPr>
              <w:t>Tamanho</w:t>
            </w:r>
            <w:proofErr w:type="spellEnd"/>
            <w:r w:rsidRPr="00FE6943">
              <w:rPr>
                <w:rFonts w:ascii="Times New Roman" w:hAnsi="Times New Roman" w:cs="Times New Roman"/>
                <w:b w:val="0"/>
                <w:shd w:val="clear" w:color="auto" w:fill="FFFFFF"/>
              </w:rPr>
              <w:t>/</w:t>
            </w:r>
            <w:proofErr w:type="spellStart"/>
            <w:r w:rsidRPr="00FE6943">
              <w:rPr>
                <w:rFonts w:ascii="Times New Roman" w:hAnsi="Times New Roman" w:cs="Times New Roman"/>
                <w:b w:val="0"/>
                <w:shd w:val="clear" w:color="auto" w:fill="FFFFFF"/>
              </w:rPr>
              <w:t>Embalagem</w:t>
            </w:r>
            <w:proofErr w:type="spellEnd"/>
            <w:r w:rsidRPr="00FE6943">
              <w:rPr>
                <w:rFonts w:ascii="Times New Roman" w:hAnsi="Times New Roman" w:cs="Times New Roman"/>
                <w:b w:val="0"/>
                <w:shd w:val="clear" w:color="auto" w:fill="FFFFFF"/>
              </w:rPr>
              <w:t xml:space="preserve">: </w:t>
            </w:r>
            <w:proofErr w:type="spellStart"/>
            <w:r w:rsidRPr="00FE6943">
              <w:rPr>
                <w:rFonts w:ascii="Times New Roman" w:hAnsi="Times New Roman" w:cs="Times New Roman"/>
                <w:b w:val="0"/>
                <w:shd w:val="clear" w:color="auto" w:fill="FFFFFF"/>
              </w:rPr>
              <w:t>Pacote</w:t>
            </w:r>
            <w:proofErr w:type="spellEnd"/>
            <w:r w:rsidRPr="00FE6943">
              <w:rPr>
                <w:rFonts w:ascii="Times New Roman" w:hAnsi="Times New Roman" w:cs="Times New Roman"/>
                <w:b w:val="0"/>
                <w:shd w:val="clear" w:color="auto" w:fill="FFFFFF"/>
              </w:rPr>
              <w:t xml:space="preserve"> </w:t>
            </w:r>
            <w:proofErr w:type="spellStart"/>
            <w:r w:rsidRPr="00FE6943">
              <w:rPr>
                <w:rFonts w:ascii="Times New Roman" w:hAnsi="Times New Roman" w:cs="Times New Roman"/>
                <w:b w:val="0"/>
                <w:shd w:val="clear" w:color="auto" w:fill="FFFFFF"/>
              </w:rPr>
              <w:t>contém</w:t>
            </w:r>
            <w:proofErr w:type="spellEnd"/>
            <w:r w:rsidRPr="00FE6943">
              <w:rPr>
                <w:rFonts w:ascii="Times New Roman" w:hAnsi="Times New Roman" w:cs="Times New Roman"/>
                <w:b w:val="0"/>
                <w:shd w:val="clear" w:color="auto" w:fill="FFFFFF"/>
              </w:rPr>
              <w:t xml:space="preserve"> </w:t>
            </w:r>
            <w:proofErr w:type="gramStart"/>
            <w:r w:rsidRPr="00FE6943">
              <w:rPr>
                <w:rFonts w:ascii="Times New Roman" w:hAnsi="Times New Roman" w:cs="Times New Roman"/>
                <w:b w:val="0"/>
                <w:shd w:val="clear" w:color="auto" w:fill="FFFFFF"/>
              </w:rPr>
              <w:t>4</w:t>
            </w:r>
            <w:proofErr w:type="gramEnd"/>
            <w:r w:rsidRPr="00FE6943">
              <w:rPr>
                <w:rFonts w:ascii="Times New Roman" w:hAnsi="Times New Roman" w:cs="Times New Roman"/>
                <w:b w:val="0"/>
                <w:shd w:val="clear" w:color="auto" w:fill="FFFFFF"/>
              </w:rPr>
              <w:t xml:space="preserve"> </w:t>
            </w:r>
            <w:proofErr w:type="spellStart"/>
            <w:r w:rsidRPr="00FE6943">
              <w:rPr>
                <w:rFonts w:ascii="Times New Roman" w:hAnsi="Times New Roman" w:cs="Times New Roman"/>
                <w:b w:val="0"/>
                <w:shd w:val="clear" w:color="auto" w:fill="FFFFFF"/>
              </w:rPr>
              <w:t>blocos</w:t>
            </w:r>
            <w:proofErr w:type="spellEnd"/>
            <w:r w:rsidRPr="00FE6943">
              <w:rPr>
                <w:rFonts w:ascii="Times New Roman" w:hAnsi="Times New Roman" w:cs="Times New Roman"/>
                <w:b w:val="0"/>
                <w:shd w:val="clear" w:color="auto" w:fill="FFFFFF"/>
              </w:rPr>
              <w:t xml:space="preserve"> </w:t>
            </w:r>
            <w:proofErr w:type="spellStart"/>
            <w:r w:rsidRPr="00FE6943">
              <w:rPr>
                <w:rFonts w:ascii="Times New Roman" w:hAnsi="Times New Roman" w:cs="Times New Roman"/>
                <w:b w:val="0"/>
                <w:shd w:val="clear" w:color="auto" w:fill="FFFFFF"/>
              </w:rPr>
              <w:t>coloridos</w:t>
            </w:r>
            <w:proofErr w:type="spellEnd"/>
            <w:r w:rsidRPr="00FE6943">
              <w:rPr>
                <w:rFonts w:ascii="Times New Roman" w:hAnsi="Times New Roman" w:cs="Times New Roman"/>
                <w:b w:val="0"/>
                <w:shd w:val="clear" w:color="auto" w:fill="FFFFFF"/>
              </w:rPr>
              <w:t xml:space="preserve"> 50 </w:t>
            </w:r>
            <w:proofErr w:type="spellStart"/>
            <w:r w:rsidRPr="00FE6943">
              <w:rPr>
                <w:rFonts w:ascii="Times New Roman" w:hAnsi="Times New Roman" w:cs="Times New Roman"/>
                <w:b w:val="0"/>
              </w:rPr>
              <w:t>folhas</w:t>
            </w:r>
            <w:proofErr w:type="spellEnd"/>
            <w:r w:rsidRPr="00FE6943">
              <w:rPr>
                <w:rFonts w:ascii="Times New Roman" w:hAnsi="Times New Roman" w:cs="Times New Roman"/>
                <w:b w:val="0"/>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proofErr w:type="spellStart"/>
            <w:r w:rsidRPr="003930F3">
              <w:rPr>
                <w:sz w:val="24"/>
                <w:szCs w:val="24"/>
                <w:lang w:eastAsia="ar-SA"/>
              </w:rPr>
              <w:t>P</w:t>
            </w:r>
            <w:r w:rsidR="00AE3D2D">
              <w:rPr>
                <w:sz w:val="24"/>
                <w:szCs w:val="24"/>
                <w:lang w:eastAsia="ar-SA"/>
              </w:rPr>
              <w:t>c</w:t>
            </w:r>
            <w:r w:rsidRPr="003930F3">
              <w:rPr>
                <w:sz w:val="24"/>
                <w:szCs w:val="24"/>
                <w:lang w:eastAsia="ar-SA"/>
              </w:rPr>
              <w:t>t</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41</w:t>
            </w:r>
          </w:p>
        </w:tc>
        <w:tc>
          <w:tcPr>
            <w:tcW w:w="4264" w:type="dxa"/>
            <w:tcBorders>
              <w:top w:val="single" w:sz="4" w:space="0" w:color="auto"/>
              <w:left w:val="single" w:sz="4" w:space="0" w:color="auto"/>
              <w:bottom w:val="single" w:sz="4" w:space="0" w:color="auto"/>
              <w:right w:val="single" w:sz="4" w:space="0" w:color="auto"/>
            </w:tcBorders>
            <w:vAlign w:val="center"/>
            <w:hideMark/>
          </w:tcPr>
          <w:p w:rsidR="003D7B6C" w:rsidRPr="00FE6943" w:rsidRDefault="003930F3">
            <w:pPr>
              <w:pStyle w:val="Ttulo1"/>
              <w:tabs>
                <w:tab w:val="left" w:pos="708"/>
              </w:tabs>
              <w:ind w:left="0"/>
              <w:rPr>
                <w:rFonts w:ascii="Times New Roman" w:hAnsi="Times New Roman" w:cs="Times New Roman"/>
                <w:b w:val="0"/>
                <w:color w:val="434343"/>
                <w:shd w:val="clear" w:color="auto" w:fill="FFFFFF"/>
                <w:lang w:val="pt-BR"/>
              </w:rPr>
            </w:pPr>
            <w:r w:rsidRPr="00FE6943">
              <w:rPr>
                <w:rFonts w:ascii="Times New Roman" w:hAnsi="Times New Roman" w:cs="Times New Roman"/>
                <w:b w:val="0"/>
                <w:lang w:val="pt-BR"/>
              </w:rPr>
              <w:t>Apontador de ferro para lápis</w:t>
            </w:r>
            <w:r w:rsidR="005C366F" w:rsidRPr="00FE6943">
              <w:rPr>
                <w:rFonts w:ascii="Times New Roman" w:hAnsi="Times New Roman" w:cs="Times New Roman"/>
                <w:b w:val="0"/>
                <w:lang w:val="pt-BR"/>
              </w:rPr>
              <w:t xml:space="preserve"> </w:t>
            </w:r>
            <w:r w:rsidRPr="00FE6943">
              <w:rPr>
                <w:rFonts w:ascii="Times New Roman" w:hAnsi="Times New Roman" w:cs="Times New Roman"/>
                <w:b w:val="0"/>
                <w:lang w:val="pt-BR"/>
              </w:rPr>
              <w:t>1 furo.</w:t>
            </w:r>
            <w:r w:rsidRPr="00FE6943">
              <w:rPr>
                <w:rFonts w:ascii="Times New Roman" w:hAnsi="Times New Roman" w:cs="Times New Roman"/>
                <w:b w:val="0"/>
                <w:shd w:val="clear" w:color="auto" w:fill="F5F5F5"/>
                <w:lang w:val="pt-BR"/>
              </w:rPr>
              <w:t xml:space="preserve"> </w:t>
            </w:r>
            <w:r w:rsidRPr="00FE6943">
              <w:rPr>
                <w:rFonts w:ascii="Times New Roman" w:hAnsi="Times New Roman" w:cs="Times New Roman"/>
                <w:b w:val="0"/>
                <w:shd w:val="clear" w:color="auto" w:fill="FFFFFF"/>
                <w:lang w:val="pt-BR"/>
              </w:rPr>
              <w:t>Apontador metálico com apoio lateral para os dedos.</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42</w:t>
            </w:r>
          </w:p>
        </w:tc>
        <w:tc>
          <w:tcPr>
            <w:tcW w:w="4264" w:type="dxa"/>
            <w:tcBorders>
              <w:top w:val="single" w:sz="4" w:space="0" w:color="auto"/>
              <w:left w:val="single" w:sz="4" w:space="0" w:color="auto"/>
              <w:bottom w:val="single" w:sz="4" w:space="0" w:color="auto"/>
              <w:right w:val="single" w:sz="4" w:space="0" w:color="auto"/>
            </w:tcBorders>
            <w:vAlign w:val="center"/>
            <w:hideMark/>
          </w:tcPr>
          <w:p w:rsidR="003D7B6C" w:rsidRPr="00FE6943" w:rsidRDefault="003930F3">
            <w:pPr>
              <w:pStyle w:val="Ttulo1"/>
              <w:tabs>
                <w:tab w:val="left" w:pos="708"/>
              </w:tabs>
              <w:ind w:left="0"/>
              <w:rPr>
                <w:rFonts w:ascii="Times New Roman" w:hAnsi="Times New Roman" w:cs="Times New Roman"/>
                <w:lang w:val="pt-BR"/>
              </w:rPr>
            </w:pPr>
            <w:r w:rsidRPr="003930F3">
              <w:rPr>
                <w:rFonts w:ascii="Times New Roman" w:hAnsi="Times New Roman" w:cs="Times New Roman"/>
                <w:b w:val="0"/>
                <w:lang w:val="pt-BR"/>
              </w:rPr>
              <w:t>Cola em bastão base de polímeros sintéticos em água, Tubo de plástico, rígido, com tampa vedante provido de base giratória ou sistema de alimentação que permita o uso adequado da cola. Peso líquido: 8 a 10 gramas</w:t>
            </w:r>
            <w:r w:rsidRPr="003930F3">
              <w:rPr>
                <w:rFonts w:ascii="Times New Roman" w:hAnsi="Times New Roman" w:cs="Times New Roman"/>
                <w:lang w:val="pt-BR"/>
              </w:rPr>
              <w:t xml:space="preserve">. </w:t>
            </w:r>
            <w:r w:rsidRPr="003930F3">
              <w:rPr>
                <w:rFonts w:ascii="Times New Roman" w:eastAsia="Lucida Sans Unicode" w:hAnsi="Times New Roman" w:cs="Times New Roman"/>
                <w:lang w:val="pt-BR"/>
              </w:rPr>
              <w:t>MARCA</w:t>
            </w:r>
            <w:r w:rsidRPr="003930F3">
              <w:rPr>
                <w:rFonts w:ascii="Times New Roman" w:hAnsi="Times New Roman" w:cs="Times New Roman"/>
                <w:lang w:val="pt-BR"/>
              </w:rPr>
              <w:t xml:space="preserve"> DE REFERÊNCIA</w:t>
            </w:r>
            <w:r w:rsidRPr="003930F3">
              <w:rPr>
                <w:rFonts w:ascii="Times New Roman" w:hAnsi="Times New Roman" w:cs="Times New Roman"/>
                <w:b w:val="0"/>
                <w:lang w:val="pt-BR"/>
              </w:rPr>
              <w:t xml:space="preserve">: </w:t>
            </w:r>
            <w:r w:rsidRPr="003930F3">
              <w:rPr>
                <w:rFonts w:ascii="Times New Roman" w:hAnsi="Times New Roman" w:cs="Times New Roman"/>
                <w:bCs w:val="0"/>
                <w:caps/>
                <w:color w:val="494949"/>
                <w:lang w:val="pt-BR"/>
              </w:rPr>
              <w:t>PRITT</w:t>
            </w:r>
            <w:r w:rsidRPr="003930F3">
              <w:rPr>
                <w:rFonts w:ascii="Times New Roman" w:hAnsi="Times New Roman" w:cs="Times New Roman"/>
                <w:lang w:val="pt-BR"/>
              </w:rPr>
              <w:t xml:space="preserve"> OU SIMILAR</w:t>
            </w:r>
            <w:r w:rsidR="00FE6943">
              <w:rPr>
                <w:rFonts w:ascii="Times New Roman" w:hAnsi="Times New Roman" w:cs="Times New Roman"/>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60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43</w:t>
            </w:r>
          </w:p>
        </w:tc>
        <w:tc>
          <w:tcPr>
            <w:tcW w:w="4264" w:type="dxa"/>
            <w:tcBorders>
              <w:top w:val="single" w:sz="4" w:space="0" w:color="auto"/>
              <w:left w:val="single" w:sz="4" w:space="0" w:color="auto"/>
              <w:bottom w:val="single" w:sz="4" w:space="0" w:color="auto"/>
              <w:right w:val="single" w:sz="4" w:space="0" w:color="auto"/>
            </w:tcBorders>
            <w:vAlign w:val="center"/>
            <w:hideMark/>
          </w:tcPr>
          <w:p w:rsidR="003D7B6C" w:rsidRPr="003930F3" w:rsidRDefault="003930F3" w:rsidP="00AE3D2D">
            <w:pPr>
              <w:jc w:val="both"/>
              <w:rPr>
                <w:rFonts w:ascii="Times New Roman" w:hAnsi="Times New Roman" w:cs="Times New Roman"/>
                <w:sz w:val="24"/>
                <w:szCs w:val="24"/>
              </w:rPr>
            </w:pPr>
            <w:r w:rsidRPr="003930F3">
              <w:rPr>
                <w:rFonts w:ascii="Times New Roman" w:hAnsi="Times New Roman" w:cs="Times New Roman"/>
                <w:sz w:val="24"/>
                <w:szCs w:val="24"/>
                <w:shd w:val="clear" w:color="auto" w:fill="FFFFFF"/>
                <w:lang w:val="pt-BR"/>
              </w:rPr>
              <w:t xml:space="preserve">Caixa correspondência </w:t>
            </w:r>
            <w:proofErr w:type="gramStart"/>
            <w:r w:rsidRPr="003930F3">
              <w:rPr>
                <w:rFonts w:ascii="Times New Roman" w:hAnsi="Times New Roman" w:cs="Times New Roman"/>
                <w:sz w:val="24"/>
                <w:szCs w:val="24"/>
                <w:shd w:val="clear" w:color="auto" w:fill="FFFFFF"/>
                <w:lang w:val="pt-BR"/>
              </w:rPr>
              <w:t>tripla Em</w:t>
            </w:r>
            <w:proofErr w:type="gramEnd"/>
            <w:r w:rsidRPr="003930F3">
              <w:rPr>
                <w:rFonts w:ascii="Times New Roman" w:hAnsi="Times New Roman" w:cs="Times New Roman"/>
                <w:sz w:val="24"/>
                <w:szCs w:val="24"/>
                <w:shd w:val="clear" w:color="auto" w:fill="FFFFFF"/>
                <w:lang w:val="pt-BR"/>
              </w:rPr>
              <w:t xml:space="preserve"> poliestireno e articulada. Dimensões aproximadas do produto (cm) – </w:t>
            </w:r>
            <w:proofErr w:type="spellStart"/>
            <w:r w:rsidRPr="003930F3">
              <w:rPr>
                <w:rFonts w:ascii="Times New Roman" w:hAnsi="Times New Roman" w:cs="Times New Roman"/>
                <w:sz w:val="24"/>
                <w:szCs w:val="24"/>
                <w:shd w:val="clear" w:color="auto" w:fill="FFFFFF"/>
                <w:lang w:val="pt-BR"/>
              </w:rPr>
              <w:t>AxLx</w:t>
            </w:r>
            <w:proofErr w:type="spellEnd"/>
            <w:r w:rsidRPr="003930F3">
              <w:rPr>
                <w:rFonts w:ascii="Times New Roman" w:hAnsi="Times New Roman" w:cs="Times New Roman"/>
                <w:sz w:val="24"/>
                <w:szCs w:val="24"/>
                <w:shd w:val="clear" w:color="auto" w:fill="FFFFFF"/>
                <w:lang w:val="pt-BR"/>
              </w:rPr>
              <w:t xml:space="preserve"> 18,7x26,5x51,1cm. </w:t>
            </w:r>
            <w:r w:rsidRPr="003930F3">
              <w:rPr>
                <w:rFonts w:ascii="Times New Roman" w:hAnsi="Times New Roman" w:cs="Times New Roman"/>
                <w:sz w:val="24"/>
                <w:szCs w:val="24"/>
                <w:shd w:val="clear" w:color="auto" w:fill="FFFFFF"/>
              </w:rPr>
              <w:t xml:space="preserve">Peso </w:t>
            </w:r>
            <w:proofErr w:type="spellStart"/>
            <w:r w:rsidRPr="003930F3">
              <w:rPr>
                <w:rFonts w:ascii="Times New Roman" w:hAnsi="Times New Roman" w:cs="Times New Roman"/>
                <w:sz w:val="24"/>
                <w:szCs w:val="24"/>
                <w:shd w:val="clear" w:color="auto" w:fill="FFFFFF"/>
              </w:rPr>
              <w:t>líq</w:t>
            </w:r>
            <w:proofErr w:type="spellEnd"/>
            <w:r w:rsidRPr="003930F3">
              <w:rPr>
                <w:rFonts w:ascii="Times New Roman" w:hAnsi="Times New Roman" w:cs="Times New Roman"/>
                <w:sz w:val="24"/>
                <w:szCs w:val="24"/>
                <w:shd w:val="clear" w:color="auto" w:fill="FFFFFF"/>
              </w:rPr>
              <w:t xml:space="preserve">. </w:t>
            </w:r>
            <w:proofErr w:type="spellStart"/>
            <w:proofErr w:type="gramStart"/>
            <w:r w:rsidRPr="003930F3">
              <w:rPr>
                <w:rFonts w:ascii="Times New Roman" w:hAnsi="Times New Roman" w:cs="Times New Roman"/>
                <w:sz w:val="24"/>
                <w:szCs w:val="24"/>
                <w:shd w:val="clear" w:color="auto" w:fill="FFFFFF"/>
              </w:rPr>
              <w:t>aproximado</w:t>
            </w:r>
            <w:proofErr w:type="spellEnd"/>
            <w:proofErr w:type="gramEnd"/>
            <w:r w:rsidRPr="003930F3">
              <w:rPr>
                <w:rFonts w:ascii="Times New Roman" w:hAnsi="Times New Roman" w:cs="Times New Roman"/>
                <w:sz w:val="24"/>
                <w:szCs w:val="24"/>
                <w:shd w:val="clear" w:color="auto" w:fill="FFFFFF"/>
              </w:rPr>
              <w:t xml:space="preserve"> do </w:t>
            </w:r>
            <w:proofErr w:type="spellStart"/>
            <w:r w:rsidRPr="003930F3">
              <w:rPr>
                <w:rFonts w:ascii="Times New Roman" w:hAnsi="Times New Roman" w:cs="Times New Roman"/>
                <w:sz w:val="24"/>
                <w:szCs w:val="24"/>
                <w:shd w:val="clear" w:color="auto" w:fill="FFFFFF"/>
              </w:rPr>
              <w:t>produto</w:t>
            </w:r>
            <w:proofErr w:type="spellEnd"/>
            <w:r w:rsidRPr="003930F3">
              <w:rPr>
                <w:rFonts w:ascii="Times New Roman" w:hAnsi="Times New Roman" w:cs="Times New Roman"/>
                <w:sz w:val="24"/>
                <w:szCs w:val="24"/>
                <w:shd w:val="clear" w:color="auto" w:fill="FFFFFF"/>
              </w:rPr>
              <w:t xml:space="preserve"> </w:t>
            </w:r>
            <w:r w:rsidRPr="003930F3">
              <w:rPr>
                <w:rFonts w:ascii="Times New Roman" w:hAnsi="Times New Roman" w:cs="Times New Roman"/>
                <w:sz w:val="24"/>
                <w:szCs w:val="24"/>
              </w:rPr>
              <w:t xml:space="preserve">(kg) 940g. </w:t>
            </w:r>
            <w:proofErr w:type="spellStart"/>
            <w:r w:rsidRPr="003930F3">
              <w:rPr>
                <w:rFonts w:ascii="Times New Roman" w:hAnsi="Times New Roman" w:cs="Times New Roman"/>
                <w:sz w:val="24"/>
                <w:szCs w:val="24"/>
              </w:rPr>
              <w:t>Transparente</w:t>
            </w:r>
            <w:proofErr w:type="spellEnd"/>
            <w:r w:rsidRPr="003930F3">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44</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Recuodecorpodetexto"/>
              <w:tabs>
                <w:tab w:val="left" w:pos="3544"/>
              </w:tabs>
              <w:ind w:left="0"/>
              <w:jc w:val="both"/>
              <w:rPr>
                <w:b/>
                <w:sz w:val="24"/>
                <w:szCs w:val="24"/>
              </w:rPr>
            </w:pPr>
            <w:r w:rsidRPr="00802683">
              <w:rPr>
                <w:sz w:val="24"/>
                <w:szCs w:val="24"/>
                <w:shd w:val="clear" w:color="auto" w:fill="FFFFFF"/>
              </w:rPr>
              <w:t>Pasta Suspensa Marmorizada</w:t>
            </w:r>
            <w:r w:rsidRPr="003930F3">
              <w:rPr>
                <w:color w:val="5B5B5B"/>
                <w:sz w:val="24"/>
                <w:szCs w:val="24"/>
                <w:shd w:val="clear" w:color="auto" w:fill="FFFFFF"/>
              </w:rPr>
              <w:t xml:space="preserve">. </w:t>
            </w:r>
            <w:r w:rsidRPr="003930F3">
              <w:rPr>
                <w:sz w:val="24"/>
                <w:szCs w:val="24"/>
              </w:rPr>
              <w:t>Prendedores internos em plástico tipo grampo trilho, medindo 240 X 360MM (oficio</w:t>
            </w:r>
            <w:proofErr w:type="gramStart"/>
            <w:r w:rsidRPr="003930F3">
              <w:rPr>
                <w:sz w:val="24"/>
                <w:szCs w:val="24"/>
              </w:rPr>
              <w:t>) ,com</w:t>
            </w:r>
            <w:proofErr w:type="gramEnd"/>
            <w:r w:rsidRPr="003930F3">
              <w:rPr>
                <w:sz w:val="24"/>
                <w:szCs w:val="24"/>
              </w:rPr>
              <w:t xml:space="preserve"> visor de acetato transparente e etiqueta de papel branco para identificação, na cor Parda</w:t>
            </w:r>
            <w:r w:rsidRPr="003930F3">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300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45</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B4022F">
            <w:pPr>
              <w:pStyle w:val="Ttulo1"/>
              <w:tabs>
                <w:tab w:val="left" w:pos="708"/>
              </w:tabs>
              <w:ind w:left="0"/>
              <w:rPr>
                <w:rFonts w:ascii="Times New Roman" w:hAnsi="Times New Roman" w:cs="Times New Roman"/>
                <w:b w:val="0"/>
                <w:lang w:val="pt-BR"/>
              </w:rPr>
            </w:pPr>
            <w:r w:rsidRPr="005C366F">
              <w:rPr>
                <w:rFonts w:ascii="Times New Roman" w:hAnsi="Times New Roman" w:cs="Times New Roman"/>
                <w:b w:val="0"/>
                <w:bCs w:val="0"/>
                <w:color w:val="000000"/>
                <w:lang w:val="pt-BR"/>
              </w:rPr>
              <w:t>Fita dupla face. Em f</w:t>
            </w:r>
            <w:r w:rsidRPr="005C366F">
              <w:rPr>
                <w:rFonts w:ascii="Times New Roman" w:hAnsi="Times New Roman" w:cs="Times New Roman"/>
                <w:b w:val="0"/>
                <w:color w:val="000000"/>
                <w:lang w:val="pt-BR"/>
              </w:rPr>
              <w:t>ilme</w:t>
            </w:r>
            <w:r w:rsidRPr="003930F3">
              <w:rPr>
                <w:rFonts w:ascii="Times New Roman" w:hAnsi="Times New Roman" w:cs="Times New Roman"/>
                <w:b w:val="0"/>
                <w:color w:val="000000"/>
                <w:lang w:val="pt-BR"/>
              </w:rPr>
              <w:t xml:space="preserve"> polipropileno </w:t>
            </w:r>
            <w:proofErr w:type="spellStart"/>
            <w:r w:rsidRPr="003930F3">
              <w:rPr>
                <w:rFonts w:ascii="Times New Roman" w:hAnsi="Times New Roman" w:cs="Times New Roman"/>
                <w:b w:val="0"/>
                <w:color w:val="000000"/>
                <w:lang w:val="pt-BR"/>
              </w:rPr>
              <w:t>bi-orientado</w:t>
            </w:r>
            <w:proofErr w:type="spellEnd"/>
            <w:r w:rsidRPr="003930F3">
              <w:rPr>
                <w:rFonts w:ascii="Times New Roman" w:hAnsi="Times New Roman" w:cs="Times New Roman"/>
                <w:b w:val="0"/>
                <w:color w:val="000000"/>
                <w:lang w:val="pt-BR"/>
              </w:rPr>
              <w:t xml:space="preserve"> coberto com adesivo </w:t>
            </w:r>
            <w:proofErr w:type="spellStart"/>
            <w:r w:rsidRPr="003930F3">
              <w:rPr>
                <w:rFonts w:ascii="Times New Roman" w:hAnsi="Times New Roman" w:cs="Times New Roman"/>
                <w:b w:val="0"/>
                <w:color w:val="000000"/>
                <w:lang w:val="pt-BR"/>
              </w:rPr>
              <w:t>á</w:t>
            </w:r>
            <w:proofErr w:type="spellEnd"/>
            <w:r w:rsidRPr="003930F3">
              <w:rPr>
                <w:rFonts w:ascii="Times New Roman" w:hAnsi="Times New Roman" w:cs="Times New Roman"/>
                <w:b w:val="0"/>
                <w:color w:val="000000"/>
                <w:lang w:val="pt-BR"/>
              </w:rPr>
              <w:t xml:space="preserve"> base de água de ambos os lados. </w:t>
            </w:r>
            <w:proofErr w:type="spellStart"/>
            <w:r w:rsidRPr="003930F3">
              <w:rPr>
                <w:rFonts w:ascii="Times New Roman" w:hAnsi="Times New Roman" w:cs="Times New Roman"/>
                <w:b w:val="0"/>
                <w:color w:val="000000"/>
                <w:lang w:val="pt-BR"/>
              </w:rPr>
              <w:t>Liner</w:t>
            </w:r>
            <w:proofErr w:type="spellEnd"/>
            <w:r w:rsidRPr="003930F3">
              <w:rPr>
                <w:rFonts w:ascii="Times New Roman" w:hAnsi="Times New Roman" w:cs="Times New Roman"/>
                <w:b w:val="0"/>
                <w:color w:val="000000"/>
                <w:lang w:val="pt-BR"/>
              </w:rPr>
              <w:t xml:space="preserve"> de papel </w:t>
            </w:r>
            <w:proofErr w:type="spellStart"/>
            <w:r w:rsidRPr="003930F3">
              <w:rPr>
                <w:rFonts w:ascii="Times New Roman" w:hAnsi="Times New Roman" w:cs="Times New Roman"/>
                <w:b w:val="0"/>
                <w:color w:val="000000"/>
                <w:lang w:val="pt-BR"/>
              </w:rPr>
              <w:t>siliconizado</w:t>
            </w:r>
            <w:proofErr w:type="spellEnd"/>
            <w:r w:rsidRPr="003930F3">
              <w:rPr>
                <w:rFonts w:ascii="Times New Roman" w:hAnsi="Times New Roman" w:cs="Times New Roman"/>
                <w:b w:val="0"/>
                <w:color w:val="000000"/>
                <w:lang w:val="pt-BR"/>
              </w:rPr>
              <w:t xml:space="preserve"> (antiaderente </w:t>
            </w:r>
            <w:r w:rsidRPr="003930F3">
              <w:rPr>
                <w:rFonts w:ascii="Times New Roman" w:hAnsi="Times New Roman" w:cs="Times New Roman"/>
                <w:b w:val="0"/>
                <w:bCs w:val="0"/>
                <w:lang w:val="pt-BR"/>
              </w:rPr>
              <w:t xml:space="preserve">Dimensões: </w:t>
            </w:r>
            <w:r w:rsidRPr="003930F3">
              <w:rPr>
                <w:rFonts w:ascii="Times New Roman" w:hAnsi="Times New Roman" w:cs="Times New Roman"/>
                <w:b w:val="0"/>
                <w:color w:val="000000"/>
                <w:lang w:val="pt-BR"/>
              </w:rPr>
              <w:t xml:space="preserve">12mm x 30mts. </w:t>
            </w:r>
            <w:r w:rsidRPr="003930F3">
              <w:rPr>
                <w:rFonts w:ascii="Times New Roman" w:eastAsia="Lucida Sans Unicode" w:hAnsi="Times New Roman" w:cs="Times New Roman"/>
                <w:lang w:val="pt-BR"/>
              </w:rPr>
              <w:t>MARCA</w:t>
            </w:r>
            <w:r w:rsidRPr="003930F3">
              <w:rPr>
                <w:rFonts w:ascii="Times New Roman" w:hAnsi="Times New Roman" w:cs="Times New Roman"/>
                <w:lang w:val="pt-BR"/>
              </w:rPr>
              <w:t xml:space="preserve"> DE REFERÊNCIA: </w:t>
            </w:r>
            <w:proofErr w:type="spellStart"/>
            <w:r w:rsidRPr="003930F3">
              <w:rPr>
                <w:rFonts w:ascii="Times New Roman" w:hAnsi="Times New Roman" w:cs="Times New Roman"/>
                <w:color w:val="303030"/>
                <w:lang w:val="pt-BR"/>
              </w:rPr>
              <w:t>Adelbras</w:t>
            </w:r>
            <w:proofErr w:type="spellEnd"/>
            <w:r w:rsidRPr="003930F3">
              <w:rPr>
                <w:rFonts w:ascii="Times New Roman" w:hAnsi="Times New Roman" w:cs="Times New Roman"/>
                <w:color w:val="303030"/>
                <w:lang w:val="pt-BR"/>
              </w:rPr>
              <w:t xml:space="preserve"> </w:t>
            </w:r>
            <w:r w:rsidR="00B4022F">
              <w:rPr>
                <w:rFonts w:ascii="Times New Roman" w:hAnsi="Times New Roman" w:cs="Times New Roman"/>
                <w:lang w:val="pt-BR"/>
              </w:rPr>
              <w:t>OU SIMILAR.</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46</w:t>
            </w:r>
          </w:p>
        </w:tc>
        <w:tc>
          <w:tcPr>
            <w:tcW w:w="4264" w:type="dxa"/>
            <w:tcBorders>
              <w:top w:val="single" w:sz="4" w:space="0" w:color="auto"/>
              <w:left w:val="single" w:sz="4" w:space="0" w:color="auto"/>
              <w:bottom w:val="single" w:sz="4" w:space="0" w:color="auto"/>
              <w:right w:val="single" w:sz="4" w:space="0" w:color="auto"/>
            </w:tcBorders>
            <w:vAlign w:val="center"/>
          </w:tcPr>
          <w:p w:rsidR="003930F3" w:rsidRPr="00FE6943" w:rsidRDefault="003930F3" w:rsidP="00FE6943">
            <w:pPr>
              <w:shd w:val="clear" w:color="auto" w:fill="FFFFFF"/>
              <w:spacing w:after="75"/>
              <w:jc w:val="both"/>
              <w:outlineLvl w:val="0"/>
              <w:rPr>
                <w:rFonts w:ascii="Times New Roman" w:hAnsi="Times New Roman" w:cs="Times New Roman"/>
                <w:bCs/>
                <w:color w:val="000000"/>
                <w:kern w:val="36"/>
                <w:sz w:val="24"/>
                <w:szCs w:val="24"/>
              </w:rPr>
            </w:pPr>
            <w:r w:rsidRPr="003930F3">
              <w:rPr>
                <w:rFonts w:ascii="Times New Roman" w:hAnsi="Times New Roman" w:cs="Times New Roman"/>
                <w:bCs/>
                <w:color w:val="000000"/>
                <w:sz w:val="24"/>
                <w:szCs w:val="24"/>
                <w:lang w:val="pt-BR"/>
              </w:rPr>
              <w:t xml:space="preserve">Protocolo de correspondência, com 100 folhas, capa papelão revestido em papel </w:t>
            </w:r>
            <w:proofErr w:type="spellStart"/>
            <w:r w:rsidRPr="003930F3">
              <w:rPr>
                <w:rFonts w:ascii="Times New Roman" w:hAnsi="Times New Roman" w:cs="Times New Roman"/>
                <w:bCs/>
                <w:color w:val="000000"/>
                <w:sz w:val="24"/>
                <w:szCs w:val="24"/>
                <w:lang w:val="pt-BR"/>
              </w:rPr>
              <w:lastRenderedPageBreak/>
              <w:t>off-set</w:t>
            </w:r>
            <w:proofErr w:type="spellEnd"/>
            <w:r w:rsidRPr="003930F3">
              <w:rPr>
                <w:rFonts w:ascii="Times New Roman" w:hAnsi="Times New Roman" w:cs="Times New Roman"/>
                <w:bCs/>
                <w:color w:val="000000"/>
                <w:sz w:val="24"/>
                <w:szCs w:val="24"/>
                <w:lang w:val="pt-BR"/>
              </w:rPr>
              <w:t xml:space="preserve"> 120 GR/</w:t>
            </w:r>
            <w:r w:rsidRPr="003930F3">
              <w:rPr>
                <w:rFonts w:ascii="Times New Roman" w:hAnsi="Times New Roman" w:cs="Times New Roman"/>
                <w:bCs/>
                <w:color w:val="000000"/>
                <w:kern w:val="36"/>
                <w:sz w:val="24"/>
                <w:szCs w:val="24"/>
                <w:lang w:val="pt-BR"/>
              </w:rPr>
              <w:t xml:space="preserve"> m², plastificado, miolo papel </w:t>
            </w:r>
            <w:proofErr w:type="spellStart"/>
            <w:r w:rsidRPr="003930F3">
              <w:rPr>
                <w:rFonts w:ascii="Times New Roman" w:hAnsi="Times New Roman" w:cs="Times New Roman"/>
                <w:bCs/>
                <w:color w:val="000000"/>
                <w:kern w:val="36"/>
                <w:sz w:val="24"/>
                <w:szCs w:val="24"/>
                <w:lang w:val="pt-BR"/>
              </w:rPr>
              <w:t>off-set</w:t>
            </w:r>
            <w:proofErr w:type="spellEnd"/>
            <w:r w:rsidRPr="003930F3">
              <w:rPr>
                <w:rFonts w:ascii="Times New Roman" w:hAnsi="Times New Roman" w:cs="Times New Roman"/>
                <w:bCs/>
                <w:color w:val="000000"/>
                <w:kern w:val="36"/>
                <w:sz w:val="24"/>
                <w:szCs w:val="24"/>
                <w:lang w:val="pt-BR"/>
              </w:rPr>
              <w:t xml:space="preserve"> 56 </w:t>
            </w:r>
            <w:r w:rsidRPr="003930F3">
              <w:rPr>
                <w:rFonts w:ascii="Times New Roman" w:hAnsi="Times New Roman" w:cs="Times New Roman"/>
                <w:bCs/>
                <w:color w:val="000000"/>
                <w:sz w:val="24"/>
                <w:szCs w:val="24"/>
                <w:lang w:val="pt-BR"/>
              </w:rPr>
              <w:t>GR/</w:t>
            </w:r>
            <w:r w:rsidRPr="003930F3">
              <w:rPr>
                <w:rFonts w:ascii="Times New Roman" w:hAnsi="Times New Roman" w:cs="Times New Roman"/>
                <w:bCs/>
                <w:color w:val="000000"/>
                <w:kern w:val="36"/>
                <w:sz w:val="24"/>
                <w:szCs w:val="24"/>
                <w:lang w:val="pt-BR"/>
              </w:rPr>
              <w:t xml:space="preserve"> m², com folhas numeradas. </w:t>
            </w:r>
            <w:proofErr w:type="spellStart"/>
            <w:r w:rsidR="00FE6943">
              <w:rPr>
                <w:rFonts w:ascii="Times New Roman" w:hAnsi="Times New Roman" w:cs="Times New Roman"/>
                <w:bCs/>
                <w:color w:val="000000"/>
                <w:kern w:val="36"/>
                <w:sz w:val="24"/>
                <w:szCs w:val="24"/>
              </w:rPr>
              <w:t>Formato</w:t>
            </w:r>
            <w:proofErr w:type="spellEnd"/>
            <w:r w:rsidR="00FE6943">
              <w:rPr>
                <w:rFonts w:ascii="Times New Roman" w:hAnsi="Times New Roman" w:cs="Times New Roman"/>
                <w:bCs/>
                <w:color w:val="000000"/>
                <w:kern w:val="36"/>
                <w:sz w:val="24"/>
                <w:szCs w:val="24"/>
              </w:rPr>
              <w:t xml:space="preserve"> </w:t>
            </w:r>
            <w:proofErr w:type="spellStart"/>
            <w:r w:rsidR="00FE6943">
              <w:rPr>
                <w:rFonts w:ascii="Times New Roman" w:hAnsi="Times New Roman" w:cs="Times New Roman"/>
                <w:bCs/>
                <w:color w:val="000000"/>
                <w:kern w:val="36"/>
                <w:sz w:val="24"/>
                <w:szCs w:val="24"/>
              </w:rPr>
              <w:t>capa</w:t>
            </w:r>
            <w:proofErr w:type="spellEnd"/>
            <w:r w:rsidR="00FE6943">
              <w:rPr>
                <w:rFonts w:ascii="Times New Roman" w:hAnsi="Times New Roman" w:cs="Times New Roman"/>
                <w:bCs/>
                <w:color w:val="000000"/>
                <w:kern w:val="36"/>
                <w:sz w:val="24"/>
                <w:szCs w:val="24"/>
              </w:rPr>
              <w:t xml:space="preserve"> 215 mm x 157mm.  </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lastRenderedPageBreak/>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r>
      <w:tr w:rsidR="003930F3" w:rsidRPr="00FE694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pStyle w:val="Contedodetabela"/>
              <w:snapToGrid w:val="0"/>
              <w:jc w:val="both"/>
              <w:rPr>
                <w:sz w:val="22"/>
                <w:szCs w:val="22"/>
              </w:rPr>
            </w:pPr>
            <w:r w:rsidRPr="003930F3">
              <w:rPr>
                <w:sz w:val="22"/>
                <w:szCs w:val="22"/>
              </w:rPr>
              <w:t>47</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shd w:val="clear" w:color="auto" w:fill="FFFFFF"/>
              <w:spacing w:after="75"/>
              <w:jc w:val="both"/>
              <w:outlineLvl w:val="0"/>
              <w:rPr>
                <w:rFonts w:ascii="Times New Roman" w:hAnsi="Times New Roman" w:cs="Times New Roman"/>
                <w:bCs/>
                <w:color w:val="000000"/>
                <w:sz w:val="24"/>
                <w:szCs w:val="24"/>
                <w:lang w:val="pt-BR"/>
              </w:rPr>
            </w:pPr>
            <w:r w:rsidRPr="003930F3">
              <w:rPr>
                <w:rFonts w:ascii="Times New Roman" w:hAnsi="Times New Roman" w:cs="Times New Roman"/>
                <w:bCs/>
                <w:color w:val="000000"/>
                <w:sz w:val="24"/>
                <w:szCs w:val="24"/>
                <w:lang w:val="pt-BR"/>
              </w:rPr>
              <w:t xml:space="preserve">Livro registro de atas com 100 folhas numeradas, capa dura de papelão revestida de papel </w:t>
            </w:r>
            <w:proofErr w:type="spellStart"/>
            <w:r w:rsidRPr="003930F3">
              <w:rPr>
                <w:rFonts w:ascii="Times New Roman" w:hAnsi="Times New Roman" w:cs="Times New Roman"/>
                <w:bCs/>
                <w:color w:val="000000"/>
                <w:sz w:val="24"/>
                <w:szCs w:val="24"/>
                <w:lang w:val="pt-BR"/>
              </w:rPr>
              <w:t>off-set</w:t>
            </w:r>
            <w:proofErr w:type="spellEnd"/>
            <w:r w:rsidRPr="003930F3">
              <w:rPr>
                <w:rFonts w:ascii="Times New Roman" w:hAnsi="Times New Roman" w:cs="Times New Roman"/>
                <w:bCs/>
                <w:color w:val="000000"/>
                <w:sz w:val="24"/>
                <w:szCs w:val="24"/>
                <w:lang w:val="pt-BR"/>
              </w:rPr>
              <w:t xml:space="preserve"> 120 GR/</w:t>
            </w:r>
            <w:r w:rsidR="005C366F">
              <w:rPr>
                <w:rFonts w:ascii="Times New Roman" w:hAnsi="Times New Roman" w:cs="Times New Roman"/>
                <w:bCs/>
                <w:color w:val="000000"/>
                <w:kern w:val="36"/>
                <w:sz w:val="24"/>
                <w:szCs w:val="24"/>
                <w:lang w:val="pt-BR"/>
              </w:rPr>
              <w:t xml:space="preserve"> m²,</w:t>
            </w:r>
            <w:r w:rsidRPr="003930F3">
              <w:rPr>
                <w:rFonts w:ascii="Times New Roman" w:hAnsi="Times New Roman" w:cs="Times New Roman"/>
                <w:bCs/>
                <w:color w:val="000000"/>
                <w:kern w:val="36"/>
                <w:sz w:val="24"/>
                <w:szCs w:val="24"/>
                <w:lang w:val="pt-BR"/>
              </w:rPr>
              <w:t xml:space="preserve"> folhas internas papel </w:t>
            </w:r>
            <w:proofErr w:type="spellStart"/>
            <w:r w:rsidRPr="003930F3">
              <w:rPr>
                <w:rFonts w:ascii="Times New Roman" w:hAnsi="Times New Roman" w:cs="Times New Roman"/>
                <w:bCs/>
                <w:color w:val="000000"/>
                <w:kern w:val="36"/>
                <w:sz w:val="24"/>
                <w:szCs w:val="24"/>
                <w:lang w:val="pt-BR"/>
              </w:rPr>
              <w:t>off-set</w:t>
            </w:r>
            <w:proofErr w:type="spellEnd"/>
            <w:r w:rsidRPr="003930F3">
              <w:rPr>
                <w:rFonts w:ascii="Times New Roman" w:hAnsi="Times New Roman" w:cs="Times New Roman"/>
                <w:bCs/>
                <w:color w:val="000000"/>
                <w:kern w:val="36"/>
                <w:sz w:val="24"/>
                <w:szCs w:val="24"/>
                <w:lang w:val="pt-BR"/>
              </w:rPr>
              <w:t xml:space="preserve"> 56 </w:t>
            </w:r>
            <w:r w:rsidRPr="003930F3">
              <w:rPr>
                <w:rFonts w:ascii="Times New Roman" w:hAnsi="Times New Roman" w:cs="Times New Roman"/>
                <w:bCs/>
                <w:color w:val="000000"/>
                <w:sz w:val="24"/>
                <w:szCs w:val="24"/>
                <w:lang w:val="pt-BR"/>
              </w:rPr>
              <w:t>GR/</w:t>
            </w:r>
            <w:r w:rsidRPr="003930F3">
              <w:rPr>
                <w:rFonts w:ascii="Times New Roman" w:hAnsi="Times New Roman" w:cs="Times New Roman"/>
                <w:bCs/>
                <w:color w:val="000000"/>
                <w:kern w:val="36"/>
                <w:sz w:val="24"/>
                <w:szCs w:val="24"/>
                <w:lang w:val="pt-BR"/>
              </w:rPr>
              <w:t xml:space="preserve"> m², formato capa 310x217mm, miolo300x211mm</w:t>
            </w:r>
            <w:r w:rsidR="00FE6943">
              <w:rPr>
                <w:rFonts w:ascii="Times New Roman" w:hAnsi="Times New Roman" w:cs="Times New Roman"/>
                <w:bCs/>
                <w:color w:val="000000"/>
                <w:kern w:val="36"/>
                <w:sz w:val="24"/>
                <w:szCs w:val="24"/>
                <w:lang w:val="pt-BR"/>
              </w:rPr>
              <w:t>.</w:t>
            </w:r>
            <w:r w:rsidRPr="003930F3">
              <w:rPr>
                <w:rFonts w:ascii="Times New Roman" w:hAnsi="Times New Roman" w:cs="Times New Roman"/>
                <w:bCs/>
                <w:color w:val="000000"/>
                <w:kern w:val="36"/>
                <w:sz w:val="24"/>
                <w:szCs w:val="24"/>
                <w:lang w:val="pt-BR"/>
              </w:rPr>
              <w:t xml:space="preserve">  </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40</w:t>
            </w:r>
          </w:p>
        </w:tc>
      </w:tr>
      <w:tr w:rsidR="003930F3" w:rsidRPr="00FE694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48</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shd w:val="clear" w:color="auto" w:fill="FFFFFF"/>
              <w:spacing w:after="75"/>
              <w:jc w:val="both"/>
              <w:outlineLvl w:val="0"/>
              <w:rPr>
                <w:rFonts w:ascii="Times New Roman" w:hAnsi="Times New Roman" w:cs="Times New Roman"/>
                <w:bCs/>
                <w:color w:val="000000"/>
                <w:sz w:val="24"/>
                <w:szCs w:val="24"/>
                <w:lang w:val="pt-BR"/>
              </w:rPr>
            </w:pPr>
            <w:r w:rsidRPr="003930F3">
              <w:rPr>
                <w:rFonts w:ascii="Times New Roman" w:hAnsi="Times New Roman" w:cs="Times New Roman"/>
                <w:bCs/>
                <w:color w:val="000000"/>
                <w:sz w:val="24"/>
                <w:szCs w:val="24"/>
                <w:lang w:val="pt-BR"/>
              </w:rPr>
              <w:t xml:space="preserve">Papel </w:t>
            </w:r>
            <w:proofErr w:type="spellStart"/>
            <w:r w:rsidRPr="003930F3">
              <w:rPr>
                <w:rFonts w:ascii="Times New Roman" w:hAnsi="Times New Roman" w:cs="Times New Roman"/>
                <w:bCs/>
                <w:color w:val="000000"/>
                <w:sz w:val="24"/>
                <w:szCs w:val="24"/>
                <w:lang w:val="pt-BR"/>
              </w:rPr>
              <w:t>textu</w:t>
            </w:r>
            <w:r w:rsidR="00AE3D2D">
              <w:rPr>
                <w:rFonts w:ascii="Times New Roman" w:hAnsi="Times New Roman" w:cs="Times New Roman"/>
                <w:bCs/>
                <w:color w:val="000000"/>
                <w:sz w:val="24"/>
                <w:szCs w:val="24"/>
                <w:lang w:val="pt-BR"/>
              </w:rPr>
              <w:t>riza</w:t>
            </w:r>
            <w:r w:rsidRPr="003930F3">
              <w:rPr>
                <w:rFonts w:ascii="Times New Roman" w:hAnsi="Times New Roman" w:cs="Times New Roman"/>
                <w:bCs/>
                <w:color w:val="000000"/>
                <w:sz w:val="24"/>
                <w:szCs w:val="24"/>
                <w:lang w:val="pt-BR"/>
              </w:rPr>
              <w:t>do</w:t>
            </w:r>
            <w:proofErr w:type="spellEnd"/>
            <w:r w:rsidRPr="003930F3">
              <w:rPr>
                <w:rFonts w:ascii="Times New Roman" w:hAnsi="Times New Roman" w:cs="Times New Roman"/>
                <w:bCs/>
                <w:color w:val="000000"/>
                <w:sz w:val="24"/>
                <w:szCs w:val="24"/>
                <w:lang w:val="pt-BR"/>
              </w:rPr>
              <w:t xml:space="preserve"> reciclado pacote 50 folhas. Gramatura 180 g/</w:t>
            </w:r>
            <w:r w:rsidRPr="003930F3">
              <w:rPr>
                <w:rFonts w:ascii="Times New Roman" w:hAnsi="Times New Roman" w:cs="Times New Roman"/>
                <w:bCs/>
                <w:color w:val="000000"/>
                <w:kern w:val="36"/>
                <w:sz w:val="24"/>
                <w:szCs w:val="24"/>
                <w:lang w:val="pt-BR"/>
              </w:rPr>
              <w:t>m², formato 210mmx297mm.</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AE3D2D">
            <w:pPr>
              <w:pStyle w:val="Contedodatabela"/>
              <w:snapToGrid w:val="0"/>
              <w:spacing w:after="120"/>
              <w:jc w:val="center"/>
              <w:rPr>
                <w:sz w:val="24"/>
                <w:szCs w:val="24"/>
                <w:lang w:eastAsia="ar-SA"/>
              </w:rPr>
            </w:pPr>
            <w:proofErr w:type="spellStart"/>
            <w:r>
              <w:rPr>
                <w:sz w:val="24"/>
                <w:szCs w:val="24"/>
                <w:lang w:eastAsia="ar-SA"/>
              </w:rPr>
              <w:t>Pct</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49</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shd w:val="clear" w:color="auto" w:fill="FFFFFF"/>
              <w:spacing w:after="75"/>
              <w:jc w:val="both"/>
              <w:outlineLvl w:val="0"/>
              <w:rPr>
                <w:rFonts w:ascii="Times New Roman" w:hAnsi="Times New Roman" w:cs="Times New Roman"/>
                <w:bCs/>
                <w:color w:val="000000"/>
                <w:sz w:val="24"/>
                <w:szCs w:val="24"/>
                <w:lang w:val="pt-BR"/>
              </w:rPr>
            </w:pPr>
            <w:r w:rsidRPr="003930F3">
              <w:rPr>
                <w:rFonts w:ascii="Times New Roman" w:hAnsi="Times New Roman" w:cs="Times New Roman"/>
                <w:bCs/>
                <w:color w:val="000000"/>
                <w:sz w:val="24"/>
                <w:szCs w:val="24"/>
                <w:lang w:val="pt-BR"/>
              </w:rPr>
              <w:t xml:space="preserve">Papel </w:t>
            </w:r>
            <w:proofErr w:type="spellStart"/>
            <w:r w:rsidRPr="003930F3">
              <w:rPr>
                <w:rFonts w:ascii="Times New Roman" w:hAnsi="Times New Roman" w:cs="Times New Roman"/>
                <w:bCs/>
                <w:color w:val="000000"/>
                <w:sz w:val="24"/>
                <w:szCs w:val="24"/>
                <w:lang w:val="pt-BR"/>
              </w:rPr>
              <w:t>Couché</w:t>
            </w:r>
            <w:proofErr w:type="spellEnd"/>
            <w:r w:rsidRPr="003930F3">
              <w:rPr>
                <w:rFonts w:ascii="Times New Roman" w:hAnsi="Times New Roman" w:cs="Times New Roman"/>
                <w:bCs/>
                <w:color w:val="000000"/>
                <w:sz w:val="24"/>
                <w:szCs w:val="24"/>
                <w:lang w:val="pt-BR"/>
              </w:rPr>
              <w:t xml:space="preserve"> pacote com 50 fls. Gramatura 120 g/</w:t>
            </w:r>
            <w:r w:rsidR="005C366F">
              <w:rPr>
                <w:rFonts w:ascii="Times New Roman" w:hAnsi="Times New Roman" w:cs="Times New Roman"/>
                <w:bCs/>
                <w:color w:val="000000"/>
                <w:kern w:val="36"/>
                <w:sz w:val="24"/>
                <w:szCs w:val="24"/>
                <w:lang w:val="pt-BR"/>
              </w:rPr>
              <w:t xml:space="preserve"> m², A4</w:t>
            </w:r>
            <w:r w:rsidRPr="003930F3">
              <w:rPr>
                <w:rFonts w:ascii="Times New Roman" w:hAnsi="Times New Roman" w:cs="Times New Roman"/>
                <w:bCs/>
                <w:color w:val="000000"/>
                <w:kern w:val="36"/>
                <w:sz w:val="24"/>
                <w:szCs w:val="24"/>
                <w:lang w:val="pt-BR"/>
              </w:rPr>
              <w:t>, Formato 210x297mm</w:t>
            </w:r>
            <w:r w:rsidR="00FE6943">
              <w:rPr>
                <w:rFonts w:ascii="Times New Roman" w:hAnsi="Times New Roman" w:cs="Times New Roman"/>
                <w:bCs/>
                <w:color w:val="000000"/>
                <w:kern w:val="36"/>
                <w:sz w:val="24"/>
                <w:szCs w:val="24"/>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pStyle w:val="Contedodatabela"/>
              <w:snapToGrid w:val="0"/>
              <w:spacing w:after="120"/>
              <w:jc w:val="center"/>
              <w:rPr>
                <w:sz w:val="24"/>
                <w:szCs w:val="24"/>
                <w:lang w:eastAsia="ar-SA"/>
              </w:rPr>
            </w:pPr>
            <w:proofErr w:type="spellStart"/>
            <w:r w:rsidRPr="003930F3">
              <w:rPr>
                <w:sz w:val="24"/>
                <w:szCs w:val="24"/>
                <w:lang w:eastAsia="ar-SA"/>
              </w:rPr>
              <w:t>P</w:t>
            </w:r>
            <w:r w:rsidR="00AE3D2D">
              <w:rPr>
                <w:sz w:val="24"/>
                <w:szCs w:val="24"/>
                <w:lang w:eastAsia="ar-SA"/>
              </w:rPr>
              <w:t>ct</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r w:rsidR="003930F3" w:rsidRPr="003930F3" w:rsidTr="003D7B6C">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50</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shd w:val="clear" w:color="auto" w:fill="FFFFFF"/>
              <w:spacing w:after="225" w:line="288" w:lineRule="atLeast"/>
              <w:jc w:val="both"/>
              <w:textAlignment w:val="center"/>
              <w:outlineLvl w:val="0"/>
              <w:rPr>
                <w:rFonts w:ascii="Times New Roman" w:hAnsi="Times New Roman" w:cs="Times New Roman"/>
                <w:bCs/>
                <w:color w:val="000000"/>
                <w:sz w:val="24"/>
                <w:szCs w:val="24"/>
                <w:lang w:val="pt-BR"/>
              </w:rPr>
            </w:pPr>
            <w:r w:rsidRPr="003930F3">
              <w:rPr>
                <w:rFonts w:ascii="Times New Roman" w:hAnsi="Times New Roman" w:cs="Times New Roman"/>
                <w:color w:val="333333"/>
                <w:kern w:val="36"/>
                <w:sz w:val="24"/>
                <w:szCs w:val="24"/>
                <w:lang w:val="pt-BR"/>
              </w:rPr>
              <w:t xml:space="preserve">Pasta Aba Elástico 33,5 </w:t>
            </w:r>
            <w:proofErr w:type="gramStart"/>
            <w:r w:rsidRPr="003930F3">
              <w:rPr>
                <w:rFonts w:ascii="Times New Roman" w:hAnsi="Times New Roman" w:cs="Times New Roman"/>
                <w:color w:val="333333"/>
                <w:kern w:val="36"/>
                <w:sz w:val="24"/>
                <w:szCs w:val="24"/>
                <w:lang w:val="pt-BR"/>
              </w:rPr>
              <w:t>x</w:t>
            </w:r>
            <w:proofErr w:type="gramEnd"/>
            <w:r w:rsidRPr="003930F3">
              <w:rPr>
                <w:rFonts w:ascii="Times New Roman" w:hAnsi="Times New Roman" w:cs="Times New Roman"/>
                <w:color w:val="333333"/>
                <w:kern w:val="36"/>
                <w:sz w:val="24"/>
                <w:szCs w:val="24"/>
                <w:lang w:val="pt-BR"/>
              </w:rPr>
              <w:t xml:space="preserve"> 23,5 cm Cristal Polipropileno 5,5cm.</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50</w:t>
            </w:r>
          </w:p>
        </w:tc>
      </w:tr>
      <w:tr w:rsidR="003930F3" w:rsidRPr="003930F3" w:rsidTr="003D7B6C">
        <w:trPr>
          <w:trHeight w:val="982"/>
        </w:trPr>
        <w:tc>
          <w:tcPr>
            <w:tcW w:w="851"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etabela"/>
              <w:snapToGrid w:val="0"/>
              <w:jc w:val="both"/>
              <w:rPr>
                <w:sz w:val="22"/>
                <w:szCs w:val="22"/>
              </w:rPr>
            </w:pPr>
            <w:r w:rsidRPr="003930F3">
              <w:rPr>
                <w:sz w:val="22"/>
                <w:szCs w:val="22"/>
              </w:rPr>
              <w:t>51</w:t>
            </w:r>
          </w:p>
        </w:tc>
        <w:tc>
          <w:tcPr>
            <w:tcW w:w="4264"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AE3D2D">
            <w:pPr>
              <w:jc w:val="both"/>
              <w:rPr>
                <w:rFonts w:ascii="Times New Roman" w:hAnsi="Times New Roman" w:cs="Times New Roman"/>
                <w:color w:val="333333"/>
                <w:kern w:val="36"/>
                <w:sz w:val="24"/>
                <w:szCs w:val="24"/>
                <w:lang w:val="pt-BR"/>
              </w:rPr>
            </w:pPr>
            <w:r w:rsidRPr="00FE6943">
              <w:rPr>
                <w:rFonts w:ascii="Times New Roman" w:hAnsi="Times New Roman" w:cs="Times New Roman"/>
                <w:sz w:val="24"/>
                <w:szCs w:val="24"/>
                <w:lang w:val="pt-BR"/>
              </w:rPr>
              <w:t>Fita Dupla Face 3M Fixa Forte Transparente</w:t>
            </w:r>
            <w:r w:rsidRPr="00FE6943">
              <w:rPr>
                <w:rFonts w:ascii="Times New Roman" w:hAnsi="Times New Roman" w:cs="Times New Roman"/>
                <w:b/>
                <w:sz w:val="24"/>
                <w:szCs w:val="24"/>
                <w:lang w:val="pt-BR"/>
              </w:rPr>
              <w:t xml:space="preserve">, espessura </w:t>
            </w:r>
            <w:r w:rsidRPr="00FE6943">
              <w:rPr>
                <w:rStyle w:val="mmm--txtbold"/>
                <w:rFonts w:ascii="Times New Roman" w:hAnsi="Times New Roman" w:cs="Times New Roman"/>
                <w:b/>
                <w:bCs/>
                <w:bdr w:val="none" w:sz="0" w:space="0" w:color="auto" w:frame="1"/>
                <w:shd w:val="clear" w:color="auto" w:fill="FFFFFF"/>
                <w:lang w:val="pt-BR"/>
              </w:rPr>
              <w:t>2 cm, 3 cm</w:t>
            </w:r>
            <w:r w:rsidR="00FE6943">
              <w:rPr>
                <w:rStyle w:val="mmm--txtbold"/>
                <w:rFonts w:ascii="Times New Roman" w:hAnsi="Times New Roman" w:cs="Times New Roman"/>
                <w:b/>
                <w:bCs/>
                <w:bdr w:val="none" w:sz="0" w:space="0" w:color="auto" w:frame="1"/>
                <w:shd w:val="clear" w:color="auto" w:fill="FFFFFF"/>
                <w:lang w:val="pt-BR"/>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rsidP="00FE6943">
            <w:pPr>
              <w:pStyle w:val="Contedodatabela"/>
              <w:snapToGrid w:val="0"/>
              <w:spacing w:after="120"/>
              <w:jc w:val="center"/>
              <w:rPr>
                <w:kern w:val="2"/>
                <w:sz w:val="24"/>
                <w:szCs w:val="24"/>
                <w:lang w:eastAsia="ar-SA"/>
              </w:rPr>
            </w:pPr>
            <w:proofErr w:type="spellStart"/>
            <w:r w:rsidRPr="003930F3">
              <w:rPr>
                <w:sz w:val="24"/>
                <w:szCs w:val="24"/>
                <w:lang w:eastAsia="ar-SA"/>
              </w:rPr>
              <w:t>Und</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5</w:t>
            </w:r>
          </w:p>
        </w:tc>
      </w:tr>
    </w:tbl>
    <w:p w:rsidR="003930F3" w:rsidRPr="003930F3" w:rsidRDefault="003930F3" w:rsidP="003930F3">
      <w:pPr>
        <w:jc w:val="both"/>
        <w:rPr>
          <w:rFonts w:ascii="Times New Roman" w:hAnsi="Times New Roman" w:cs="Times New Roman"/>
          <w:kern w:val="2"/>
          <w:sz w:val="20"/>
          <w:szCs w:val="20"/>
          <w:lang w:eastAsia="pt-BR"/>
        </w:rPr>
      </w:pPr>
    </w:p>
    <w:p w:rsidR="003930F3" w:rsidRPr="003930F3" w:rsidRDefault="003930F3" w:rsidP="003930F3">
      <w:pPr>
        <w:jc w:val="both"/>
        <w:rPr>
          <w:rFonts w:ascii="Times New Roman" w:hAnsi="Times New Roman" w:cs="Times New Roman"/>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5115"/>
        <w:gridCol w:w="825"/>
        <w:gridCol w:w="1289"/>
        <w:gridCol w:w="1418"/>
      </w:tblGrid>
      <w:tr w:rsidR="003930F3" w:rsidRPr="003930F3" w:rsidTr="003930F3">
        <w:tc>
          <w:tcPr>
            <w:tcW w:w="9498" w:type="dxa"/>
            <w:gridSpan w:val="5"/>
            <w:tcBorders>
              <w:top w:val="single" w:sz="2" w:space="0" w:color="000000"/>
              <w:left w:val="single" w:sz="2" w:space="0" w:color="000000"/>
              <w:bottom w:val="single" w:sz="2" w:space="0" w:color="000000"/>
              <w:right w:val="single" w:sz="2" w:space="0" w:color="000000"/>
            </w:tcBorders>
            <w:shd w:val="clear" w:color="auto" w:fill="808080"/>
            <w:hideMark/>
          </w:tcPr>
          <w:p w:rsidR="003930F3" w:rsidRPr="003930F3" w:rsidRDefault="003930F3">
            <w:pPr>
              <w:pStyle w:val="NormalWeb"/>
              <w:snapToGrid w:val="0"/>
              <w:spacing w:before="0" w:after="0"/>
              <w:jc w:val="center"/>
              <w:rPr>
                <w:rFonts w:eastAsia="Futura-Book"/>
                <w:b/>
                <w:bCs/>
                <w:lang w:eastAsia="hi-IN" w:bidi="hi-IN"/>
              </w:rPr>
            </w:pPr>
            <w:r w:rsidRPr="003930F3">
              <w:rPr>
                <w:rFonts w:eastAsia="Futura-Book"/>
                <w:b/>
                <w:bCs/>
                <w:lang w:eastAsia="hi-IN" w:bidi="hi-IN"/>
              </w:rPr>
              <w:t>GRUPO 04</w:t>
            </w:r>
          </w:p>
        </w:tc>
      </w:tr>
      <w:tr w:rsidR="003930F3" w:rsidRPr="003930F3" w:rsidTr="003930F3">
        <w:tc>
          <w:tcPr>
            <w:tcW w:w="851" w:type="dxa"/>
            <w:tcBorders>
              <w:top w:val="nil"/>
              <w:left w:val="single" w:sz="2" w:space="0" w:color="000000"/>
              <w:bottom w:val="single" w:sz="2" w:space="0" w:color="000000"/>
              <w:right w:val="nil"/>
            </w:tcBorders>
            <w:shd w:val="clear" w:color="auto" w:fill="808080"/>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5115" w:type="dxa"/>
            <w:tcBorders>
              <w:top w:val="nil"/>
              <w:left w:val="single" w:sz="2" w:space="0" w:color="000000"/>
              <w:bottom w:val="single" w:sz="2" w:space="0" w:color="000000"/>
              <w:right w:val="nil"/>
            </w:tcBorders>
            <w:shd w:val="clear" w:color="auto" w:fill="808080"/>
            <w:vAlign w:val="center"/>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25"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1289"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418" w:type="dxa"/>
            <w:tcBorders>
              <w:top w:val="nil"/>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QUANTIDADE TOTAL</w:t>
            </w:r>
          </w:p>
        </w:tc>
      </w:tr>
      <w:tr w:rsidR="003930F3" w:rsidRPr="003930F3" w:rsidTr="003930F3">
        <w:tc>
          <w:tcPr>
            <w:tcW w:w="851" w:type="dxa"/>
            <w:tcBorders>
              <w:top w:val="single" w:sz="2" w:space="0" w:color="000000"/>
              <w:left w:val="single" w:sz="2" w:space="0" w:color="000000"/>
              <w:bottom w:val="single" w:sz="2" w:space="0" w:color="000000"/>
              <w:right w:val="nil"/>
            </w:tcBorders>
            <w:vAlign w:val="center"/>
          </w:tcPr>
          <w:p w:rsidR="003930F3" w:rsidRPr="003930F3" w:rsidRDefault="003930F3">
            <w:pPr>
              <w:tabs>
                <w:tab w:val="center" w:pos="4779"/>
                <w:tab w:val="right" w:pos="9198"/>
              </w:tabs>
              <w:snapToGrid w:val="0"/>
              <w:spacing w:line="100" w:lineRule="atLeast"/>
              <w:ind w:left="57" w:right="57"/>
              <w:jc w:val="both"/>
              <w:rPr>
                <w:rFonts w:ascii="Times New Roman" w:eastAsia="Arial" w:hAnsi="Times New Roman" w:cs="Times New Roman"/>
                <w:bCs/>
                <w:w w:val="99"/>
                <w:sz w:val="24"/>
                <w:szCs w:val="24"/>
                <w:lang w:eastAsia="pt-BR"/>
              </w:rPr>
            </w:pPr>
          </w:p>
          <w:p w:rsidR="003930F3" w:rsidRPr="003930F3" w:rsidRDefault="003930F3">
            <w:pPr>
              <w:tabs>
                <w:tab w:val="center" w:pos="4779"/>
                <w:tab w:val="right" w:pos="9198"/>
              </w:tabs>
              <w:snapToGrid w:val="0"/>
              <w:spacing w:line="100" w:lineRule="atLeast"/>
              <w:ind w:left="57" w:right="57"/>
              <w:jc w:val="center"/>
              <w:rPr>
                <w:rFonts w:ascii="Times New Roman" w:eastAsia="Arial" w:hAnsi="Times New Roman" w:cs="Times New Roman"/>
                <w:bCs/>
                <w:w w:val="99"/>
                <w:sz w:val="24"/>
                <w:szCs w:val="24"/>
              </w:rPr>
            </w:pPr>
            <w:r w:rsidRPr="003930F3">
              <w:rPr>
                <w:rFonts w:ascii="Times New Roman" w:eastAsia="Arial" w:hAnsi="Times New Roman" w:cs="Times New Roman"/>
                <w:bCs/>
                <w:w w:val="99"/>
                <w:sz w:val="24"/>
                <w:szCs w:val="24"/>
              </w:rPr>
              <w:t>52</w:t>
            </w:r>
          </w:p>
        </w:tc>
        <w:tc>
          <w:tcPr>
            <w:tcW w:w="5115" w:type="dxa"/>
            <w:tcBorders>
              <w:top w:val="single" w:sz="2" w:space="0" w:color="000000"/>
              <w:left w:val="single" w:sz="2" w:space="0" w:color="000000"/>
              <w:bottom w:val="single" w:sz="2" w:space="0" w:color="000000"/>
              <w:right w:val="nil"/>
            </w:tcBorders>
            <w:vAlign w:val="center"/>
            <w:hideMark/>
          </w:tcPr>
          <w:p w:rsidR="003930F3" w:rsidRPr="003930F3" w:rsidRDefault="003930F3">
            <w:pPr>
              <w:tabs>
                <w:tab w:val="center" w:pos="4779"/>
                <w:tab w:val="right" w:pos="9198"/>
              </w:tabs>
              <w:snapToGrid w:val="0"/>
              <w:spacing w:line="100" w:lineRule="atLeast"/>
              <w:ind w:left="57" w:right="57"/>
              <w:jc w:val="both"/>
              <w:rPr>
                <w:rFonts w:ascii="Times New Roman" w:eastAsia="Arial" w:hAnsi="Times New Roman" w:cs="Times New Roman"/>
                <w:b/>
                <w:bCs/>
                <w:w w:val="99"/>
                <w:sz w:val="24"/>
                <w:szCs w:val="24"/>
                <w:lang w:val="pt-BR"/>
              </w:rPr>
            </w:pPr>
            <w:proofErr w:type="spellStart"/>
            <w:r w:rsidRPr="003930F3">
              <w:rPr>
                <w:rFonts w:ascii="Times New Roman" w:eastAsia="Arial" w:hAnsi="Times New Roman" w:cs="Times New Roman"/>
                <w:bCs/>
                <w:w w:val="99"/>
                <w:sz w:val="24"/>
                <w:szCs w:val="24"/>
                <w:lang w:val="pt-BR"/>
              </w:rPr>
              <w:t>Pendrive</w:t>
            </w:r>
            <w:proofErr w:type="spellEnd"/>
            <w:r w:rsidRPr="003930F3">
              <w:rPr>
                <w:rFonts w:ascii="Times New Roman" w:eastAsia="Arial" w:hAnsi="Times New Roman" w:cs="Times New Roman"/>
                <w:bCs/>
                <w:w w:val="99"/>
                <w:sz w:val="24"/>
                <w:szCs w:val="24"/>
                <w:lang w:val="pt-BR"/>
              </w:rPr>
              <w:t xml:space="preserve"> com interface USB 2.0, 8GB de capacidade, conexão </w:t>
            </w:r>
            <w:proofErr w:type="spellStart"/>
            <w:r w:rsidRPr="003930F3">
              <w:rPr>
                <w:rFonts w:ascii="Times New Roman" w:eastAsia="Arial" w:hAnsi="Times New Roman" w:cs="Times New Roman"/>
                <w:bCs/>
                <w:w w:val="99"/>
                <w:sz w:val="24"/>
                <w:szCs w:val="24"/>
                <w:lang w:val="pt-BR"/>
              </w:rPr>
              <w:t>plug</w:t>
            </w:r>
            <w:proofErr w:type="spellEnd"/>
            <w:r w:rsidRPr="003930F3">
              <w:rPr>
                <w:rFonts w:ascii="Times New Roman" w:eastAsia="Arial" w:hAnsi="Times New Roman" w:cs="Times New Roman"/>
                <w:bCs/>
                <w:w w:val="99"/>
                <w:sz w:val="24"/>
                <w:szCs w:val="24"/>
                <w:lang w:val="pt-BR"/>
              </w:rPr>
              <w:t xml:space="preserve"> </w:t>
            </w:r>
            <w:proofErr w:type="spellStart"/>
            <w:r w:rsidRPr="003930F3">
              <w:rPr>
                <w:rFonts w:ascii="Times New Roman" w:eastAsia="Arial" w:hAnsi="Times New Roman" w:cs="Times New Roman"/>
                <w:bCs/>
                <w:w w:val="99"/>
                <w:sz w:val="24"/>
                <w:szCs w:val="24"/>
                <w:lang w:val="pt-BR"/>
              </w:rPr>
              <w:t>and</w:t>
            </w:r>
            <w:proofErr w:type="spellEnd"/>
            <w:r w:rsidRPr="003930F3">
              <w:rPr>
                <w:rFonts w:ascii="Times New Roman" w:eastAsia="Arial" w:hAnsi="Times New Roman" w:cs="Times New Roman"/>
                <w:bCs/>
                <w:w w:val="99"/>
                <w:sz w:val="24"/>
                <w:szCs w:val="24"/>
                <w:lang w:val="pt-BR"/>
              </w:rPr>
              <w:t xml:space="preserve"> play, não utiliza pilha ou bateria, possuir carcaça envolvendo a memória, conector USB retrátil ou com proteção do tipo giratória/twist (sem a utilização de tampa), possibilidade de se prender a chaveiros ou cordão, compatível com sistema Windows 7, 8, Vista e XP. Garantia mínima de 1 ano do fabricante. </w:t>
            </w:r>
            <w:r w:rsidRPr="003930F3">
              <w:rPr>
                <w:rFonts w:ascii="Times New Roman" w:eastAsia="Arial" w:hAnsi="Times New Roman" w:cs="Times New Roman"/>
                <w:b/>
                <w:bCs/>
                <w:w w:val="99"/>
                <w:sz w:val="24"/>
                <w:szCs w:val="24"/>
                <w:lang w:val="pt-BR"/>
              </w:rPr>
              <w:t>MARCA DE REFERÊNCIA: KINGSTON, SONY, MULTILASER, SANDISK OU SIMILAR</w:t>
            </w:r>
          </w:p>
        </w:tc>
        <w:tc>
          <w:tcPr>
            <w:tcW w:w="825"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1289"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418"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r>
    </w:tbl>
    <w:p w:rsidR="003930F3" w:rsidRPr="003930F3" w:rsidRDefault="003930F3" w:rsidP="003930F3">
      <w:pPr>
        <w:rPr>
          <w:rFonts w:ascii="Times New Roman" w:hAnsi="Times New Roman" w:cs="Times New Roman"/>
          <w:kern w:val="2"/>
          <w:sz w:val="20"/>
          <w:szCs w:val="20"/>
          <w:lang w:eastAsia="pt-BR"/>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5115"/>
        <w:gridCol w:w="825"/>
        <w:gridCol w:w="1289"/>
        <w:gridCol w:w="1418"/>
      </w:tblGrid>
      <w:tr w:rsidR="003930F3" w:rsidRPr="003930F3" w:rsidTr="003930F3">
        <w:tc>
          <w:tcPr>
            <w:tcW w:w="9498" w:type="dxa"/>
            <w:gridSpan w:val="5"/>
            <w:tcBorders>
              <w:top w:val="single" w:sz="2" w:space="0" w:color="000000"/>
              <w:left w:val="single" w:sz="2" w:space="0" w:color="000000"/>
              <w:bottom w:val="single" w:sz="2" w:space="0" w:color="000000"/>
              <w:right w:val="single" w:sz="2" w:space="0" w:color="000000"/>
            </w:tcBorders>
            <w:shd w:val="clear" w:color="auto" w:fill="808080"/>
            <w:hideMark/>
          </w:tcPr>
          <w:p w:rsidR="003930F3" w:rsidRPr="003930F3" w:rsidRDefault="003930F3">
            <w:pPr>
              <w:pStyle w:val="NormalWeb"/>
              <w:snapToGrid w:val="0"/>
              <w:spacing w:before="0" w:after="0"/>
              <w:jc w:val="center"/>
              <w:rPr>
                <w:rFonts w:eastAsia="Futura-Book"/>
                <w:b/>
                <w:bCs/>
                <w:lang w:eastAsia="hi-IN" w:bidi="hi-IN"/>
              </w:rPr>
            </w:pPr>
            <w:r w:rsidRPr="003930F3">
              <w:rPr>
                <w:rFonts w:eastAsia="Futura-Book"/>
                <w:b/>
                <w:bCs/>
                <w:lang w:eastAsia="hi-IN" w:bidi="hi-IN"/>
              </w:rPr>
              <w:t>GRUPO 05</w:t>
            </w:r>
          </w:p>
        </w:tc>
      </w:tr>
      <w:tr w:rsidR="003930F3" w:rsidRPr="003930F3" w:rsidTr="003930F3">
        <w:tc>
          <w:tcPr>
            <w:tcW w:w="851" w:type="dxa"/>
            <w:tcBorders>
              <w:top w:val="nil"/>
              <w:left w:val="single" w:sz="2" w:space="0" w:color="000000"/>
              <w:bottom w:val="single" w:sz="2" w:space="0" w:color="000000"/>
              <w:right w:val="nil"/>
            </w:tcBorders>
            <w:shd w:val="clear" w:color="auto" w:fill="808080"/>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5115" w:type="dxa"/>
            <w:tcBorders>
              <w:top w:val="nil"/>
              <w:left w:val="single" w:sz="2" w:space="0" w:color="000000"/>
              <w:bottom w:val="single" w:sz="2" w:space="0" w:color="000000"/>
              <w:right w:val="nil"/>
            </w:tcBorders>
            <w:shd w:val="clear" w:color="auto" w:fill="808080"/>
            <w:vAlign w:val="center"/>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25"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1289"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418" w:type="dxa"/>
            <w:tcBorders>
              <w:top w:val="nil"/>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Contedodatabela"/>
              <w:snapToGrid w:val="0"/>
              <w:spacing w:after="120"/>
              <w:jc w:val="both"/>
              <w:rPr>
                <w:b/>
                <w:bCs/>
                <w:sz w:val="24"/>
                <w:szCs w:val="24"/>
                <w:lang w:eastAsia="ar-SA"/>
              </w:rPr>
            </w:pPr>
            <w:r w:rsidRPr="003930F3">
              <w:rPr>
                <w:b/>
                <w:bCs/>
                <w:sz w:val="24"/>
                <w:szCs w:val="24"/>
                <w:lang w:eastAsia="ar-SA"/>
              </w:rPr>
              <w:t>QUANTIDADE TOTAL</w:t>
            </w:r>
          </w:p>
        </w:tc>
      </w:tr>
      <w:tr w:rsidR="003930F3" w:rsidRPr="003930F3" w:rsidTr="003930F3">
        <w:tc>
          <w:tcPr>
            <w:tcW w:w="851" w:type="dxa"/>
            <w:tcBorders>
              <w:top w:val="single" w:sz="2" w:space="0" w:color="000000"/>
              <w:left w:val="single" w:sz="2" w:space="0" w:color="000000"/>
              <w:bottom w:val="single" w:sz="2" w:space="0" w:color="000000"/>
              <w:right w:val="nil"/>
            </w:tcBorders>
            <w:vAlign w:val="center"/>
          </w:tcPr>
          <w:p w:rsidR="003930F3" w:rsidRPr="003930F3" w:rsidRDefault="003930F3">
            <w:pPr>
              <w:tabs>
                <w:tab w:val="center" w:pos="4779"/>
                <w:tab w:val="right" w:pos="9198"/>
              </w:tabs>
              <w:snapToGrid w:val="0"/>
              <w:spacing w:line="100" w:lineRule="atLeast"/>
              <w:jc w:val="both"/>
              <w:rPr>
                <w:rFonts w:ascii="Times New Roman" w:eastAsia="Helvetica" w:hAnsi="Times New Roman" w:cs="Times New Roman"/>
                <w:bCs/>
                <w:sz w:val="24"/>
                <w:szCs w:val="24"/>
                <w:lang w:eastAsia="pt-BR"/>
              </w:rPr>
            </w:pPr>
          </w:p>
          <w:p w:rsidR="003930F3" w:rsidRPr="003930F3" w:rsidRDefault="003930F3">
            <w:pPr>
              <w:tabs>
                <w:tab w:val="center" w:pos="4779"/>
                <w:tab w:val="right" w:pos="9198"/>
              </w:tabs>
              <w:snapToGrid w:val="0"/>
              <w:spacing w:line="100" w:lineRule="atLeast"/>
              <w:jc w:val="center"/>
              <w:rPr>
                <w:rFonts w:ascii="Times New Roman" w:eastAsia="Helvetica" w:hAnsi="Times New Roman" w:cs="Times New Roman"/>
                <w:bCs/>
                <w:sz w:val="24"/>
                <w:szCs w:val="24"/>
              </w:rPr>
            </w:pPr>
            <w:r w:rsidRPr="003930F3">
              <w:rPr>
                <w:rFonts w:ascii="Times New Roman" w:eastAsia="Helvetica" w:hAnsi="Times New Roman" w:cs="Times New Roman"/>
                <w:bCs/>
                <w:sz w:val="24"/>
                <w:szCs w:val="24"/>
              </w:rPr>
              <w:t>53</w:t>
            </w:r>
          </w:p>
        </w:tc>
        <w:tc>
          <w:tcPr>
            <w:tcW w:w="5115" w:type="dxa"/>
            <w:tcBorders>
              <w:top w:val="single" w:sz="2" w:space="0" w:color="000000"/>
              <w:left w:val="single" w:sz="2" w:space="0" w:color="000000"/>
              <w:bottom w:val="single" w:sz="2" w:space="0" w:color="000000"/>
              <w:right w:val="nil"/>
            </w:tcBorders>
            <w:vAlign w:val="center"/>
            <w:hideMark/>
          </w:tcPr>
          <w:p w:rsidR="003930F3" w:rsidRPr="003930F3" w:rsidRDefault="003930F3">
            <w:pPr>
              <w:tabs>
                <w:tab w:val="center" w:pos="4779"/>
                <w:tab w:val="right" w:pos="9198"/>
              </w:tabs>
              <w:snapToGrid w:val="0"/>
              <w:spacing w:line="100" w:lineRule="atLeast"/>
              <w:jc w:val="both"/>
              <w:rPr>
                <w:rFonts w:ascii="Times New Roman" w:eastAsia="Helvetica" w:hAnsi="Times New Roman" w:cs="Times New Roman"/>
                <w:sz w:val="24"/>
                <w:szCs w:val="24"/>
                <w:lang w:val="pt-BR"/>
              </w:rPr>
            </w:pPr>
            <w:r w:rsidRPr="003930F3">
              <w:rPr>
                <w:rFonts w:ascii="Times New Roman" w:eastAsia="Helvetica" w:hAnsi="Times New Roman" w:cs="Times New Roman"/>
                <w:bCs/>
                <w:sz w:val="24"/>
                <w:szCs w:val="24"/>
                <w:lang w:val="pt-BR"/>
              </w:rPr>
              <w:t xml:space="preserve">Papel A4 (210 x 297mm) branco, alta alvura, gramatura 75g/m², alcalino, embalagem tipo </w:t>
            </w:r>
            <w:proofErr w:type="spellStart"/>
            <w:r w:rsidRPr="003930F3">
              <w:rPr>
                <w:rFonts w:ascii="Times New Roman" w:eastAsia="Helvetica" w:hAnsi="Times New Roman" w:cs="Times New Roman"/>
                <w:bCs/>
                <w:sz w:val="24"/>
                <w:szCs w:val="24"/>
                <w:lang w:val="pt-BR"/>
              </w:rPr>
              <w:t>Boop</w:t>
            </w:r>
            <w:proofErr w:type="spellEnd"/>
            <w:r w:rsidRPr="003930F3">
              <w:rPr>
                <w:rFonts w:ascii="Times New Roman" w:eastAsia="Helvetica" w:hAnsi="Times New Roman" w:cs="Times New Roman"/>
                <w:bCs/>
                <w:sz w:val="24"/>
                <w:szCs w:val="24"/>
                <w:lang w:val="pt-BR"/>
              </w:rPr>
              <w:t xml:space="preserve">, opacidade, acondicionado em pacotes </w:t>
            </w:r>
            <w:r w:rsidRPr="003930F3">
              <w:rPr>
                <w:rFonts w:ascii="Times New Roman" w:eastAsia="Helvetica" w:hAnsi="Times New Roman" w:cs="Times New Roman"/>
                <w:sz w:val="24"/>
                <w:szCs w:val="24"/>
                <w:lang w:val="pt-BR"/>
              </w:rPr>
              <w:t>com 500 folhas. Certificada pelo INMETRO</w:t>
            </w:r>
          </w:p>
          <w:p w:rsidR="003930F3" w:rsidRPr="003930F3" w:rsidRDefault="003930F3">
            <w:pPr>
              <w:spacing w:line="100" w:lineRule="atLeast"/>
              <w:jc w:val="both"/>
              <w:rPr>
                <w:rFonts w:ascii="Times New Roman" w:eastAsia="Helvetica" w:hAnsi="Times New Roman" w:cs="Times New Roman"/>
                <w:b/>
                <w:bCs/>
                <w:sz w:val="24"/>
                <w:szCs w:val="24"/>
              </w:rPr>
            </w:pPr>
            <w:r w:rsidRPr="003930F3">
              <w:rPr>
                <w:rFonts w:ascii="Times New Roman" w:eastAsia="Helvetica" w:hAnsi="Times New Roman" w:cs="Times New Roman"/>
                <w:sz w:val="24"/>
                <w:szCs w:val="24"/>
                <w:lang w:val="pt-BR"/>
              </w:rPr>
              <w:t xml:space="preserve">Obs. A caixa deverá conter, no mínimo, 10 pacotes e ser constituída em material resistente ao transporte. </w:t>
            </w:r>
            <w:r w:rsidRPr="003930F3">
              <w:rPr>
                <w:rFonts w:ascii="Times New Roman" w:eastAsia="Helvetica" w:hAnsi="Times New Roman" w:cs="Times New Roman"/>
                <w:b/>
                <w:bCs/>
                <w:sz w:val="24"/>
                <w:szCs w:val="24"/>
              </w:rPr>
              <w:t>MARCA DE REFERÊNCIA: CHAMEX OU SIMILAR</w:t>
            </w:r>
            <w:r w:rsidR="00FE6943">
              <w:rPr>
                <w:rFonts w:ascii="Times New Roman" w:eastAsia="Helvetica" w:hAnsi="Times New Roman" w:cs="Times New Roman"/>
                <w:b/>
                <w:bCs/>
                <w:sz w:val="24"/>
                <w:szCs w:val="24"/>
              </w:rPr>
              <w:t>.</w:t>
            </w:r>
          </w:p>
        </w:tc>
        <w:tc>
          <w:tcPr>
            <w:tcW w:w="825"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proofErr w:type="spellStart"/>
            <w:r w:rsidRPr="003930F3">
              <w:rPr>
                <w:sz w:val="24"/>
                <w:szCs w:val="24"/>
                <w:lang w:eastAsia="ar-SA"/>
              </w:rPr>
              <w:t>Cx</w:t>
            </w:r>
            <w:proofErr w:type="spellEnd"/>
          </w:p>
        </w:tc>
        <w:tc>
          <w:tcPr>
            <w:tcW w:w="1289"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05</w:t>
            </w:r>
          </w:p>
        </w:tc>
        <w:tc>
          <w:tcPr>
            <w:tcW w:w="1418"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200</w:t>
            </w:r>
          </w:p>
        </w:tc>
      </w:tr>
    </w:tbl>
    <w:p w:rsidR="003930F3" w:rsidRDefault="003930F3" w:rsidP="003930F3">
      <w:pPr>
        <w:rPr>
          <w:rFonts w:ascii="Times New Roman" w:hAnsi="Times New Roman" w:cs="Times New Roman"/>
          <w:kern w:val="2"/>
          <w:sz w:val="20"/>
          <w:szCs w:val="20"/>
          <w:lang w:eastAsia="pt-BR"/>
        </w:rPr>
      </w:pPr>
    </w:p>
    <w:p w:rsidR="003D7B6C" w:rsidRPr="003930F3" w:rsidRDefault="003D7B6C" w:rsidP="003930F3">
      <w:pPr>
        <w:rPr>
          <w:rFonts w:ascii="Times New Roman" w:hAnsi="Times New Roman" w:cs="Times New Roman"/>
          <w:kern w:val="2"/>
          <w:sz w:val="20"/>
          <w:szCs w:val="20"/>
          <w:lang w:eastAsia="pt-BR"/>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5103"/>
        <w:gridCol w:w="850"/>
        <w:gridCol w:w="1276"/>
        <w:gridCol w:w="1418"/>
      </w:tblGrid>
      <w:tr w:rsidR="003930F3" w:rsidRPr="003930F3" w:rsidTr="003930F3">
        <w:tc>
          <w:tcPr>
            <w:tcW w:w="9498" w:type="dxa"/>
            <w:gridSpan w:val="5"/>
            <w:tcBorders>
              <w:top w:val="single" w:sz="2" w:space="0" w:color="000000"/>
              <w:left w:val="single" w:sz="2" w:space="0" w:color="000000"/>
              <w:bottom w:val="single" w:sz="2" w:space="0" w:color="000000"/>
              <w:right w:val="single" w:sz="2" w:space="0" w:color="000000"/>
            </w:tcBorders>
            <w:shd w:val="clear" w:color="auto" w:fill="808080"/>
            <w:hideMark/>
          </w:tcPr>
          <w:p w:rsidR="003930F3" w:rsidRPr="003930F3" w:rsidRDefault="003930F3">
            <w:pPr>
              <w:pStyle w:val="NormalWeb"/>
              <w:snapToGrid w:val="0"/>
              <w:spacing w:before="0" w:after="0"/>
              <w:jc w:val="center"/>
              <w:rPr>
                <w:rFonts w:eastAsia="Futura-Book"/>
                <w:b/>
                <w:bCs/>
                <w:lang w:eastAsia="hi-IN" w:bidi="hi-IN"/>
              </w:rPr>
            </w:pPr>
            <w:r w:rsidRPr="003930F3">
              <w:rPr>
                <w:rFonts w:eastAsia="Futura-Book"/>
                <w:b/>
                <w:bCs/>
                <w:lang w:eastAsia="hi-IN" w:bidi="hi-IN"/>
              </w:rPr>
              <w:t>GRUPO 06</w:t>
            </w:r>
          </w:p>
        </w:tc>
      </w:tr>
      <w:tr w:rsidR="003930F3" w:rsidRPr="003930F3" w:rsidTr="003930F3">
        <w:tc>
          <w:tcPr>
            <w:tcW w:w="851" w:type="dxa"/>
            <w:tcBorders>
              <w:top w:val="nil"/>
              <w:left w:val="single" w:sz="2" w:space="0" w:color="000000"/>
              <w:bottom w:val="single" w:sz="2" w:space="0" w:color="000000"/>
              <w:right w:val="nil"/>
            </w:tcBorders>
            <w:shd w:val="clear" w:color="auto" w:fill="808080"/>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ITEM</w:t>
            </w:r>
          </w:p>
        </w:tc>
        <w:tc>
          <w:tcPr>
            <w:tcW w:w="5103" w:type="dxa"/>
            <w:tcBorders>
              <w:top w:val="nil"/>
              <w:left w:val="single" w:sz="2" w:space="0" w:color="000000"/>
              <w:bottom w:val="single" w:sz="2" w:space="0" w:color="000000"/>
              <w:right w:val="nil"/>
            </w:tcBorders>
            <w:shd w:val="clear" w:color="auto" w:fill="808080"/>
            <w:vAlign w:val="center"/>
          </w:tcPr>
          <w:p w:rsidR="003930F3" w:rsidRPr="003930F3" w:rsidRDefault="003930F3">
            <w:pPr>
              <w:pStyle w:val="Contedodatabela"/>
              <w:snapToGrid w:val="0"/>
              <w:spacing w:after="120"/>
              <w:jc w:val="center"/>
              <w:rPr>
                <w:b/>
                <w:bCs/>
                <w:sz w:val="24"/>
                <w:szCs w:val="24"/>
                <w:lang w:eastAsia="ar-SA"/>
              </w:rPr>
            </w:pPr>
          </w:p>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DESCRIÇÃO</w:t>
            </w:r>
          </w:p>
        </w:tc>
        <w:tc>
          <w:tcPr>
            <w:tcW w:w="850"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UND.</w:t>
            </w:r>
          </w:p>
        </w:tc>
        <w:tc>
          <w:tcPr>
            <w:tcW w:w="1276" w:type="dxa"/>
            <w:tcBorders>
              <w:top w:val="nil"/>
              <w:left w:val="single" w:sz="2" w:space="0" w:color="000000"/>
              <w:bottom w:val="single" w:sz="2" w:space="0" w:color="000000"/>
              <w:right w:val="nil"/>
            </w:tcBorders>
            <w:shd w:val="clear" w:color="auto" w:fill="808080"/>
            <w:vAlign w:val="center"/>
            <w:hideMark/>
          </w:tcPr>
          <w:p w:rsidR="003930F3" w:rsidRPr="003930F3" w:rsidRDefault="003930F3">
            <w:pPr>
              <w:pStyle w:val="Contedodatabela"/>
              <w:snapToGrid w:val="0"/>
              <w:spacing w:after="120"/>
              <w:jc w:val="center"/>
              <w:rPr>
                <w:b/>
                <w:bCs/>
                <w:sz w:val="24"/>
                <w:szCs w:val="24"/>
                <w:lang w:eastAsia="ar-SA"/>
              </w:rPr>
            </w:pPr>
            <w:r w:rsidRPr="003930F3">
              <w:rPr>
                <w:b/>
                <w:bCs/>
                <w:sz w:val="24"/>
                <w:szCs w:val="24"/>
                <w:lang w:eastAsia="ar-SA"/>
              </w:rPr>
              <w:t>QUANT. MÍNIMA POR PEDIDO</w:t>
            </w:r>
          </w:p>
        </w:tc>
        <w:tc>
          <w:tcPr>
            <w:tcW w:w="1418" w:type="dxa"/>
            <w:tcBorders>
              <w:top w:val="nil"/>
              <w:left w:val="single" w:sz="2" w:space="0" w:color="000000"/>
              <w:bottom w:val="single" w:sz="2" w:space="0" w:color="000000"/>
              <w:right w:val="single" w:sz="2" w:space="0" w:color="000000"/>
            </w:tcBorders>
            <w:shd w:val="clear" w:color="auto" w:fill="808080"/>
            <w:vAlign w:val="center"/>
            <w:hideMark/>
          </w:tcPr>
          <w:p w:rsidR="003930F3" w:rsidRPr="003930F3" w:rsidRDefault="003930F3">
            <w:pPr>
              <w:pStyle w:val="Contedodatabela"/>
              <w:snapToGrid w:val="0"/>
              <w:spacing w:after="120"/>
              <w:jc w:val="both"/>
              <w:rPr>
                <w:b/>
                <w:bCs/>
                <w:sz w:val="24"/>
                <w:szCs w:val="24"/>
                <w:lang w:eastAsia="ar-SA"/>
              </w:rPr>
            </w:pPr>
            <w:r w:rsidRPr="003930F3">
              <w:rPr>
                <w:b/>
                <w:bCs/>
                <w:sz w:val="24"/>
                <w:szCs w:val="24"/>
                <w:lang w:eastAsia="ar-SA"/>
              </w:rPr>
              <w:t>QUANTIDADE TOTAL</w:t>
            </w:r>
          </w:p>
        </w:tc>
      </w:tr>
      <w:tr w:rsidR="003930F3" w:rsidRPr="003930F3" w:rsidTr="003930F3">
        <w:tc>
          <w:tcPr>
            <w:tcW w:w="851" w:type="dxa"/>
            <w:tcBorders>
              <w:top w:val="single" w:sz="2" w:space="0" w:color="000000"/>
              <w:left w:val="single" w:sz="2" w:space="0" w:color="000000"/>
              <w:bottom w:val="single" w:sz="2" w:space="0" w:color="000000"/>
              <w:right w:val="nil"/>
            </w:tcBorders>
            <w:vAlign w:val="center"/>
            <w:hideMark/>
          </w:tcPr>
          <w:p w:rsidR="003930F3" w:rsidRPr="003930F3" w:rsidRDefault="003930F3">
            <w:pPr>
              <w:snapToGrid w:val="0"/>
              <w:jc w:val="center"/>
              <w:rPr>
                <w:rFonts w:ascii="Times New Roman" w:hAnsi="Times New Roman" w:cs="Times New Roman"/>
                <w:sz w:val="24"/>
                <w:szCs w:val="24"/>
                <w:lang w:eastAsia="pt-BR"/>
              </w:rPr>
            </w:pPr>
            <w:r w:rsidRPr="003930F3">
              <w:rPr>
                <w:rFonts w:ascii="Times New Roman" w:hAnsi="Times New Roman" w:cs="Times New Roman"/>
                <w:sz w:val="24"/>
                <w:szCs w:val="24"/>
              </w:rPr>
              <w:t>54</w:t>
            </w:r>
          </w:p>
        </w:tc>
        <w:tc>
          <w:tcPr>
            <w:tcW w:w="5103" w:type="dxa"/>
            <w:tcBorders>
              <w:top w:val="single" w:sz="2" w:space="0" w:color="000000"/>
              <w:left w:val="single" w:sz="2" w:space="0" w:color="000000"/>
              <w:bottom w:val="single" w:sz="2" w:space="0" w:color="000000"/>
              <w:right w:val="nil"/>
            </w:tcBorders>
            <w:vAlign w:val="center"/>
            <w:hideMark/>
          </w:tcPr>
          <w:p w:rsidR="003930F3" w:rsidRPr="003930F3" w:rsidRDefault="003930F3">
            <w:pPr>
              <w:snapToGrid w:val="0"/>
              <w:jc w:val="both"/>
              <w:rPr>
                <w:rFonts w:ascii="Times New Roman" w:hAnsi="Times New Roman" w:cs="Times New Roman"/>
                <w:sz w:val="24"/>
                <w:szCs w:val="24"/>
                <w:lang w:val="pt-BR"/>
              </w:rPr>
            </w:pPr>
            <w:r w:rsidRPr="003930F3">
              <w:rPr>
                <w:rFonts w:ascii="Times New Roman" w:hAnsi="Times New Roman" w:cs="Times New Roman"/>
                <w:sz w:val="24"/>
                <w:szCs w:val="24"/>
                <w:lang w:val="pt-BR"/>
              </w:rPr>
              <w:t xml:space="preserve">Capa plástica para processo, confeccionada em    PVC laminado, na cor transparente (cristal), espessura 0,20 mm, medindo 50 </w:t>
            </w:r>
            <w:proofErr w:type="gramStart"/>
            <w:r w:rsidRPr="003930F3">
              <w:rPr>
                <w:rFonts w:ascii="Times New Roman" w:hAnsi="Times New Roman" w:cs="Times New Roman"/>
                <w:sz w:val="24"/>
                <w:szCs w:val="24"/>
                <w:lang w:val="pt-BR"/>
              </w:rPr>
              <w:t>x</w:t>
            </w:r>
            <w:proofErr w:type="gramEnd"/>
            <w:r w:rsidRPr="003930F3">
              <w:rPr>
                <w:rFonts w:ascii="Times New Roman" w:hAnsi="Times New Roman" w:cs="Times New Roman"/>
                <w:sz w:val="24"/>
                <w:szCs w:val="24"/>
                <w:lang w:val="pt-BR"/>
              </w:rPr>
              <w:t xml:space="preserve"> 33,7 cm, com duas bolsas na parte interna do protetor com 10 cm cada lado.</w:t>
            </w:r>
          </w:p>
          <w:p w:rsidR="003930F3" w:rsidRPr="003930F3" w:rsidRDefault="003930F3">
            <w:pPr>
              <w:snapToGrid w:val="0"/>
              <w:jc w:val="both"/>
              <w:rPr>
                <w:rFonts w:ascii="Times New Roman" w:hAnsi="Times New Roman" w:cs="Times New Roman"/>
                <w:b/>
                <w:bCs/>
                <w:sz w:val="24"/>
                <w:szCs w:val="24"/>
                <w:lang w:val="pt-BR"/>
              </w:rPr>
            </w:pPr>
            <w:r w:rsidRPr="003930F3">
              <w:rPr>
                <w:rFonts w:ascii="Times New Roman" w:hAnsi="Times New Roman" w:cs="Times New Roman"/>
                <w:b/>
                <w:bCs/>
                <w:sz w:val="24"/>
                <w:szCs w:val="24"/>
                <w:lang w:val="pt-BR"/>
              </w:rPr>
              <w:t>Características Geométricas</w:t>
            </w:r>
          </w:p>
          <w:p w:rsidR="003930F3" w:rsidRPr="003930F3" w:rsidRDefault="003930F3">
            <w:pPr>
              <w:snapToGrid w:val="0"/>
              <w:jc w:val="both"/>
              <w:rPr>
                <w:rFonts w:ascii="Times New Roman" w:hAnsi="Times New Roman" w:cs="Times New Roman"/>
                <w:sz w:val="24"/>
                <w:szCs w:val="24"/>
                <w:lang w:val="pt-BR"/>
              </w:rPr>
            </w:pPr>
            <w:r w:rsidRPr="003930F3">
              <w:rPr>
                <w:rFonts w:ascii="Times New Roman" w:hAnsi="Times New Roman" w:cs="Times New Roman"/>
                <w:b/>
                <w:bCs/>
                <w:sz w:val="24"/>
                <w:szCs w:val="24"/>
                <w:lang w:val="pt-BR"/>
              </w:rPr>
              <w:t xml:space="preserve">Capa Aberta: </w:t>
            </w:r>
            <w:r w:rsidRPr="003930F3">
              <w:rPr>
                <w:rFonts w:ascii="Times New Roman" w:hAnsi="Times New Roman" w:cs="Times New Roman"/>
                <w:sz w:val="24"/>
                <w:szCs w:val="24"/>
                <w:lang w:val="pt-BR"/>
              </w:rPr>
              <w:t>Altura mínima: 33,7 cm; Comprimento: 50 cm.</w:t>
            </w:r>
          </w:p>
          <w:p w:rsidR="003930F3" w:rsidRPr="003930F3" w:rsidRDefault="003930F3">
            <w:pPr>
              <w:snapToGrid w:val="0"/>
              <w:jc w:val="both"/>
              <w:rPr>
                <w:rFonts w:ascii="Times New Roman" w:hAnsi="Times New Roman" w:cs="Times New Roman"/>
                <w:sz w:val="24"/>
                <w:szCs w:val="24"/>
                <w:lang w:val="pt-BR"/>
              </w:rPr>
            </w:pPr>
            <w:r w:rsidRPr="003930F3">
              <w:rPr>
                <w:rFonts w:ascii="Times New Roman" w:hAnsi="Times New Roman" w:cs="Times New Roman"/>
                <w:b/>
                <w:bCs/>
                <w:sz w:val="24"/>
                <w:szCs w:val="24"/>
                <w:lang w:val="pt-BR"/>
              </w:rPr>
              <w:t xml:space="preserve">Capa Dobrada: </w:t>
            </w:r>
            <w:r w:rsidRPr="003930F3">
              <w:rPr>
                <w:rFonts w:ascii="Times New Roman" w:hAnsi="Times New Roman" w:cs="Times New Roman"/>
                <w:sz w:val="24"/>
                <w:szCs w:val="24"/>
                <w:lang w:val="pt-BR"/>
              </w:rPr>
              <w:t>Altura mínima: 33,7; Comprimento: 25 cm.</w:t>
            </w:r>
          </w:p>
          <w:p w:rsidR="003930F3" w:rsidRPr="003930F3" w:rsidRDefault="003930F3">
            <w:pPr>
              <w:tabs>
                <w:tab w:val="center" w:pos="4779"/>
                <w:tab w:val="right" w:pos="9198"/>
              </w:tabs>
              <w:snapToGrid w:val="0"/>
              <w:spacing w:line="200" w:lineRule="atLeast"/>
              <w:jc w:val="both"/>
              <w:rPr>
                <w:rFonts w:ascii="Times New Roman" w:eastAsia="TrebuchetMS" w:hAnsi="Times New Roman" w:cs="Times New Roman"/>
                <w:w w:val="99"/>
                <w:sz w:val="24"/>
                <w:szCs w:val="24"/>
                <w:lang w:val="pt-BR"/>
              </w:rPr>
            </w:pPr>
            <w:r w:rsidRPr="003930F3">
              <w:rPr>
                <w:rFonts w:ascii="Times New Roman" w:eastAsia="TrebuchetMS" w:hAnsi="Times New Roman" w:cs="Times New Roman"/>
                <w:b/>
                <w:bCs/>
                <w:w w:val="99"/>
                <w:sz w:val="24"/>
                <w:szCs w:val="24"/>
                <w:lang w:val="pt-BR"/>
              </w:rPr>
              <w:t xml:space="preserve">Obs.: </w:t>
            </w:r>
            <w:r w:rsidRPr="003930F3">
              <w:rPr>
                <w:rFonts w:ascii="Times New Roman" w:eastAsia="TrebuchetMS" w:hAnsi="Times New Roman" w:cs="Times New Roman"/>
                <w:w w:val="99"/>
                <w:sz w:val="24"/>
                <w:szCs w:val="24"/>
                <w:lang w:val="pt-BR"/>
              </w:rPr>
              <w:t>Será acei</w:t>
            </w:r>
            <w:r w:rsidR="003639AB">
              <w:rPr>
                <w:rFonts w:ascii="Times New Roman" w:eastAsia="TrebuchetMS" w:hAnsi="Times New Roman" w:cs="Times New Roman"/>
                <w:w w:val="99"/>
                <w:sz w:val="24"/>
                <w:szCs w:val="24"/>
                <w:lang w:val="pt-BR"/>
              </w:rPr>
              <w:t xml:space="preserve">to variação de 2% para mais ou </w:t>
            </w:r>
            <w:r w:rsidRPr="003930F3">
              <w:rPr>
                <w:rFonts w:ascii="Times New Roman" w:eastAsia="TrebuchetMS" w:hAnsi="Times New Roman" w:cs="Times New Roman"/>
                <w:w w:val="99"/>
                <w:sz w:val="24"/>
                <w:szCs w:val="24"/>
                <w:lang w:val="pt-BR"/>
              </w:rPr>
              <w:t>para menos nas medidas, excluídas aquelas que foram estipuladas dimensões mínimas.</w:t>
            </w:r>
          </w:p>
        </w:tc>
        <w:tc>
          <w:tcPr>
            <w:tcW w:w="850" w:type="dxa"/>
            <w:tcBorders>
              <w:top w:val="nil"/>
              <w:left w:val="single" w:sz="2" w:space="0" w:color="000000"/>
              <w:bottom w:val="single" w:sz="2" w:space="0" w:color="000000"/>
              <w:right w:val="nil"/>
            </w:tcBorders>
            <w:vAlign w:val="center"/>
            <w:hideMark/>
          </w:tcPr>
          <w:p w:rsidR="003930F3" w:rsidRPr="003930F3" w:rsidRDefault="003930F3" w:rsidP="00FE6943">
            <w:pPr>
              <w:pStyle w:val="Contedodatabela"/>
              <w:snapToGrid w:val="0"/>
              <w:spacing w:after="120"/>
              <w:jc w:val="center"/>
              <w:rPr>
                <w:sz w:val="24"/>
                <w:szCs w:val="24"/>
                <w:lang w:eastAsia="ar-SA"/>
              </w:rPr>
            </w:pPr>
            <w:proofErr w:type="spellStart"/>
            <w:r w:rsidRPr="003930F3">
              <w:rPr>
                <w:sz w:val="24"/>
                <w:szCs w:val="24"/>
                <w:lang w:eastAsia="ar-SA"/>
              </w:rPr>
              <w:t>Und</w:t>
            </w:r>
            <w:proofErr w:type="spellEnd"/>
          </w:p>
        </w:tc>
        <w:tc>
          <w:tcPr>
            <w:tcW w:w="1276" w:type="dxa"/>
            <w:tcBorders>
              <w:top w:val="nil"/>
              <w:left w:val="single" w:sz="2" w:space="0" w:color="000000"/>
              <w:bottom w:val="single" w:sz="2" w:space="0" w:color="000000"/>
              <w:right w:val="nil"/>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w:t>
            </w:r>
          </w:p>
        </w:tc>
        <w:tc>
          <w:tcPr>
            <w:tcW w:w="1418" w:type="dxa"/>
            <w:tcBorders>
              <w:top w:val="nil"/>
              <w:left w:val="single" w:sz="2" w:space="0" w:color="000000"/>
              <w:bottom w:val="single" w:sz="2" w:space="0" w:color="000000"/>
              <w:right w:val="single" w:sz="2" w:space="0" w:color="000000"/>
            </w:tcBorders>
            <w:vAlign w:val="center"/>
            <w:hideMark/>
          </w:tcPr>
          <w:p w:rsidR="003930F3" w:rsidRPr="003930F3" w:rsidRDefault="003930F3">
            <w:pPr>
              <w:pStyle w:val="Contedodatabela"/>
              <w:snapToGrid w:val="0"/>
              <w:spacing w:after="120"/>
              <w:jc w:val="center"/>
              <w:rPr>
                <w:sz w:val="24"/>
                <w:szCs w:val="24"/>
                <w:lang w:eastAsia="ar-SA"/>
              </w:rPr>
            </w:pPr>
            <w:r w:rsidRPr="003930F3">
              <w:rPr>
                <w:sz w:val="24"/>
                <w:szCs w:val="24"/>
                <w:lang w:eastAsia="ar-SA"/>
              </w:rPr>
              <w:t>200</w:t>
            </w:r>
          </w:p>
        </w:tc>
      </w:tr>
    </w:tbl>
    <w:p w:rsidR="003930F3" w:rsidRPr="003930F3" w:rsidRDefault="003930F3" w:rsidP="003930F3">
      <w:pPr>
        <w:tabs>
          <w:tab w:val="left" w:pos="0"/>
        </w:tabs>
        <w:jc w:val="both"/>
        <w:rPr>
          <w:rFonts w:ascii="Times New Roman" w:hAnsi="Times New Roman" w:cs="Times New Roman"/>
          <w:kern w:val="2"/>
          <w:sz w:val="24"/>
          <w:szCs w:val="24"/>
          <w:lang w:eastAsia="pt-BR"/>
        </w:rPr>
      </w:pPr>
    </w:p>
    <w:p w:rsidR="003930F3" w:rsidRPr="003930F3" w:rsidRDefault="003930F3" w:rsidP="003930F3">
      <w:pPr>
        <w:tabs>
          <w:tab w:val="left" w:pos="0"/>
        </w:tabs>
        <w:jc w:val="both"/>
        <w:rPr>
          <w:rFonts w:ascii="Times New Roman" w:hAnsi="Times New Roman" w:cs="Times New Roman"/>
          <w:sz w:val="24"/>
          <w:szCs w:val="24"/>
        </w:rPr>
      </w:pPr>
    </w:p>
    <w:p w:rsidR="003930F3" w:rsidRPr="003930F3" w:rsidRDefault="003930F3" w:rsidP="003930F3">
      <w:pPr>
        <w:rPr>
          <w:rFonts w:ascii="Times New Roman" w:hAnsi="Times New Roman" w:cs="Times New Roman"/>
          <w:sz w:val="20"/>
          <w:szCs w:val="20"/>
          <w:lang w:val="pt-BR"/>
        </w:rPr>
      </w:pPr>
      <w:r w:rsidRPr="003930F3">
        <w:rPr>
          <w:rFonts w:ascii="Times New Roman" w:hAnsi="Times New Roman" w:cs="Times New Roman"/>
          <w:b/>
          <w:bCs/>
          <w:sz w:val="24"/>
          <w:szCs w:val="24"/>
          <w:lang w:val="pt-BR"/>
        </w:rPr>
        <w:t>4. VALOR ESTIMADO PARA CONTRATAÇÃO</w:t>
      </w:r>
    </w:p>
    <w:p w:rsidR="003930F3" w:rsidRPr="003930F3" w:rsidRDefault="003930F3" w:rsidP="003930F3">
      <w:pPr>
        <w:tabs>
          <w:tab w:val="left" w:pos="19854"/>
        </w:tabs>
        <w:ind w:left="-15" w:right="-15"/>
        <w:jc w:val="right"/>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 xml:space="preserve">4.1 </w:t>
      </w:r>
      <w:proofErr w:type="gramStart"/>
      <w:r w:rsidRPr="003930F3">
        <w:rPr>
          <w:rFonts w:ascii="Times New Roman" w:hAnsi="Times New Roman" w:cs="Times New Roman"/>
          <w:sz w:val="24"/>
          <w:szCs w:val="24"/>
          <w:lang w:val="pt-BR"/>
        </w:rPr>
        <w:t>Pra</w:t>
      </w:r>
      <w:proofErr w:type="gramEnd"/>
      <w:r w:rsidRPr="003930F3">
        <w:rPr>
          <w:rFonts w:ascii="Times New Roman" w:hAnsi="Times New Roman" w:cs="Times New Roman"/>
          <w:sz w:val="24"/>
          <w:szCs w:val="24"/>
          <w:lang w:val="pt-BR"/>
        </w:rPr>
        <w:t xml:space="preserve"> fins de estimativa de valor a ser pago pelo Contratante à Contratada pelo fornecimento do material que é objeto do presente Termo de Referência, utiliza-se como </w:t>
      </w:r>
      <w:r w:rsidRPr="003930F3">
        <w:rPr>
          <w:rFonts w:ascii="Times New Roman" w:hAnsi="Times New Roman" w:cs="Times New Roman"/>
          <w:b/>
          <w:sz w:val="24"/>
          <w:szCs w:val="24"/>
          <w:lang w:val="pt-BR"/>
        </w:rPr>
        <w:t xml:space="preserve">máximo o valor de R$ 78.102,85 </w:t>
      </w:r>
      <w:r w:rsidRPr="003930F3">
        <w:rPr>
          <w:rFonts w:ascii="Times New Roman" w:hAnsi="Times New Roman" w:cs="Times New Roman"/>
          <w:sz w:val="24"/>
          <w:szCs w:val="24"/>
          <w:lang w:val="pt-BR"/>
        </w:rPr>
        <w:t>(setenta e oito mil, cento e dois re</w:t>
      </w:r>
      <w:r>
        <w:rPr>
          <w:rFonts w:ascii="Times New Roman" w:hAnsi="Times New Roman" w:cs="Times New Roman"/>
          <w:sz w:val="24"/>
          <w:szCs w:val="24"/>
          <w:lang w:val="pt-BR"/>
        </w:rPr>
        <w:t>ais e oitenta e cinco centavos)</w:t>
      </w:r>
      <w:r w:rsidRPr="003930F3">
        <w:rPr>
          <w:rFonts w:ascii="Times New Roman" w:hAnsi="Times New Roman" w:cs="Times New Roman"/>
          <w:sz w:val="24"/>
          <w:szCs w:val="24"/>
          <w:lang w:val="pt-BR"/>
        </w:rPr>
        <w:t>.</w:t>
      </w:r>
    </w:p>
    <w:p w:rsidR="003930F3" w:rsidRPr="003930F3" w:rsidRDefault="003930F3" w:rsidP="003930F3">
      <w:pPr>
        <w:rPr>
          <w:rFonts w:ascii="Times New Roman" w:hAnsi="Times New Roman" w:cs="Times New Roman"/>
          <w:b/>
          <w:bCs/>
          <w:sz w:val="24"/>
          <w:szCs w:val="24"/>
          <w:lang w:val="pt-BR"/>
        </w:rPr>
      </w:pPr>
    </w:p>
    <w:p w:rsidR="003930F3" w:rsidRPr="003930F3" w:rsidRDefault="003930F3" w:rsidP="003930F3">
      <w:pPr>
        <w:rPr>
          <w:rFonts w:ascii="Times New Roman" w:hAnsi="Times New Roman" w:cs="Times New Roman"/>
          <w:sz w:val="20"/>
          <w:szCs w:val="20"/>
          <w:lang w:val="pt-BR"/>
        </w:rPr>
      </w:pPr>
      <w:r w:rsidRPr="003930F3">
        <w:rPr>
          <w:rFonts w:ascii="Times New Roman" w:hAnsi="Times New Roman" w:cs="Times New Roman"/>
          <w:b/>
          <w:bCs/>
          <w:sz w:val="24"/>
          <w:szCs w:val="24"/>
          <w:lang w:val="pt-BR"/>
        </w:rPr>
        <w:t>5. MÉTODO DE SELEÇÃO E CRITÉRIO DE AVALIAÇÃO DA PROPOSTA</w:t>
      </w:r>
    </w:p>
    <w:p w:rsidR="003930F3" w:rsidRPr="003930F3" w:rsidRDefault="003930F3" w:rsidP="003930F3">
      <w:pPr>
        <w:ind w:firstLine="18"/>
        <w:jc w:val="both"/>
        <w:rPr>
          <w:rFonts w:ascii="Times New Roman" w:hAnsi="Times New Roman" w:cs="Times New Roman"/>
          <w:sz w:val="24"/>
          <w:szCs w:val="24"/>
          <w:lang w:val="pt-BR"/>
        </w:rPr>
      </w:pPr>
    </w:p>
    <w:p w:rsidR="003930F3" w:rsidRPr="003930F3" w:rsidRDefault="003930F3" w:rsidP="003930F3">
      <w:pPr>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 xml:space="preserve">5.1 A Assessoria de Administração sugere que o método de seleção da proposta mais vantajosa para </w:t>
      </w:r>
      <w:r w:rsidRPr="003930F3">
        <w:rPr>
          <w:rFonts w:ascii="Times New Roman" w:hAnsi="Times New Roman" w:cs="Times New Roman"/>
          <w:sz w:val="24"/>
          <w:szCs w:val="24"/>
          <w:lang w:val="pt-BR"/>
        </w:rPr>
        <w:lastRenderedPageBreak/>
        <w:t>Administração, seja o de menor preço por grupo único (art. 45 § 1°, inciso I da Lei n° 8.666 de 21 de junho de 1993).</w:t>
      </w:r>
    </w:p>
    <w:p w:rsidR="003930F3" w:rsidRPr="003930F3" w:rsidRDefault="003930F3" w:rsidP="003930F3">
      <w:pPr>
        <w:jc w:val="both"/>
        <w:rPr>
          <w:rFonts w:ascii="Times New Roman" w:hAnsi="Times New Roman" w:cs="Times New Roman"/>
          <w:sz w:val="24"/>
          <w:szCs w:val="24"/>
          <w:lang w:val="pt-BR"/>
        </w:rPr>
      </w:pPr>
    </w:p>
    <w:p w:rsidR="003930F3" w:rsidRPr="003930F3" w:rsidRDefault="003930F3" w:rsidP="003930F3">
      <w:pPr>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5.2</w:t>
      </w:r>
      <w:r w:rsidRPr="003930F3">
        <w:rPr>
          <w:rFonts w:ascii="Times New Roman" w:eastAsia="Arial" w:hAnsi="Times New Roman" w:cs="Times New Roman"/>
          <w:sz w:val="24"/>
          <w:szCs w:val="24"/>
          <w:lang w:val="pt-BR"/>
        </w:rPr>
        <w:t xml:space="preserve"> A utilização do método de seleção por grupo justifica-se diante da natureza semelhante ou da relação que guardam entre si alguns itens no </w:t>
      </w:r>
      <w:proofErr w:type="spellStart"/>
      <w:r w:rsidRPr="003930F3">
        <w:rPr>
          <w:rFonts w:ascii="Times New Roman" w:eastAsia="Arial" w:hAnsi="Times New Roman" w:cs="Times New Roman"/>
          <w:sz w:val="24"/>
          <w:szCs w:val="24"/>
          <w:lang w:val="pt-BR"/>
        </w:rPr>
        <w:t>mix</w:t>
      </w:r>
      <w:proofErr w:type="spellEnd"/>
      <w:r w:rsidRPr="003930F3">
        <w:rPr>
          <w:rFonts w:ascii="Times New Roman" w:eastAsia="Arial" w:hAnsi="Times New Roman" w:cs="Times New Roman"/>
          <w:sz w:val="24"/>
          <w:szCs w:val="24"/>
          <w:lang w:val="pt-BR"/>
        </w:rPr>
        <w:t xml:space="preserve"> de produtos a serem adquiridos, a utilização de grupos de itens no processo licitatório mostra-se viável à Administração e não demonstra prejuízo na perda de economia de escala, bem como não impede a ampla participação de licitantes para cada segmento agrupado, uma vez que os potenciais licitantes de cada grupo não são excludentes entre si, além da especialidade em cada segmento agrupado ser mais benéfico para Administração em termos de custo processual no momento das aquisições.</w:t>
      </w:r>
    </w:p>
    <w:p w:rsidR="003930F3" w:rsidRPr="003930F3" w:rsidRDefault="003930F3" w:rsidP="003930F3">
      <w:pPr>
        <w:jc w:val="both"/>
        <w:rPr>
          <w:rFonts w:ascii="Times New Roman" w:hAnsi="Times New Roman" w:cs="Times New Roman"/>
          <w:sz w:val="24"/>
          <w:szCs w:val="24"/>
          <w:lang w:val="pt-BR"/>
        </w:rPr>
      </w:pPr>
    </w:p>
    <w:p w:rsidR="003930F3" w:rsidRPr="003930F3" w:rsidRDefault="003930F3" w:rsidP="003930F3">
      <w:pPr>
        <w:rPr>
          <w:rFonts w:ascii="Times New Roman" w:hAnsi="Times New Roman" w:cs="Times New Roman"/>
          <w:sz w:val="20"/>
          <w:szCs w:val="20"/>
          <w:lang w:val="pt-BR"/>
        </w:rPr>
      </w:pPr>
      <w:r w:rsidRPr="003930F3">
        <w:rPr>
          <w:rFonts w:ascii="Times New Roman" w:hAnsi="Times New Roman" w:cs="Times New Roman"/>
          <w:b/>
          <w:bCs/>
          <w:sz w:val="24"/>
          <w:szCs w:val="24"/>
          <w:lang w:val="pt-BR"/>
        </w:rPr>
        <w:t>6. DA DOTAÇÃO ORÇAMENTÁRIA</w:t>
      </w:r>
    </w:p>
    <w:p w:rsidR="003930F3" w:rsidRPr="003930F3" w:rsidRDefault="003930F3" w:rsidP="003930F3">
      <w:pPr>
        <w:tabs>
          <w:tab w:val="left" w:pos="19854"/>
        </w:tabs>
        <w:ind w:left="-15" w:right="-15"/>
        <w:jc w:val="right"/>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6.1 As</w:t>
      </w:r>
      <w:proofErr w:type="gramEnd"/>
      <w:r w:rsidRPr="003930F3">
        <w:rPr>
          <w:rFonts w:ascii="Times New Roman" w:hAnsi="Times New Roman" w:cs="Times New Roman"/>
          <w:sz w:val="24"/>
          <w:szCs w:val="24"/>
          <w:lang w:val="pt-BR"/>
        </w:rPr>
        <w:t xml:space="preserve"> despesas decorrentes desta licitação correrão por conta dos seguintes Códigos de Despesas: 6.2.2.1.1.33.90.30.002 – Material de Expediente, 6.2.2.1.1.33.90.30.011 – Suprimentos de Informática. </w:t>
      </w:r>
    </w:p>
    <w:p w:rsidR="003930F3" w:rsidRPr="003930F3" w:rsidRDefault="003930F3" w:rsidP="003930F3">
      <w:pPr>
        <w:rPr>
          <w:rFonts w:ascii="Times New Roman" w:hAnsi="Times New Roman" w:cs="Times New Roman"/>
          <w:b/>
          <w:bCs/>
          <w:sz w:val="24"/>
          <w:szCs w:val="24"/>
          <w:lang w:val="pt-BR"/>
        </w:rPr>
      </w:pPr>
    </w:p>
    <w:p w:rsidR="003930F3" w:rsidRPr="003930F3" w:rsidRDefault="003930F3" w:rsidP="003930F3">
      <w:pPr>
        <w:jc w:val="both"/>
        <w:rPr>
          <w:rFonts w:ascii="Times New Roman" w:hAnsi="Times New Roman" w:cs="Times New Roman"/>
          <w:sz w:val="20"/>
          <w:szCs w:val="20"/>
          <w:lang w:val="pt-BR"/>
        </w:rPr>
      </w:pPr>
      <w:r w:rsidRPr="003930F3">
        <w:rPr>
          <w:rFonts w:ascii="Times New Roman" w:hAnsi="Times New Roman" w:cs="Times New Roman"/>
          <w:b/>
          <w:bCs/>
          <w:sz w:val="24"/>
          <w:szCs w:val="24"/>
          <w:lang w:val="pt-BR"/>
        </w:rPr>
        <w:t>7. PRAZO E CONDIÇÕES DE ENTREGA</w:t>
      </w:r>
    </w:p>
    <w:p w:rsidR="003930F3" w:rsidRPr="003930F3" w:rsidRDefault="003930F3" w:rsidP="003930F3">
      <w:pPr>
        <w:ind w:left="-15" w:right="-15"/>
        <w:jc w:val="both"/>
        <w:rPr>
          <w:rFonts w:ascii="Times New Roman" w:hAnsi="Times New Roman" w:cs="Times New Roman"/>
          <w:sz w:val="24"/>
          <w:szCs w:val="24"/>
          <w:lang w:val="pt-BR"/>
        </w:rPr>
      </w:pPr>
    </w:p>
    <w:p w:rsidR="003930F3" w:rsidRPr="003930F3" w:rsidRDefault="003930F3" w:rsidP="003930F3">
      <w:pPr>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7.1 A contratação na Ata de Registro de Preços deverá ser efetivada mediante contrato estimado para entrega parcelada por um período máximo de 12 (doze) meses.</w:t>
      </w:r>
    </w:p>
    <w:p w:rsidR="003930F3" w:rsidRPr="003930F3" w:rsidRDefault="003930F3" w:rsidP="003930F3">
      <w:pPr>
        <w:ind w:left="-15" w:right="-15"/>
        <w:jc w:val="both"/>
        <w:rPr>
          <w:rFonts w:ascii="Times New Roman" w:hAnsi="Times New Roman" w:cs="Times New Roman"/>
          <w:sz w:val="24"/>
          <w:szCs w:val="24"/>
          <w:lang w:val="pt-BR"/>
        </w:rPr>
      </w:pPr>
    </w:p>
    <w:p w:rsidR="003930F3" w:rsidRPr="003930F3" w:rsidRDefault="003930F3" w:rsidP="003930F3">
      <w:pPr>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7.2</w:t>
      </w:r>
      <w:r w:rsidRPr="003930F3">
        <w:rPr>
          <w:rFonts w:ascii="Times New Roman" w:hAnsi="Times New Roman" w:cs="Times New Roman"/>
          <w:b/>
          <w:bCs/>
          <w:sz w:val="24"/>
          <w:szCs w:val="24"/>
          <w:lang w:val="pt-BR"/>
        </w:rPr>
        <w:t xml:space="preserve"> </w:t>
      </w:r>
      <w:r w:rsidRPr="003930F3">
        <w:rPr>
          <w:rFonts w:ascii="Times New Roman" w:hAnsi="Times New Roman" w:cs="Times New Roman"/>
          <w:sz w:val="24"/>
          <w:szCs w:val="24"/>
          <w:lang w:val="pt-BR"/>
        </w:rPr>
        <w:t>O prazo de entrega do produto será de no máximo 30 (trinta) dias úteis, contados a partir da data de entrega da requisição pelo COREN.</w:t>
      </w:r>
    </w:p>
    <w:p w:rsidR="003930F3" w:rsidRPr="003930F3" w:rsidRDefault="003930F3" w:rsidP="003930F3">
      <w:pPr>
        <w:ind w:left="-15" w:right="-15"/>
        <w:jc w:val="both"/>
        <w:rPr>
          <w:rFonts w:ascii="Times New Roman" w:hAnsi="Times New Roman" w:cs="Times New Roman"/>
          <w:sz w:val="24"/>
          <w:szCs w:val="24"/>
          <w:lang w:val="pt-BR"/>
        </w:rPr>
      </w:pPr>
    </w:p>
    <w:p w:rsidR="003930F3" w:rsidRPr="003930F3" w:rsidRDefault="003930F3" w:rsidP="003930F3">
      <w:pPr>
        <w:ind w:left="-15" w:right="-15"/>
        <w:jc w:val="both"/>
        <w:rPr>
          <w:rFonts w:ascii="Times New Roman" w:hAnsi="Times New Roman" w:cs="Times New Roman"/>
          <w:w w:val="99"/>
          <w:sz w:val="24"/>
          <w:szCs w:val="24"/>
          <w:lang w:val="pt-BR" w:eastAsia="ar-SA"/>
        </w:rPr>
      </w:pPr>
      <w:proofErr w:type="gramStart"/>
      <w:r w:rsidRPr="003930F3">
        <w:rPr>
          <w:rFonts w:ascii="Times New Roman" w:hAnsi="Times New Roman" w:cs="Times New Roman"/>
          <w:sz w:val="24"/>
          <w:szCs w:val="24"/>
          <w:lang w:val="pt-BR"/>
        </w:rPr>
        <w:t xml:space="preserve">7.3 </w:t>
      </w:r>
      <w:r w:rsidRPr="003930F3">
        <w:rPr>
          <w:rFonts w:ascii="Times New Roman" w:hAnsi="Times New Roman" w:cs="Times New Roman"/>
          <w:w w:val="99"/>
          <w:sz w:val="24"/>
          <w:szCs w:val="24"/>
          <w:lang w:val="pt-BR"/>
        </w:rPr>
        <w:t>Os</w:t>
      </w:r>
      <w:proofErr w:type="gramEnd"/>
      <w:r w:rsidRPr="003930F3">
        <w:rPr>
          <w:rFonts w:ascii="Times New Roman" w:hAnsi="Times New Roman" w:cs="Times New Roman"/>
          <w:w w:val="99"/>
          <w:sz w:val="24"/>
          <w:szCs w:val="24"/>
          <w:lang w:val="pt-BR"/>
        </w:rPr>
        <w:t xml:space="preserve"> materiais deverão ser entregues devidamente embalados, </w:t>
      </w:r>
      <w:r w:rsidRPr="003930F3">
        <w:rPr>
          <w:rFonts w:ascii="Times New Roman" w:hAnsi="Times New Roman" w:cs="Times New Roman"/>
          <w:w w:val="99"/>
          <w:sz w:val="24"/>
          <w:szCs w:val="24"/>
          <w:lang w:val="pt-BR" w:eastAsia="ar-SA"/>
        </w:rPr>
        <w:t>na Assessoria de Administração deste conselho situado na Avenida Romualdo Galvão, 558, Barro Vermelho, Natal/RN, de</w:t>
      </w:r>
      <w:r w:rsidRPr="003930F3">
        <w:rPr>
          <w:rFonts w:ascii="Times New Roman" w:eastAsia="Tahoma" w:hAnsi="Times New Roman" w:cs="Times New Roman"/>
          <w:w w:val="99"/>
          <w:sz w:val="24"/>
          <w:szCs w:val="24"/>
          <w:lang w:val="pt-BR" w:eastAsia="ar-SA"/>
        </w:rPr>
        <w:t xml:space="preserve"> segunda a sexta-feira, das 8h às 16:30h.</w:t>
      </w:r>
    </w:p>
    <w:p w:rsidR="003930F3" w:rsidRPr="003930F3" w:rsidRDefault="003930F3" w:rsidP="003930F3">
      <w:pPr>
        <w:ind w:left="-15" w:right="-15"/>
        <w:jc w:val="both"/>
        <w:rPr>
          <w:rFonts w:ascii="Times New Roman" w:hAnsi="Times New Roman" w:cs="Times New Roman"/>
          <w:sz w:val="24"/>
          <w:szCs w:val="24"/>
          <w:lang w:val="pt-BR" w:eastAsia="pt-BR"/>
        </w:rPr>
      </w:pPr>
    </w:p>
    <w:p w:rsidR="003930F3" w:rsidRPr="003930F3" w:rsidRDefault="003930F3" w:rsidP="003930F3">
      <w:pPr>
        <w:tabs>
          <w:tab w:val="center" w:pos="1725"/>
          <w:tab w:val="right" w:pos="6144"/>
        </w:tabs>
        <w:ind w:left="-15" w:right="-15"/>
        <w:jc w:val="both"/>
        <w:rPr>
          <w:rFonts w:ascii="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eastAsia="ar-SA"/>
        </w:rPr>
        <w:t>7.4 Os</w:t>
      </w:r>
      <w:proofErr w:type="gramEnd"/>
      <w:r w:rsidRPr="003930F3">
        <w:rPr>
          <w:rFonts w:ascii="Times New Roman" w:eastAsia="Tahoma" w:hAnsi="Times New Roman" w:cs="Times New Roman"/>
          <w:w w:val="99"/>
          <w:sz w:val="24"/>
          <w:szCs w:val="24"/>
          <w:lang w:val="pt-BR" w:eastAsia="ar-SA"/>
        </w:rPr>
        <w:t xml:space="preserve"> materiais deverão estar embalados e lacrados de forma a ficarem protegidos da ação da luz, poeira, umidade, assim como constar referência, marca do fabricante e data de validade.</w:t>
      </w:r>
    </w:p>
    <w:p w:rsidR="003930F3" w:rsidRPr="003930F3" w:rsidRDefault="003930F3" w:rsidP="003930F3">
      <w:pPr>
        <w:tabs>
          <w:tab w:val="center" w:pos="1725"/>
          <w:tab w:val="right" w:pos="6144"/>
        </w:tabs>
        <w:ind w:left="-15" w:right="-15"/>
        <w:jc w:val="both"/>
        <w:rPr>
          <w:rFonts w:ascii="Times New Roman" w:eastAsia="Tahoma" w:hAnsi="Times New Roman" w:cs="Times New Roman"/>
          <w:w w:val="99"/>
          <w:sz w:val="24"/>
          <w:szCs w:val="24"/>
          <w:lang w:val="pt-BR" w:eastAsia="ar-SA"/>
        </w:rPr>
      </w:pPr>
    </w:p>
    <w:p w:rsidR="003930F3" w:rsidRPr="003930F3" w:rsidRDefault="003930F3" w:rsidP="003930F3">
      <w:pPr>
        <w:tabs>
          <w:tab w:val="center" w:pos="1725"/>
          <w:tab w:val="right" w:pos="6144"/>
        </w:tabs>
        <w:ind w:left="-15" w:right="-15"/>
        <w:jc w:val="both"/>
        <w:rPr>
          <w:rFonts w:ascii="Times New Roman" w:eastAsia="Times New Roman" w:hAnsi="Times New Roman" w:cs="Times New Roman"/>
          <w:sz w:val="20"/>
          <w:szCs w:val="20"/>
          <w:lang w:val="pt-BR" w:eastAsia="pt-BR"/>
        </w:rPr>
      </w:pPr>
      <w:proofErr w:type="gramStart"/>
      <w:r w:rsidRPr="003930F3">
        <w:rPr>
          <w:rFonts w:ascii="Times New Roman" w:eastAsia="Tahoma" w:hAnsi="Times New Roman" w:cs="Times New Roman"/>
          <w:w w:val="99"/>
          <w:sz w:val="24"/>
          <w:szCs w:val="24"/>
          <w:lang w:val="pt-BR" w:eastAsia="ar-SA"/>
        </w:rPr>
        <w:t>7.5 As</w:t>
      </w:r>
      <w:proofErr w:type="gramEnd"/>
      <w:r w:rsidRPr="003930F3">
        <w:rPr>
          <w:rFonts w:ascii="Times New Roman" w:eastAsia="Tahoma" w:hAnsi="Times New Roman" w:cs="Times New Roman"/>
          <w:w w:val="99"/>
          <w:sz w:val="24"/>
          <w:szCs w:val="24"/>
          <w:lang w:val="pt-BR" w:eastAsia="ar-SA"/>
        </w:rPr>
        <w:t xml:space="preserve"> prorrogações para a entrega dos materiais e/ou serviços só serão aceitas na ocorrência de caso fortuito ou de força maior, devidamente comprovada e acatada pelo COREN.</w:t>
      </w:r>
    </w:p>
    <w:p w:rsidR="003930F3" w:rsidRPr="003930F3" w:rsidRDefault="003930F3" w:rsidP="003930F3">
      <w:pPr>
        <w:tabs>
          <w:tab w:val="center" w:pos="1725"/>
          <w:tab w:val="right" w:pos="6144"/>
        </w:tabs>
        <w:ind w:right="-15"/>
        <w:jc w:val="both"/>
        <w:rPr>
          <w:rFonts w:ascii="Times New Roman" w:hAnsi="Times New Roman" w:cs="Times New Roman"/>
          <w:sz w:val="24"/>
          <w:szCs w:val="24"/>
          <w:lang w:val="pt-BR"/>
        </w:rPr>
      </w:pPr>
    </w:p>
    <w:p w:rsidR="003930F3" w:rsidRPr="003930F3" w:rsidRDefault="003930F3" w:rsidP="003930F3">
      <w:pPr>
        <w:tabs>
          <w:tab w:val="center" w:pos="1725"/>
          <w:tab w:val="right" w:pos="6144"/>
        </w:tabs>
        <w:ind w:left="-15" w:right="-15"/>
        <w:jc w:val="both"/>
        <w:rPr>
          <w:rFonts w:ascii="Times New Roman" w:hAnsi="Times New Roman" w:cs="Times New Roman"/>
          <w:sz w:val="20"/>
          <w:szCs w:val="20"/>
          <w:lang w:val="pt-BR"/>
        </w:rPr>
      </w:pPr>
      <w:r w:rsidRPr="003930F3">
        <w:rPr>
          <w:rFonts w:ascii="Times New Roman" w:hAnsi="Times New Roman" w:cs="Times New Roman"/>
          <w:b/>
          <w:bCs/>
          <w:sz w:val="24"/>
          <w:szCs w:val="24"/>
          <w:lang w:val="pt-BR"/>
        </w:rPr>
        <w:t>8. CONDIÇÕES DO RECEBIMENTO</w:t>
      </w:r>
    </w:p>
    <w:p w:rsidR="003930F3" w:rsidRPr="003930F3" w:rsidRDefault="003930F3" w:rsidP="003930F3">
      <w:pPr>
        <w:tabs>
          <w:tab w:val="center" w:pos="1725"/>
          <w:tab w:val="right" w:pos="6144"/>
        </w:tabs>
        <w:ind w:left="-15" w:right="-15"/>
        <w:jc w:val="both"/>
        <w:rPr>
          <w:rFonts w:ascii="Times New Roman" w:hAnsi="Times New Roman" w:cs="Times New Roman"/>
          <w:sz w:val="24"/>
          <w:szCs w:val="24"/>
          <w:lang w:val="pt-BR"/>
        </w:rPr>
      </w:pPr>
    </w:p>
    <w:p w:rsidR="003930F3" w:rsidRPr="003930F3" w:rsidRDefault="003930F3" w:rsidP="003930F3">
      <w:pPr>
        <w:tabs>
          <w:tab w:val="center" w:pos="1725"/>
          <w:tab w:val="right" w:pos="614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8.1 Os</w:t>
      </w:r>
      <w:proofErr w:type="gramEnd"/>
      <w:r w:rsidRPr="003930F3">
        <w:rPr>
          <w:rFonts w:ascii="Times New Roman" w:hAnsi="Times New Roman" w:cs="Times New Roman"/>
          <w:sz w:val="24"/>
          <w:szCs w:val="24"/>
          <w:lang w:val="pt-BR"/>
        </w:rPr>
        <w:t xml:space="preserve"> materiais serão recebidos pela Assessoria de Administração da seguinte forma:</w:t>
      </w:r>
    </w:p>
    <w:p w:rsidR="003930F3" w:rsidRPr="003930F3" w:rsidRDefault="003930F3" w:rsidP="003930F3">
      <w:pPr>
        <w:ind w:left="-15" w:right="-15"/>
        <w:rPr>
          <w:rFonts w:ascii="Times New Roman" w:hAnsi="Times New Roman" w:cs="Times New Roman"/>
          <w:sz w:val="24"/>
          <w:szCs w:val="24"/>
          <w:lang w:val="pt-BR"/>
        </w:rPr>
      </w:pPr>
    </w:p>
    <w:p w:rsidR="003930F3" w:rsidRPr="003930F3" w:rsidRDefault="003930F3" w:rsidP="003930F3">
      <w:pPr>
        <w:tabs>
          <w:tab w:val="left" w:pos="4506"/>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a) Provisoriamente</w:t>
      </w:r>
      <w:proofErr w:type="gramEnd"/>
      <w:r w:rsidRPr="003930F3">
        <w:rPr>
          <w:rFonts w:ascii="Times New Roman" w:hAnsi="Times New Roman" w:cs="Times New Roman"/>
          <w:sz w:val="24"/>
          <w:szCs w:val="24"/>
          <w:lang w:val="pt-BR"/>
        </w:rPr>
        <w:t>, no ato da entrega, para efeito de posterior verificação de sua conformidade com as especificações da ordem de compra; e</w:t>
      </w:r>
    </w:p>
    <w:p w:rsidR="003930F3" w:rsidRPr="003930F3" w:rsidRDefault="003930F3" w:rsidP="003930F3">
      <w:pPr>
        <w:tabs>
          <w:tab w:val="left" w:pos="4506"/>
        </w:tabs>
        <w:ind w:left="-15" w:right="-15"/>
        <w:jc w:val="both"/>
        <w:rPr>
          <w:rFonts w:ascii="Times New Roman" w:hAnsi="Times New Roman" w:cs="Times New Roman"/>
          <w:lang w:val="pt-BR"/>
        </w:rPr>
      </w:pPr>
    </w:p>
    <w:p w:rsidR="003930F3" w:rsidRPr="003930F3" w:rsidRDefault="003930F3" w:rsidP="003930F3">
      <w:pPr>
        <w:tabs>
          <w:tab w:val="left" w:pos="4506"/>
        </w:tabs>
        <w:ind w:left="-15" w:right="-15"/>
        <w:jc w:val="both"/>
        <w:rPr>
          <w:rFonts w:ascii="Times New Roman" w:hAnsi="Times New Roman" w:cs="Times New Roman"/>
          <w:lang w:val="pt-BR"/>
        </w:rPr>
      </w:pPr>
      <w:proofErr w:type="gramStart"/>
      <w:r w:rsidRPr="003930F3">
        <w:rPr>
          <w:rFonts w:ascii="Times New Roman" w:hAnsi="Times New Roman" w:cs="Times New Roman"/>
          <w:sz w:val="24"/>
          <w:szCs w:val="24"/>
          <w:lang w:val="pt-BR"/>
        </w:rPr>
        <w:t>b) Definitivamente</w:t>
      </w:r>
      <w:proofErr w:type="gramEnd"/>
      <w:r w:rsidRPr="003930F3">
        <w:rPr>
          <w:rFonts w:ascii="Times New Roman" w:hAnsi="Times New Roman" w:cs="Times New Roman"/>
          <w:sz w:val="24"/>
          <w:szCs w:val="24"/>
          <w:lang w:val="pt-BR"/>
        </w:rPr>
        <w:t>, no prazo máximo de 02 (dois) dias úteis contado da entrega do material pelo fornecedor.</w:t>
      </w:r>
    </w:p>
    <w:p w:rsidR="003930F3" w:rsidRPr="003930F3" w:rsidRDefault="003930F3" w:rsidP="003930F3">
      <w:pPr>
        <w:tabs>
          <w:tab w:val="left" w:pos="4506"/>
        </w:tabs>
        <w:ind w:left="-15" w:right="-15"/>
        <w:jc w:val="both"/>
        <w:rPr>
          <w:rFonts w:ascii="Times New Roman" w:hAnsi="Times New Roman" w:cs="Times New Roman"/>
          <w:sz w:val="24"/>
          <w:szCs w:val="24"/>
          <w:lang w:val="pt-BR"/>
        </w:rPr>
      </w:pPr>
    </w:p>
    <w:p w:rsidR="003930F3" w:rsidRPr="003930F3" w:rsidRDefault="003930F3" w:rsidP="003930F3">
      <w:pPr>
        <w:tabs>
          <w:tab w:val="left" w:pos="4506"/>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eastAsia="zh-CN" w:bidi="hi-IN"/>
        </w:rPr>
        <w:lastRenderedPageBreak/>
        <w:t>8.2 No</w:t>
      </w:r>
      <w:proofErr w:type="gramEnd"/>
      <w:r w:rsidRPr="003930F3">
        <w:rPr>
          <w:rFonts w:ascii="Times New Roman" w:hAnsi="Times New Roman" w:cs="Times New Roman"/>
          <w:sz w:val="24"/>
          <w:szCs w:val="24"/>
          <w:lang w:val="pt-BR" w:eastAsia="zh-CN" w:bidi="hi-IN"/>
        </w:rPr>
        <w:t xml:space="preserve"> caso dos materiais que forem entregues em desconformidade com requisição ou documento equivalente, eles deverão ser substituídos, no prazo máximo de 02 (dois) dias úteis, contados do recebimento da recusa pela contratada, correndo às expensas da própria empresa quaisquer custas advindas da substituição.</w:t>
      </w:r>
    </w:p>
    <w:p w:rsidR="003930F3" w:rsidRPr="003930F3" w:rsidRDefault="003930F3" w:rsidP="003930F3">
      <w:pPr>
        <w:tabs>
          <w:tab w:val="left" w:pos="4506"/>
        </w:tabs>
        <w:ind w:left="-15" w:right="-15"/>
        <w:jc w:val="both"/>
        <w:rPr>
          <w:rFonts w:ascii="Times New Roman" w:hAnsi="Times New Roman" w:cs="Times New Roman"/>
          <w:w w:val="99"/>
          <w:sz w:val="24"/>
          <w:szCs w:val="24"/>
          <w:lang w:val="pt-BR"/>
        </w:rPr>
      </w:pPr>
    </w:p>
    <w:p w:rsidR="003930F3" w:rsidRPr="003930F3" w:rsidRDefault="003930F3" w:rsidP="003930F3">
      <w:pPr>
        <w:tabs>
          <w:tab w:val="left" w:pos="312"/>
        </w:tabs>
        <w:spacing w:line="100" w:lineRule="atLeast"/>
        <w:ind w:left="12"/>
        <w:jc w:val="both"/>
        <w:rPr>
          <w:rFonts w:ascii="Times New Roman" w:hAnsi="Times New Roman" w:cs="Times New Roman"/>
          <w:sz w:val="20"/>
          <w:szCs w:val="20"/>
          <w:lang w:val="pt-BR"/>
        </w:rPr>
      </w:pPr>
      <w:r w:rsidRPr="003930F3">
        <w:rPr>
          <w:rFonts w:ascii="Times New Roman" w:hAnsi="Times New Roman" w:cs="Times New Roman"/>
          <w:b/>
          <w:bCs/>
          <w:w w:val="99"/>
          <w:sz w:val="24"/>
          <w:szCs w:val="24"/>
          <w:lang w:val="pt-BR" w:eastAsia="ar-SA"/>
        </w:rPr>
        <w:t>9. CONDIÇÕES E PRAZO DE PAGAMENTO</w:t>
      </w:r>
    </w:p>
    <w:p w:rsidR="003930F3" w:rsidRPr="003930F3" w:rsidRDefault="003930F3" w:rsidP="003930F3">
      <w:pPr>
        <w:tabs>
          <w:tab w:val="left" w:pos="312"/>
        </w:tabs>
        <w:spacing w:line="100" w:lineRule="atLeast"/>
        <w:ind w:left="12"/>
        <w:jc w:val="both"/>
        <w:rPr>
          <w:rFonts w:ascii="Times New Roman" w:hAnsi="Times New Roman" w:cs="Times New Roman"/>
          <w:sz w:val="24"/>
          <w:szCs w:val="24"/>
          <w:lang w:val="pt-BR"/>
        </w:rPr>
      </w:pPr>
    </w:p>
    <w:p w:rsidR="003930F3" w:rsidRPr="003930F3" w:rsidRDefault="003930F3" w:rsidP="003930F3">
      <w:pPr>
        <w:spacing w:line="100" w:lineRule="atLeast"/>
        <w:jc w:val="both"/>
        <w:rPr>
          <w:rFonts w:ascii="Times New Roman" w:hAnsi="Times New Roman" w:cs="Times New Roman"/>
          <w:sz w:val="20"/>
          <w:szCs w:val="20"/>
          <w:lang w:val="pt-BR"/>
        </w:rPr>
      </w:pPr>
      <w:r w:rsidRPr="003930F3">
        <w:rPr>
          <w:rFonts w:ascii="Times New Roman" w:hAnsi="Times New Roman" w:cs="Times New Roman"/>
          <w:color w:val="000000"/>
          <w:sz w:val="24"/>
          <w:szCs w:val="24"/>
          <w:lang w:val="pt-BR"/>
        </w:rPr>
        <w:t>9.1. O pagamento correspondente ao serviço prestado e/ou entrega de material será efetuado mensalmente mediante apresentação da Nota Fiscal no prazo máximo de 30 (trinta) dias da data em que for apresentada a Nota Fiscal, devidamente conferida e atestada pela Unidade competente da CONTRATANTE, comprovando a execução do objeto.</w:t>
      </w:r>
    </w:p>
    <w:p w:rsidR="003930F3" w:rsidRPr="003930F3" w:rsidRDefault="003930F3" w:rsidP="003930F3">
      <w:pPr>
        <w:spacing w:line="100" w:lineRule="atLeast"/>
        <w:jc w:val="both"/>
        <w:rPr>
          <w:rFonts w:ascii="Times New Roman" w:hAnsi="Times New Roman" w:cs="Times New Roman"/>
          <w:color w:val="000000"/>
          <w:sz w:val="24"/>
          <w:szCs w:val="24"/>
          <w:lang w:val="pt-BR"/>
        </w:rPr>
      </w:pPr>
    </w:p>
    <w:p w:rsidR="003930F3" w:rsidRPr="003930F3" w:rsidRDefault="003930F3" w:rsidP="003930F3">
      <w:pPr>
        <w:tabs>
          <w:tab w:val="left" w:pos="420"/>
        </w:tabs>
        <w:spacing w:line="100" w:lineRule="atLeast"/>
        <w:jc w:val="both"/>
        <w:rPr>
          <w:rFonts w:ascii="Times New Roman" w:hAnsi="Times New Roman" w:cs="Times New Roman"/>
          <w:sz w:val="20"/>
          <w:szCs w:val="20"/>
          <w:lang w:val="pt-BR"/>
        </w:rPr>
      </w:pPr>
      <w:r w:rsidRPr="003930F3">
        <w:rPr>
          <w:rFonts w:ascii="Times New Roman" w:eastAsia="ArialMT" w:hAnsi="Times New Roman" w:cs="Times New Roman"/>
          <w:color w:val="000000"/>
          <w:w w:val="99"/>
          <w:sz w:val="24"/>
          <w:szCs w:val="24"/>
          <w:lang w:val="pt-BR"/>
        </w:rPr>
        <w:t xml:space="preserve">9.2. A Nota Fiscal será encaminhada à </w:t>
      </w:r>
      <w:r w:rsidRPr="003930F3">
        <w:rPr>
          <w:rFonts w:ascii="Times New Roman" w:eastAsia="ArialMT" w:hAnsi="Times New Roman" w:cs="Times New Roman"/>
          <w:caps/>
          <w:color w:val="000000"/>
          <w:w w:val="99"/>
          <w:sz w:val="24"/>
          <w:szCs w:val="24"/>
          <w:lang w:val="pt-BR"/>
        </w:rPr>
        <w:t>Contratante</w:t>
      </w:r>
      <w:r w:rsidRPr="003930F3">
        <w:rPr>
          <w:rFonts w:ascii="Times New Roman" w:eastAsia="ArialMT" w:hAnsi="Times New Roman" w:cs="Times New Roman"/>
          <w:color w:val="000000"/>
          <w:w w:val="99"/>
          <w:sz w:val="24"/>
          <w:szCs w:val="24"/>
          <w:lang w:val="pt-BR"/>
        </w:rPr>
        <w:t xml:space="preserve"> mensalmente, até o 5° dia útil do mês subsequente à prestação do serviço e/ou entrega do material, com todas as despesas relacionadas ao objeto no mês a que a Nota Fiscal se refere.</w:t>
      </w:r>
    </w:p>
    <w:p w:rsidR="003930F3" w:rsidRPr="003930F3" w:rsidRDefault="003930F3" w:rsidP="003930F3">
      <w:pPr>
        <w:tabs>
          <w:tab w:val="left" w:pos="420"/>
        </w:tabs>
        <w:jc w:val="both"/>
        <w:rPr>
          <w:rFonts w:ascii="Times New Roman" w:hAnsi="Times New Roman" w:cs="Times New Roman"/>
          <w:sz w:val="24"/>
          <w:szCs w:val="24"/>
          <w:lang w:val="pt-BR"/>
        </w:rPr>
      </w:pPr>
    </w:p>
    <w:p w:rsidR="003930F3" w:rsidRPr="003930F3" w:rsidRDefault="003930F3" w:rsidP="003930F3">
      <w:pPr>
        <w:tabs>
          <w:tab w:val="left" w:pos="420"/>
        </w:tabs>
        <w:jc w:val="both"/>
        <w:rPr>
          <w:rFonts w:ascii="Times New Roman" w:hAnsi="Times New Roman" w:cs="Times New Roman"/>
          <w:sz w:val="20"/>
          <w:szCs w:val="20"/>
          <w:lang w:val="pt-BR"/>
        </w:rPr>
      </w:pPr>
      <w:r w:rsidRPr="003930F3">
        <w:rPr>
          <w:rFonts w:ascii="Times New Roman" w:eastAsia="Tahoma" w:hAnsi="Times New Roman" w:cs="Times New Roman"/>
          <w:w w:val="99"/>
          <w:sz w:val="24"/>
          <w:szCs w:val="24"/>
          <w:lang w:val="pt-BR"/>
        </w:rPr>
        <w:t xml:space="preserve">9.3 O pagamento será realizado por meio de ordem bancária, creditada na </w:t>
      </w:r>
      <w:proofErr w:type="spellStart"/>
      <w:r w:rsidRPr="003930F3">
        <w:rPr>
          <w:rFonts w:ascii="Times New Roman" w:eastAsia="Tahoma" w:hAnsi="Times New Roman" w:cs="Times New Roman"/>
          <w:w w:val="99"/>
          <w:sz w:val="24"/>
          <w:szCs w:val="24"/>
          <w:lang w:val="pt-BR"/>
        </w:rPr>
        <w:t>conta-corrente</w:t>
      </w:r>
      <w:proofErr w:type="spellEnd"/>
      <w:r w:rsidRPr="003930F3">
        <w:rPr>
          <w:rFonts w:ascii="Times New Roman" w:eastAsia="Tahoma" w:hAnsi="Times New Roman" w:cs="Times New Roman"/>
          <w:w w:val="99"/>
          <w:sz w:val="24"/>
          <w:szCs w:val="24"/>
          <w:lang w:val="pt-BR"/>
        </w:rPr>
        <w:t xml:space="preserve"> do fornecedor.</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9.4 Será</w:t>
      </w:r>
      <w:proofErr w:type="gramEnd"/>
      <w:r w:rsidRPr="003930F3">
        <w:rPr>
          <w:rFonts w:ascii="Times New Roman" w:eastAsia="Tahoma" w:hAnsi="Times New Roman" w:cs="Times New Roman"/>
          <w:w w:val="99"/>
          <w:sz w:val="24"/>
          <w:szCs w:val="24"/>
          <w:lang w:val="pt-BR"/>
        </w:rPr>
        <w:t xml:space="preserve"> considerada a data do pagamento o dia que constar como emitida a ordem bancária para pagamento.</w:t>
      </w:r>
    </w:p>
    <w:p w:rsidR="003930F3" w:rsidRPr="003930F3" w:rsidRDefault="003930F3" w:rsidP="003930F3">
      <w:pPr>
        <w:tabs>
          <w:tab w:val="left" w:pos="420"/>
        </w:tabs>
        <w:jc w:val="both"/>
        <w:rPr>
          <w:rFonts w:ascii="Times New Roman" w:eastAsia="Andale Sans UI" w:hAnsi="Times New Roman" w:cs="Times New Roman"/>
          <w:sz w:val="24"/>
          <w:szCs w:val="24"/>
          <w:lang w:val="pt-BR" w:bidi="en-US"/>
        </w:rPr>
      </w:pPr>
    </w:p>
    <w:p w:rsidR="003930F3" w:rsidRPr="003930F3" w:rsidRDefault="003930F3" w:rsidP="003930F3">
      <w:pPr>
        <w:pStyle w:val="Textbody"/>
        <w:tabs>
          <w:tab w:val="clear" w:pos="0"/>
          <w:tab w:val="left" w:pos="420"/>
        </w:tabs>
        <w:spacing w:line="240" w:lineRule="auto"/>
        <w:jc w:val="both"/>
        <w:rPr>
          <w:rFonts w:ascii="Times New Roman" w:hAnsi="Times New Roman" w:cs="Times New Roman"/>
        </w:rPr>
      </w:pPr>
      <w:r w:rsidRPr="003930F3">
        <w:rPr>
          <w:rFonts w:ascii="Times New Roman" w:eastAsia="Andale Sans UI" w:hAnsi="Times New Roman" w:cs="Times New Roman"/>
          <w:sz w:val="24"/>
          <w:szCs w:val="24"/>
          <w:lang w:eastAsia="en-US" w:bidi="en-US"/>
        </w:rPr>
        <w:t>9.5 O valor dos encargos será calculado pela fórmula: AF = I x N x VP, onde: AF = Atualização Financeira devida; N = Números de dias entre a data prevista para o pagamento e a do efetivo pagamento; I = Índice de compensação financeira = 0,00016438; e VP = Valor da prestação em atraso.</w:t>
      </w:r>
    </w:p>
    <w:p w:rsidR="003930F3" w:rsidRPr="003930F3" w:rsidRDefault="003930F3" w:rsidP="003930F3">
      <w:pPr>
        <w:pStyle w:val="Textbody"/>
        <w:tabs>
          <w:tab w:val="clear" w:pos="0"/>
          <w:tab w:val="left" w:pos="420"/>
        </w:tabs>
        <w:spacing w:line="340" w:lineRule="exact"/>
        <w:jc w:val="both"/>
        <w:rPr>
          <w:rFonts w:ascii="Times New Roman" w:eastAsia="Andale Sans UI" w:hAnsi="Times New Roman" w:cs="Times New Roman"/>
          <w:sz w:val="24"/>
          <w:szCs w:val="24"/>
          <w:lang w:eastAsia="en-US" w:bidi="en-US"/>
        </w:rPr>
      </w:pPr>
    </w:p>
    <w:p w:rsidR="003930F3" w:rsidRPr="003930F3" w:rsidRDefault="003930F3" w:rsidP="003930F3">
      <w:pPr>
        <w:tabs>
          <w:tab w:val="center" w:pos="4779"/>
          <w:tab w:val="right" w:pos="9198"/>
        </w:tabs>
        <w:jc w:val="both"/>
        <w:rPr>
          <w:rFonts w:ascii="Times New Roman" w:eastAsia="Times New Roman" w:hAnsi="Times New Roman" w:cs="Times New Roman"/>
          <w:sz w:val="20"/>
          <w:szCs w:val="20"/>
          <w:lang w:val="pt-BR" w:eastAsia="pt-BR"/>
        </w:rPr>
      </w:pPr>
      <w:r w:rsidRPr="003930F3">
        <w:rPr>
          <w:rFonts w:ascii="Times New Roman" w:eastAsia="Tahoma" w:hAnsi="Times New Roman" w:cs="Times New Roman"/>
          <w:b/>
          <w:bCs/>
          <w:w w:val="99"/>
          <w:sz w:val="24"/>
          <w:szCs w:val="24"/>
          <w:lang w:val="pt-BR"/>
        </w:rPr>
        <w:t>10. DAS OBRIGAÇÕES DA CONTRATADA</w:t>
      </w:r>
    </w:p>
    <w:p w:rsidR="003930F3" w:rsidRPr="003930F3" w:rsidRDefault="003930F3" w:rsidP="003930F3">
      <w:pPr>
        <w:tabs>
          <w:tab w:val="center" w:pos="4779"/>
          <w:tab w:val="right" w:pos="9198"/>
        </w:tabs>
        <w:jc w:val="both"/>
        <w:rPr>
          <w:rFonts w:ascii="Times New Roman" w:eastAsia="Tahoma" w:hAnsi="Times New Roman" w:cs="Times New Roman"/>
          <w:b/>
          <w:bCs/>
          <w:w w:val="99"/>
          <w:sz w:val="24"/>
          <w:szCs w:val="24"/>
          <w:lang w:val="pt-BR"/>
        </w:rPr>
      </w:pPr>
    </w:p>
    <w:p w:rsidR="003930F3" w:rsidRPr="003930F3" w:rsidRDefault="003930F3" w:rsidP="003930F3">
      <w:pPr>
        <w:tabs>
          <w:tab w:val="center" w:pos="4779"/>
          <w:tab w:val="right" w:pos="9198"/>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10.1 Cumprir</w:t>
      </w:r>
      <w:proofErr w:type="gramEnd"/>
      <w:r w:rsidRPr="003930F3">
        <w:rPr>
          <w:rFonts w:ascii="Times New Roman" w:eastAsia="Tahoma" w:hAnsi="Times New Roman" w:cs="Times New Roman"/>
          <w:w w:val="99"/>
          <w:sz w:val="24"/>
          <w:szCs w:val="24"/>
          <w:lang w:val="pt-BR"/>
        </w:rPr>
        <w:t xml:space="preserve"> todas as obrigações previstas na Lei n° 8.666/93.</w:t>
      </w:r>
    </w:p>
    <w:p w:rsidR="003930F3" w:rsidRPr="003930F3" w:rsidRDefault="003930F3" w:rsidP="003930F3">
      <w:pPr>
        <w:tabs>
          <w:tab w:val="center" w:pos="4779"/>
          <w:tab w:val="right" w:pos="9198"/>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10.2 Manter</w:t>
      </w:r>
      <w:proofErr w:type="gramEnd"/>
      <w:r w:rsidRPr="003930F3">
        <w:rPr>
          <w:rFonts w:ascii="Times New Roman" w:eastAsia="Tahoma" w:hAnsi="Times New Roman" w:cs="Times New Roman"/>
          <w:w w:val="99"/>
          <w:sz w:val="24"/>
          <w:szCs w:val="24"/>
          <w:lang w:val="pt-BR"/>
        </w:rPr>
        <w:t xml:space="preserve"> a regularidade jurídica/econômico/financeiro e fiscal, bem como sua qualificação técnica, durante toda a execução do Contrato, bem como cumprir fielmente todas as disposições constantes neste termo de referência.</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10.3 Submeter-se</w:t>
      </w:r>
      <w:proofErr w:type="gramEnd"/>
      <w:r w:rsidRPr="003930F3">
        <w:rPr>
          <w:rFonts w:ascii="Times New Roman" w:eastAsia="Tahoma" w:hAnsi="Times New Roman" w:cs="Times New Roman"/>
          <w:w w:val="99"/>
          <w:sz w:val="24"/>
          <w:szCs w:val="24"/>
          <w:lang w:val="pt-BR"/>
        </w:rPr>
        <w:t xml:space="preserve"> à fiscalização da CONTRATANTE e designar preposto para atender as solicitações do COREN na execução do contrato.</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10.4 Atender</w:t>
      </w:r>
      <w:proofErr w:type="gramEnd"/>
      <w:r w:rsidRPr="003930F3">
        <w:rPr>
          <w:rFonts w:ascii="Times New Roman" w:eastAsia="Tahoma" w:hAnsi="Times New Roman" w:cs="Times New Roman"/>
          <w:w w:val="99"/>
          <w:sz w:val="24"/>
          <w:szCs w:val="24"/>
          <w:lang w:val="pt-BR"/>
        </w:rPr>
        <w:t xml:space="preserve"> as convocações da CONTRATANTE cumprindo os prazos estipulados pela Administração em cada convocação, seja na hipótese de assinatura de contratos e aditivos;</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10.5 Ter</w:t>
      </w:r>
      <w:proofErr w:type="gramEnd"/>
      <w:r w:rsidRPr="003930F3">
        <w:rPr>
          <w:rFonts w:ascii="Times New Roman" w:eastAsia="Tahoma" w:hAnsi="Times New Roman" w:cs="Times New Roman"/>
          <w:w w:val="99"/>
          <w:sz w:val="24"/>
          <w:szCs w:val="24"/>
          <w:lang w:val="pt-BR"/>
        </w:rPr>
        <w:t xml:space="preserve"> plenas condições de entregar o objeto estabelecido em contrato e/ou Autorização de compra expedida pela CONTRATANTE, atendendo todas as condições previstas neste termo de referência, inclusive com as informações gravadas no carimbo as quais serão fornecidos quando do envio da requisição pelo COREN conforme previsto no item 7.2.</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lastRenderedPageBreak/>
        <w:t>10.6 Apresentar</w:t>
      </w:r>
      <w:proofErr w:type="gramEnd"/>
      <w:r w:rsidRPr="003930F3">
        <w:rPr>
          <w:rFonts w:ascii="Times New Roman" w:eastAsia="Tahoma" w:hAnsi="Times New Roman" w:cs="Times New Roman"/>
          <w:w w:val="99"/>
          <w:sz w:val="24"/>
          <w:szCs w:val="24"/>
          <w:lang w:val="pt-BR"/>
        </w:rPr>
        <w:t xml:space="preserve"> os preços do objeto contratual abrangendo todas as despesas, entre as quais destacam-se: impostos, taxas, fretes e demais encargos, de qualquer natureza, que se façam indispensáveis à perfeita execução do objeto, deduzindo os abatimentos eventualmente concedidos.</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10.7 Respeitar</w:t>
      </w:r>
      <w:proofErr w:type="gramEnd"/>
      <w:r w:rsidRPr="003930F3">
        <w:rPr>
          <w:rFonts w:ascii="Times New Roman" w:eastAsia="Tahoma" w:hAnsi="Times New Roman" w:cs="Times New Roman"/>
          <w:w w:val="99"/>
          <w:sz w:val="24"/>
          <w:szCs w:val="24"/>
          <w:lang w:val="pt-BR"/>
        </w:rPr>
        <w:t xml:space="preserve"> as normas internas de controle de bens e de fluxo de pessoas nas dependências do COREN. </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r w:rsidRPr="003930F3">
        <w:rPr>
          <w:rFonts w:ascii="Times New Roman" w:eastAsia="Tahoma" w:hAnsi="Times New Roman" w:cs="Times New Roman"/>
          <w:w w:val="99"/>
          <w:sz w:val="24"/>
          <w:szCs w:val="24"/>
          <w:lang w:val="pt-BR"/>
        </w:rPr>
        <w:t xml:space="preserve">10.8 O aceite/aprovação do (s) produto (s) pelo COREN não exclui a responsabilidade cível do CONTRATADO por vícios de quantidade ou qualidade do (s) produto (s) ou disparidades com as especificações estabelecidas verificadas, posteriormente, </w:t>
      </w:r>
      <w:proofErr w:type="spellStart"/>
      <w:r w:rsidRPr="003930F3">
        <w:rPr>
          <w:rFonts w:ascii="Times New Roman" w:eastAsia="Tahoma" w:hAnsi="Times New Roman" w:cs="Times New Roman"/>
          <w:w w:val="99"/>
          <w:sz w:val="24"/>
          <w:szCs w:val="24"/>
          <w:lang w:val="pt-BR"/>
        </w:rPr>
        <w:t>garantido-se</w:t>
      </w:r>
      <w:proofErr w:type="spellEnd"/>
      <w:r w:rsidRPr="003930F3">
        <w:rPr>
          <w:rFonts w:ascii="Times New Roman" w:eastAsia="Tahoma" w:hAnsi="Times New Roman" w:cs="Times New Roman"/>
          <w:w w:val="99"/>
          <w:sz w:val="24"/>
          <w:szCs w:val="24"/>
          <w:lang w:val="pt-BR"/>
        </w:rPr>
        <w:t xml:space="preserve"> ao COREN as faculdades previstas na Lei n° 8.078/90.</w:t>
      </w:r>
    </w:p>
    <w:p w:rsidR="003930F3" w:rsidRPr="003930F3" w:rsidRDefault="003930F3" w:rsidP="003930F3">
      <w:pPr>
        <w:tabs>
          <w:tab w:val="left" w:pos="420"/>
        </w:tabs>
        <w:jc w:val="both"/>
        <w:rPr>
          <w:rFonts w:ascii="Times New Roman" w:eastAsia="Tahoma" w:hAnsi="Times New Roman" w:cs="Times New Roman"/>
          <w:w w:val="99"/>
          <w:sz w:val="24"/>
          <w:szCs w:val="24"/>
          <w:lang w:val="pt-BR"/>
        </w:rPr>
      </w:pPr>
    </w:p>
    <w:p w:rsidR="003930F3" w:rsidRPr="003930F3" w:rsidRDefault="003930F3" w:rsidP="003930F3">
      <w:pPr>
        <w:tabs>
          <w:tab w:val="left" w:pos="420"/>
        </w:tabs>
        <w:jc w:val="both"/>
        <w:rPr>
          <w:rFonts w:ascii="Times New Roman" w:eastAsia="Times New Roman" w:hAnsi="Times New Roman" w:cs="Times New Roman"/>
          <w:sz w:val="20"/>
          <w:szCs w:val="20"/>
          <w:lang w:val="pt-BR"/>
        </w:rPr>
      </w:pPr>
      <w:proofErr w:type="gramStart"/>
      <w:r w:rsidRPr="003930F3">
        <w:rPr>
          <w:rFonts w:ascii="Times New Roman" w:hAnsi="Times New Roman" w:cs="Times New Roman"/>
          <w:w w:val="99"/>
          <w:sz w:val="24"/>
          <w:szCs w:val="24"/>
          <w:lang w:val="pt-BR" w:eastAsia="zh-CN" w:bidi="hi-IN"/>
        </w:rPr>
        <w:t>10.9 Informar</w:t>
      </w:r>
      <w:proofErr w:type="gramEnd"/>
      <w:r w:rsidRPr="003930F3">
        <w:rPr>
          <w:rFonts w:ascii="Times New Roman" w:hAnsi="Times New Roman" w:cs="Times New Roman"/>
          <w:w w:val="99"/>
          <w:sz w:val="24"/>
          <w:szCs w:val="24"/>
          <w:lang w:val="pt-BR" w:eastAsia="zh-CN" w:bidi="hi-IN"/>
        </w:rPr>
        <w:t xml:space="preserve"> imediatamente a CONTRATANTE as alterações de dados, como por exemplo, endereços, telefones, nome de representantes, que possam influenciar na comunicação das partes.</w:t>
      </w:r>
    </w:p>
    <w:p w:rsidR="003930F3" w:rsidRPr="003930F3" w:rsidRDefault="003930F3" w:rsidP="003930F3">
      <w:pPr>
        <w:tabs>
          <w:tab w:val="left" w:pos="420"/>
        </w:tabs>
        <w:jc w:val="both"/>
        <w:rPr>
          <w:rFonts w:ascii="Times New Roman" w:hAnsi="Times New Roman" w:cs="Times New Roman"/>
          <w:w w:val="99"/>
          <w:sz w:val="24"/>
          <w:szCs w:val="24"/>
          <w:lang w:val="pt-BR" w:eastAsia="zh-CN" w:bidi="hi-IN"/>
        </w:rPr>
      </w:pPr>
    </w:p>
    <w:p w:rsidR="003930F3" w:rsidRPr="003930F3" w:rsidRDefault="003930F3" w:rsidP="003930F3">
      <w:pPr>
        <w:tabs>
          <w:tab w:val="center" w:pos="4779"/>
          <w:tab w:val="right" w:pos="9198"/>
        </w:tabs>
        <w:jc w:val="both"/>
        <w:rPr>
          <w:rFonts w:ascii="Times New Roman" w:hAnsi="Times New Roman" w:cs="Times New Roman"/>
          <w:sz w:val="20"/>
          <w:szCs w:val="20"/>
          <w:lang w:val="pt-BR" w:eastAsia="pt-BR"/>
        </w:rPr>
      </w:pPr>
      <w:proofErr w:type="gramStart"/>
      <w:r w:rsidRPr="003930F3">
        <w:rPr>
          <w:rFonts w:ascii="Times New Roman" w:hAnsi="Times New Roman" w:cs="Times New Roman"/>
          <w:w w:val="99"/>
          <w:sz w:val="24"/>
          <w:szCs w:val="24"/>
          <w:lang w:val="pt-BR" w:eastAsia="hi-IN" w:bidi="hi-IN"/>
        </w:rPr>
        <w:t xml:space="preserve">10.10 </w:t>
      </w:r>
      <w:r w:rsidRPr="003930F3">
        <w:rPr>
          <w:rFonts w:ascii="Times New Roman" w:hAnsi="Times New Roman" w:cs="Times New Roman"/>
          <w:w w:val="99"/>
          <w:sz w:val="24"/>
          <w:szCs w:val="24"/>
          <w:lang w:val="pt-BR" w:eastAsia="zh-CN" w:bidi="hi-IN"/>
        </w:rPr>
        <w:t>Providenciar</w:t>
      </w:r>
      <w:proofErr w:type="gramEnd"/>
      <w:r w:rsidRPr="003930F3">
        <w:rPr>
          <w:rFonts w:ascii="Times New Roman" w:hAnsi="Times New Roman" w:cs="Times New Roman"/>
          <w:w w:val="99"/>
          <w:sz w:val="24"/>
          <w:szCs w:val="24"/>
          <w:lang w:val="pt-BR" w:eastAsia="zh-CN" w:bidi="hi-IN"/>
        </w:rPr>
        <w:t xml:space="preserve"> a retirada das dependências da contratante de qualquer produto fornecido em desconformidade com a autorização de compra ou documento equivalente e recusado pelo contratante, sem qualquer custo adicional para a contratante, no prazo máximo de 30 (trinta) dias corridos, contados do recebimento da recusa, sob pena de a omissão ser tida como renúncia tácita à propriedade dos mesmos em benefício da contratante, que a partir daí, poderá dar-lhes destinos que julgar pertinentes.</w:t>
      </w:r>
    </w:p>
    <w:p w:rsidR="003930F3" w:rsidRPr="003930F3" w:rsidRDefault="003930F3" w:rsidP="003930F3">
      <w:pPr>
        <w:tabs>
          <w:tab w:val="left" w:pos="420"/>
        </w:tabs>
        <w:jc w:val="both"/>
        <w:rPr>
          <w:rFonts w:ascii="Times New Roman" w:eastAsia="Tahoma" w:hAnsi="Times New Roman" w:cs="Times New Roman"/>
          <w:b/>
          <w:bCs/>
          <w:w w:val="99"/>
          <w:sz w:val="24"/>
          <w:szCs w:val="24"/>
          <w:lang w:val="pt-BR"/>
        </w:rPr>
      </w:pPr>
    </w:p>
    <w:p w:rsidR="003930F3" w:rsidRPr="003930F3" w:rsidRDefault="003930F3" w:rsidP="003930F3">
      <w:pPr>
        <w:tabs>
          <w:tab w:val="center" w:pos="4779"/>
          <w:tab w:val="right" w:pos="9198"/>
        </w:tabs>
        <w:spacing w:line="100" w:lineRule="atLeast"/>
        <w:ind w:left="12"/>
        <w:jc w:val="both"/>
        <w:rPr>
          <w:rFonts w:ascii="Times New Roman" w:eastAsia="Times New Roman" w:hAnsi="Times New Roman" w:cs="Times New Roman"/>
          <w:sz w:val="20"/>
          <w:szCs w:val="20"/>
          <w:lang w:val="pt-BR"/>
        </w:rPr>
      </w:pPr>
      <w:r w:rsidRPr="003930F3">
        <w:rPr>
          <w:rFonts w:ascii="Times New Roman" w:hAnsi="Times New Roman" w:cs="Times New Roman"/>
          <w:b/>
          <w:bCs/>
          <w:w w:val="99"/>
          <w:sz w:val="24"/>
          <w:szCs w:val="24"/>
          <w:lang w:val="pt-BR" w:eastAsia="ar-SA"/>
        </w:rPr>
        <w:t xml:space="preserve">11. </w:t>
      </w:r>
      <w:r w:rsidRPr="003930F3">
        <w:rPr>
          <w:rFonts w:ascii="Times New Roman" w:eastAsia="Tahoma" w:hAnsi="Times New Roman" w:cs="Times New Roman"/>
          <w:b/>
          <w:bCs/>
          <w:w w:val="99"/>
          <w:sz w:val="24"/>
          <w:szCs w:val="24"/>
          <w:lang w:val="pt-BR" w:eastAsia="ar-SA"/>
        </w:rPr>
        <w:t>DAS OBRIGAÇÕES DA CONTRATANTE</w:t>
      </w:r>
    </w:p>
    <w:p w:rsidR="003930F3" w:rsidRPr="003930F3" w:rsidRDefault="003930F3" w:rsidP="003930F3">
      <w:pPr>
        <w:tabs>
          <w:tab w:val="center" w:pos="4779"/>
          <w:tab w:val="right" w:pos="9198"/>
        </w:tabs>
        <w:jc w:val="both"/>
        <w:rPr>
          <w:rFonts w:ascii="Times New Roman" w:eastAsia="Tahoma" w:hAnsi="Times New Roman" w:cs="Times New Roman"/>
          <w:bCs/>
          <w:w w:val="99"/>
          <w:sz w:val="24"/>
          <w:szCs w:val="24"/>
          <w:lang w:val="pt-BR"/>
        </w:rPr>
      </w:pPr>
    </w:p>
    <w:p w:rsidR="003930F3" w:rsidRPr="003930F3" w:rsidRDefault="003930F3" w:rsidP="003930F3">
      <w:pPr>
        <w:tabs>
          <w:tab w:val="center" w:pos="4779"/>
          <w:tab w:val="right" w:pos="9198"/>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bCs/>
          <w:w w:val="99"/>
          <w:sz w:val="24"/>
          <w:szCs w:val="24"/>
          <w:lang w:val="pt-BR"/>
        </w:rPr>
        <w:t>11.1 Permitir</w:t>
      </w:r>
      <w:proofErr w:type="gramEnd"/>
      <w:r w:rsidRPr="003930F3">
        <w:rPr>
          <w:rFonts w:ascii="Times New Roman" w:eastAsia="Tahoma" w:hAnsi="Times New Roman" w:cs="Times New Roman"/>
          <w:bCs/>
          <w:w w:val="99"/>
          <w:sz w:val="24"/>
          <w:szCs w:val="24"/>
          <w:lang w:val="pt-BR"/>
        </w:rPr>
        <w:t xml:space="preserve"> acesso dos empregados da CONTRATADA as dependências do </w:t>
      </w:r>
      <w:r w:rsidRPr="003930F3">
        <w:rPr>
          <w:rFonts w:ascii="Times New Roman" w:eastAsia="Tahoma" w:hAnsi="Times New Roman" w:cs="Times New Roman"/>
          <w:w w:val="99"/>
          <w:sz w:val="24"/>
          <w:szCs w:val="24"/>
          <w:lang w:val="pt-BR"/>
        </w:rPr>
        <w:t>COREN</w:t>
      </w:r>
      <w:r w:rsidRPr="003930F3">
        <w:rPr>
          <w:rFonts w:ascii="Times New Roman" w:eastAsia="Tahoma" w:hAnsi="Times New Roman" w:cs="Times New Roman"/>
          <w:bCs/>
          <w:w w:val="99"/>
          <w:sz w:val="24"/>
          <w:szCs w:val="24"/>
          <w:lang w:val="pt-BR"/>
        </w:rPr>
        <w:t>, quando devidamente identificados, para entrega dos materiais proporcionando todas as facilidades para que o fornecedor possa cumprir suas obrigações dentro das normas e condições contratuais.</w:t>
      </w:r>
    </w:p>
    <w:p w:rsidR="003930F3" w:rsidRPr="003930F3" w:rsidRDefault="003930F3" w:rsidP="003930F3">
      <w:pPr>
        <w:tabs>
          <w:tab w:val="center" w:pos="4779"/>
          <w:tab w:val="right" w:pos="9198"/>
        </w:tabs>
        <w:jc w:val="both"/>
        <w:rPr>
          <w:rFonts w:ascii="Times New Roman" w:eastAsia="Tahoma" w:hAnsi="Times New Roman" w:cs="Times New Roman"/>
          <w:b/>
          <w:bCs/>
          <w:w w:val="99"/>
          <w:sz w:val="24"/>
          <w:szCs w:val="24"/>
          <w:lang w:val="pt-BR"/>
        </w:rPr>
      </w:pPr>
    </w:p>
    <w:p w:rsidR="003930F3" w:rsidRPr="003930F3" w:rsidRDefault="003930F3" w:rsidP="003930F3">
      <w:pPr>
        <w:tabs>
          <w:tab w:val="center" w:pos="4779"/>
          <w:tab w:val="right" w:pos="9198"/>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11.2 Atentar</w:t>
      </w:r>
      <w:proofErr w:type="gramEnd"/>
      <w:r w:rsidRPr="003930F3">
        <w:rPr>
          <w:rFonts w:ascii="Times New Roman" w:eastAsia="Tahoma" w:hAnsi="Times New Roman" w:cs="Times New Roman"/>
          <w:w w:val="99"/>
          <w:sz w:val="24"/>
          <w:szCs w:val="24"/>
          <w:lang w:val="pt-BR"/>
        </w:rPr>
        <w:t xml:space="preserve"> para que, durante a vigência de contrato, sejam mantidas todas as condições de habilitação e qualificação por parte da CONTRATADA, bem como seu fiel cumprimento.</w:t>
      </w:r>
    </w:p>
    <w:p w:rsidR="003930F3" w:rsidRPr="003930F3" w:rsidRDefault="003930F3" w:rsidP="003930F3">
      <w:pPr>
        <w:tabs>
          <w:tab w:val="center" w:pos="4779"/>
          <w:tab w:val="right" w:pos="9198"/>
        </w:tabs>
        <w:jc w:val="both"/>
        <w:rPr>
          <w:rFonts w:ascii="Times New Roman" w:eastAsia="Tahoma" w:hAnsi="Times New Roman" w:cs="Times New Roman"/>
          <w:b/>
          <w:bCs/>
          <w:w w:val="99"/>
          <w:sz w:val="24"/>
          <w:szCs w:val="24"/>
          <w:lang w:val="pt-BR"/>
        </w:rPr>
      </w:pPr>
    </w:p>
    <w:p w:rsidR="003930F3" w:rsidRPr="003930F3" w:rsidRDefault="003930F3" w:rsidP="003930F3">
      <w:pPr>
        <w:tabs>
          <w:tab w:val="center" w:pos="4779"/>
          <w:tab w:val="right" w:pos="9198"/>
        </w:tabs>
        <w:jc w:val="both"/>
        <w:rPr>
          <w:rFonts w:ascii="Times New Roman" w:eastAsia="Times New Roman" w:hAnsi="Times New Roman" w:cs="Times New Roman"/>
          <w:sz w:val="20"/>
          <w:szCs w:val="20"/>
          <w:lang w:val="pt-BR"/>
        </w:rPr>
      </w:pPr>
      <w:proofErr w:type="gramStart"/>
      <w:r w:rsidRPr="003930F3">
        <w:rPr>
          <w:rFonts w:ascii="Times New Roman" w:eastAsia="Tahoma" w:hAnsi="Times New Roman" w:cs="Times New Roman"/>
          <w:w w:val="99"/>
          <w:sz w:val="24"/>
          <w:szCs w:val="24"/>
          <w:lang w:val="pt-BR"/>
        </w:rPr>
        <w:t>11.3 Prestar</w:t>
      </w:r>
      <w:proofErr w:type="gramEnd"/>
      <w:r w:rsidRPr="003930F3">
        <w:rPr>
          <w:rFonts w:ascii="Times New Roman" w:eastAsia="Tahoma" w:hAnsi="Times New Roman" w:cs="Times New Roman"/>
          <w:w w:val="99"/>
          <w:sz w:val="24"/>
          <w:szCs w:val="24"/>
          <w:lang w:val="pt-BR"/>
        </w:rPr>
        <w:t xml:space="preserve"> esclarecimentos pertinentes ao objeto do contrato que venham a ser formalmente solicitado pela CONTRATADA.</w:t>
      </w:r>
    </w:p>
    <w:p w:rsidR="003930F3" w:rsidRPr="003930F3" w:rsidRDefault="003930F3" w:rsidP="003930F3">
      <w:pPr>
        <w:tabs>
          <w:tab w:val="center" w:pos="4779"/>
          <w:tab w:val="right" w:pos="9198"/>
        </w:tabs>
        <w:jc w:val="both"/>
        <w:rPr>
          <w:rFonts w:ascii="Times New Roman" w:eastAsia="Tahoma" w:hAnsi="Times New Roman" w:cs="Times New Roman"/>
          <w:w w:val="99"/>
          <w:sz w:val="24"/>
          <w:szCs w:val="24"/>
          <w:lang w:val="pt-BR"/>
        </w:rPr>
      </w:pPr>
    </w:p>
    <w:p w:rsidR="003930F3" w:rsidRPr="003930F3" w:rsidRDefault="003930F3" w:rsidP="003930F3">
      <w:pPr>
        <w:tabs>
          <w:tab w:val="center" w:pos="4779"/>
          <w:tab w:val="right" w:pos="9198"/>
        </w:tabs>
        <w:spacing w:line="100" w:lineRule="atLeast"/>
        <w:ind w:left="12"/>
        <w:jc w:val="both"/>
        <w:rPr>
          <w:rFonts w:ascii="Times New Roman" w:eastAsia="Times New Roman" w:hAnsi="Times New Roman" w:cs="Times New Roman"/>
          <w:sz w:val="20"/>
          <w:szCs w:val="20"/>
          <w:lang w:val="pt-BR"/>
        </w:rPr>
      </w:pPr>
      <w:proofErr w:type="gramStart"/>
      <w:r w:rsidRPr="003930F3">
        <w:rPr>
          <w:rFonts w:ascii="Times New Roman" w:hAnsi="Times New Roman" w:cs="Times New Roman"/>
          <w:w w:val="99"/>
          <w:sz w:val="24"/>
          <w:szCs w:val="24"/>
          <w:lang w:val="pt-BR" w:eastAsia="ar-SA"/>
        </w:rPr>
        <w:t>11.4 Efetuar</w:t>
      </w:r>
      <w:proofErr w:type="gramEnd"/>
      <w:r w:rsidRPr="003930F3">
        <w:rPr>
          <w:rFonts w:ascii="Times New Roman" w:hAnsi="Times New Roman" w:cs="Times New Roman"/>
          <w:w w:val="99"/>
          <w:sz w:val="24"/>
          <w:szCs w:val="24"/>
          <w:lang w:val="pt-BR" w:eastAsia="ar-SA"/>
        </w:rPr>
        <w:t xml:space="preserve"> o pagamento à CONTRATADA de acordo com o prazo e a forma estabelecidos em contrato.</w:t>
      </w:r>
    </w:p>
    <w:p w:rsidR="003930F3" w:rsidRPr="003930F3" w:rsidRDefault="003930F3" w:rsidP="003930F3">
      <w:pPr>
        <w:tabs>
          <w:tab w:val="center" w:pos="4779"/>
          <w:tab w:val="right" w:pos="9198"/>
        </w:tabs>
        <w:spacing w:line="100" w:lineRule="atLeast"/>
        <w:ind w:left="12"/>
        <w:jc w:val="both"/>
        <w:rPr>
          <w:rFonts w:ascii="Times New Roman" w:hAnsi="Times New Roman" w:cs="Times New Roman"/>
          <w:w w:val="99"/>
          <w:sz w:val="24"/>
          <w:szCs w:val="24"/>
          <w:lang w:val="pt-BR" w:eastAsia="ar-SA"/>
        </w:rPr>
      </w:pPr>
    </w:p>
    <w:p w:rsidR="003930F3" w:rsidRPr="003930F3" w:rsidRDefault="003930F3" w:rsidP="003930F3">
      <w:pPr>
        <w:tabs>
          <w:tab w:val="center" w:pos="4779"/>
          <w:tab w:val="right" w:pos="9198"/>
        </w:tabs>
        <w:spacing w:line="100" w:lineRule="atLeast"/>
        <w:ind w:left="12"/>
        <w:jc w:val="both"/>
        <w:rPr>
          <w:rFonts w:ascii="Times New Roman" w:hAnsi="Times New Roman" w:cs="Times New Roman"/>
          <w:sz w:val="20"/>
          <w:szCs w:val="20"/>
          <w:lang w:val="pt-BR" w:eastAsia="pt-BR"/>
        </w:rPr>
      </w:pPr>
      <w:proofErr w:type="gramStart"/>
      <w:r w:rsidRPr="003930F3">
        <w:rPr>
          <w:rFonts w:ascii="Times New Roman" w:hAnsi="Times New Roman" w:cs="Times New Roman"/>
          <w:w w:val="99"/>
          <w:sz w:val="24"/>
          <w:szCs w:val="24"/>
          <w:lang w:val="pt-BR" w:eastAsia="ar-SA"/>
        </w:rPr>
        <w:t>11.5 Emitir</w:t>
      </w:r>
      <w:proofErr w:type="gramEnd"/>
      <w:r w:rsidRPr="003930F3">
        <w:rPr>
          <w:rFonts w:ascii="Times New Roman" w:hAnsi="Times New Roman" w:cs="Times New Roman"/>
          <w:w w:val="99"/>
          <w:sz w:val="24"/>
          <w:szCs w:val="24"/>
          <w:lang w:val="pt-BR" w:eastAsia="ar-SA"/>
        </w:rPr>
        <w:t xml:space="preserve"> o aceito do objeto contratado após verificação das especificações, rejeitando o que não estiver de acordo por meio de notificação à CONTRATADA.</w:t>
      </w:r>
    </w:p>
    <w:p w:rsidR="003930F3" w:rsidRPr="003930F3" w:rsidRDefault="003930F3" w:rsidP="003930F3">
      <w:pPr>
        <w:tabs>
          <w:tab w:val="center" w:pos="4779"/>
          <w:tab w:val="right" w:pos="9198"/>
        </w:tabs>
        <w:spacing w:line="100" w:lineRule="atLeast"/>
        <w:ind w:left="12"/>
        <w:jc w:val="both"/>
        <w:rPr>
          <w:rFonts w:ascii="Times New Roman" w:eastAsia="Tahoma" w:hAnsi="Times New Roman" w:cs="Times New Roman"/>
          <w:b/>
          <w:bCs/>
          <w:w w:val="99"/>
          <w:sz w:val="24"/>
          <w:szCs w:val="24"/>
          <w:lang w:val="pt-BR"/>
        </w:rPr>
      </w:pPr>
    </w:p>
    <w:p w:rsidR="003930F3" w:rsidRPr="00B3596E" w:rsidRDefault="003930F3" w:rsidP="003930F3">
      <w:pPr>
        <w:tabs>
          <w:tab w:val="center" w:pos="1725"/>
          <w:tab w:val="right" w:pos="6144"/>
        </w:tabs>
        <w:spacing w:line="100" w:lineRule="atLeast"/>
        <w:ind w:left="-15" w:right="-15"/>
        <w:jc w:val="both"/>
        <w:rPr>
          <w:rFonts w:ascii="Times New Roman" w:eastAsia="Times New Roman" w:hAnsi="Times New Roman" w:cs="Times New Roman"/>
          <w:sz w:val="20"/>
          <w:szCs w:val="20"/>
          <w:lang w:val="pt-BR"/>
        </w:rPr>
      </w:pPr>
      <w:r w:rsidRPr="00B3596E">
        <w:rPr>
          <w:rFonts w:ascii="Times New Roman" w:hAnsi="Times New Roman" w:cs="Times New Roman"/>
          <w:b/>
          <w:bCs/>
          <w:sz w:val="24"/>
          <w:szCs w:val="24"/>
          <w:lang w:val="pt-BR"/>
        </w:rPr>
        <w:t>12. ACOMPANHAMENTO E FISCALIZAÇÃO DA EXECUÇÃO</w:t>
      </w:r>
    </w:p>
    <w:p w:rsidR="003930F3" w:rsidRPr="00B3596E" w:rsidRDefault="003930F3" w:rsidP="003930F3">
      <w:pPr>
        <w:spacing w:line="100" w:lineRule="atLeast"/>
        <w:ind w:left="-15" w:right="-15"/>
        <w:jc w:val="both"/>
        <w:rPr>
          <w:rFonts w:ascii="Times New Roman" w:hAnsi="Times New Roman" w:cs="Times New Roman"/>
          <w:sz w:val="24"/>
          <w:szCs w:val="24"/>
          <w:lang w:val="pt-BR"/>
        </w:rPr>
      </w:pPr>
    </w:p>
    <w:p w:rsidR="003930F3" w:rsidRPr="003930F3" w:rsidRDefault="003930F3" w:rsidP="003930F3">
      <w:pPr>
        <w:tabs>
          <w:tab w:val="left" w:pos="720"/>
          <w:tab w:val="center" w:pos="7299"/>
          <w:tab w:val="right" w:pos="11718"/>
        </w:tabs>
        <w:jc w:val="both"/>
        <w:rPr>
          <w:rFonts w:ascii="Times New Roman" w:hAnsi="Times New Roman" w:cs="Times New Roman"/>
          <w:color w:val="000000"/>
          <w:sz w:val="24"/>
          <w:szCs w:val="24"/>
          <w:lang w:val="pt-BR"/>
        </w:rPr>
      </w:pPr>
      <w:r w:rsidRPr="003930F3">
        <w:rPr>
          <w:rFonts w:ascii="Times New Roman" w:hAnsi="Times New Roman" w:cs="Times New Roman"/>
          <w:sz w:val="24"/>
          <w:szCs w:val="24"/>
          <w:lang w:val="pt-BR"/>
        </w:rPr>
        <w:t xml:space="preserve">12.1 A Gestão de todas atividades relacionadas à contratação deste termo de referência será acompanhada e fiscalizada pela Assessora de Administração, </w:t>
      </w:r>
      <w:r w:rsidRPr="003930F3">
        <w:rPr>
          <w:rFonts w:ascii="Times New Roman" w:hAnsi="Times New Roman" w:cs="Times New Roman"/>
          <w:color w:val="000000"/>
          <w:sz w:val="24"/>
          <w:szCs w:val="24"/>
          <w:lang w:val="pt-BR"/>
        </w:rPr>
        <w:t>e na sua ausência, será feita pelo servidor Helton Tarcísio de Oliveira Silva.</w:t>
      </w:r>
    </w:p>
    <w:p w:rsidR="003930F3" w:rsidRPr="003930F3" w:rsidRDefault="003930F3" w:rsidP="003930F3">
      <w:pPr>
        <w:tabs>
          <w:tab w:val="left" w:pos="720"/>
          <w:tab w:val="center" w:pos="7299"/>
          <w:tab w:val="right" w:pos="11718"/>
        </w:tabs>
        <w:jc w:val="both"/>
        <w:rPr>
          <w:rFonts w:ascii="Times New Roman" w:hAnsi="Times New Roman" w:cs="Times New Roman"/>
          <w:b/>
          <w:sz w:val="24"/>
          <w:szCs w:val="24"/>
          <w:lang w:val="pt-BR"/>
        </w:rPr>
      </w:pPr>
    </w:p>
    <w:p w:rsidR="003930F3" w:rsidRPr="003930F3" w:rsidRDefault="003930F3" w:rsidP="003930F3">
      <w:pPr>
        <w:jc w:val="both"/>
        <w:rPr>
          <w:rFonts w:ascii="Times New Roman" w:hAnsi="Times New Roman" w:cs="Times New Roman"/>
          <w:sz w:val="20"/>
          <w:szCs w:val="20"/>
          <w:lang w:val="pt-BR"/>
        </w:rPr>
      </w:pPr>
      <w:r w:rsidRPr="003930F3">
        <w:rPr>
          <w:rFonts w:ascii="Times New Roman" w:eastAsia="Tahoma" w:hAnsi="Times New Roman" w:cs="Times New Roman"/>
          <w:b/>
          <w:bCs/>
          <w:w w:val="99"/>
          <w:sz w:val="24"/>
          <w:szCs w:val="24"/>
          <w:lang w:val="pt-BR"/>
        </w:rPr>
        <w:lastRenderedPageBreak/>
        <w:t>13. DA QUALIFICAÇÃO TÉCNICA</w:t>
      </w:r>
    </w:p>
    <w:p w:rsidR="003930F3" w:rsidRPr="003930F3" w:rsidRDefault="003930F3" w:rsidP="003930F3">
      <w:pPr>
        <w:ind w:firstLine="18"/>
        <w:jc w:val="both"/>
        <w:rPr>
          <w:rFonts w:ascii="Times New Roman" w:hAnsi="Times New Roman" w:cs="Times New Roman"/>
          <w:sz w:val="24"/>
          <w:szCs w:val="24"/>
          <w:lang w:val="pt-BR"/>
        </w:rPr>
      </w:pPr>
    </w:p>
    <w:p w:rsidR="003930F3" w:rsidRPr="003930F3" w:rsidRDefault="003930F3" w:rsidP="003930F3">
      <w:pPr>
        <w:tabs>
          <w:tab w:val="left" w:pos="720"/>
          <w:tab w:val="center" w:pos="7299"/>
          <w:tab w:val="right" w:pos="11718"/>
        </w:tabs>
        <w:spacing w:line="100" w:lineRule="atLeast"/>
        <w:jc w:val="both"/>
        <w:rPr>
          <w:rFonts w:ascii="Times New Roman" w:eastAsia="Tahoma" w:hAnsi="Times New Roman" w:cs="Times New Roman"/>
          <w:w w:val="99"/>
          <w:sz w:val="24"/>
          <w:szCs w:val="24"/>
          <w:lang w:val="pt-BR"/>
        </w:rPr>
      </w:pPr>
      <w:r w:rsidRPr="003930F3">
        <w:rPr>
          <w:rFonts w:ascii="Times New Roman" w:eastAsia="Tahoma" w:hAnsi="Times New Roman" w:cs="Times New Roman"/>
          <w:w w:val="99"/>
          <w:sz w:val="24"/>
          <w:szCs w:val="24"/>
          <w:lang w:val="pt-BR"/>
        </w:rPr>
        <w:t xml:space="preserve">13.1 </w:t>
      </w:r>
      <w:r w:rsidRPr="003930F3">
        <w:rPr>
          <w:rFonts w:ascii="Times New Roman" w:eastAsia="Tahoma" w:hAnsi="Times New Roman" w:cs="Times New Roman"/>
          <w:b/>
          <w:w w:val="99"/>
          <w:sz w:val="24"/>
          <w:szCs w:val="24"/>
          <w:lang w:val="pt-BR"/>
        </w:rPr>
        <w:t xml:space="preserve">Apresentação de no mínimo um atestado de capacidade técnica, </w:t>
      </w:r>
      <w:r w:rsidRPr="003930F3">
        <w:rPr>
          <w:rFonts w:ascii="Times New Roman" w:eastAsia="Tahoma" w:hAnsi="Times New Roman" w:cs="Times New Roman"/>
          <w:w w:val="99"/>
          <w:sz w:val="24"/>
          <w:szCs w:val="24"/>
          <w:lang w:val="pt-BR"/>
        </w:rPr>
        <w:t>exclusivamente em nome da licitante, expedidos por pessoa jurídica de direito público ou privado, que comprovem o fornecimento de produtos compatíveis com o objeto do presente termo de referência.</w:t>
      </w:r>
    </w:p>
    <w:p w:rsidR="003930F3" w:rsidRPr="003930F3" w:rsidRDefault="003930F3" w:rsidP="003930F3">
      <w:pPr>
        <w:tabs>
          <w:tab w:val="left" w:pos="720"/>
          <w:tab w:val="center" w:pos="7299"/>
          <w:tab w:val="right" w:pos="11718"/>
        </w:tabs>
        <w:spacing w:line="100" w:lineRule="atLeast"/>
        <w:jc w:val="both"/>
        <w:rPr>
          <w:rFonts w:ascii="Times New Roman" w:eastAsia="Tahoma" w:hAnsi="Times New Roman" w:cs="Times New Roman"/>
          <w:w w:val="99"/>
          <w:sz w:val="24"/>
          <w:szCs w:val="24"/>
          <w:lang w:val="pt-BR"/>
        </w:rPr>
      </w:pPr>
    </w:p>
    <w:p w:rsidR="003930F3" w:rsidRPr="003930F3" w:rsidRDefault="003930F3" w:rsidP="003930F3">
      <w:pPr>
        <w:tabs>
          <w:tab w:val="center" w:pos="4779"/>
          <w:tab w:val="right" w:pos="9198"/>
        </w:tabs>
        <w:spacing w:line="360" w:lineRule="auto"/>
        <w:jc w:val="both"/>
        <w:rPr>
          <w:rFonts w:ascii="Times New Roman" w:eastAsia="Times New Roman" w:hAnsi="Times New Roman" w:cs="Times New Roman"/>
          <w:b/>
          <w:w w:val="99"/>
          <w:sz w:val="24"/>
          <w:szCs w:val="24"/>
        </w:rPr>
      </w:pPr>
      <w:r w:rsidRPr="003930F3">
        <w:rPr>
          <w:rFonts w:ascii="Times New Roman" w:hAnsi="Times New Roman" w:cs="Times New Roman"/>
          <w:b/>
          <w:w w:val="99"/>
          <w:sz w:val="24"/>
          <w:szCs w:val="24"/>
        </w:rPr>
        <w:t>14. DA AMOSTRA</w:t>
      </w:r>
    </w:p>
    <w:p w:rsidR="003930F3" w:rsidRPr="003930F3" w:rsidRDefault="003930F3" w:rsidP="003930F3">
      <w:pPr>
        <w:tabs>
          <w:tab w:val="center" w:pos="4779"/>
          <w:tab w:val="right" w:pos="9198"/>
        </w:tabs>
        <w:spacing w:line="100" w:lineRule="atLeast"/>
        <w:jc w:val="both"/>
        <w:rPr>
          <w:rFonts w:ascii="Times New Roman" w:hAnsi="Times New Roman" w:cs="Times New Roman"/>
          <w:w w:val="99"/>
          <w:sz w:val="24"/>
          <w:szCs w:val="24"/>
          <w:lang w:val="pt-BR"/>
        </w:rPr>
      </w:pPr>
      <w:proofErr w:type="gramStart"/>
      <w:r w:rsidRPr="003930F3">
        <w:rPr>
          <w:rFonts w:ascii="Times New Roman" w:hAnsi="Times New Roman" w:cs="Times New Roman"/>
          <w:b/>
          <w:bCs/>
          <w:w w:val="99"/>
          <w:sz w:val="24"/>
          <w:szCs w:val="24"/>
          <w:lang w:val="pt-BR"/>
        </w:rPr>
        <w:t xml:space="preserve">14.1  </w:t>
      </w:r>
      <w:r w:rsidRPr="003930F3">
        <w:rPr>
          <w:rFonts w:ascii="Times New Roman" w:hAnsi="Times New Roman" w:cs="Times New Roman"/>
          <w:w w:val="99"/>
          <w:sz w:val="24"/>
          <w:szCs w:val="24"/>
          <w:lang w:val="pt-BR"/>
        </w:rPr>
        <w:t>O</w:t>
      </w:r>
      <w:proofErr w:type="gramEnd"/>
      <w:r w:rsidRPr="003930F3">
        <w:rPr>
          <w:rFonts w:ascii="Times New Roman" w:hAnsi="Times New Roman" w:cs="Times New Roman"/>
          <w:w w:val="99"/>
          <w:sz w:val="24"/>
          <w:szCs w:val="24"/>
          <w:lang w:val="pt-BR"/>
        </w:rPr>
        <w:t>(s) licitante(s) vencedor(es) deverá(</w:t>
      </w:r>
      <w:proofErr w:type="spellStart"/>
      <w:r w:rsidRPr="003930F3">
        <w:rPr>
          <w:rFonts w:ascii="Times New Roman" w:hAnsi="Times New Roman" w:cs="Times New Roman"/>
          <w:w w:val="99"/>
          <w:sz w:val="24"/>
          <w:szCs w:val="24"/>
          <w:lang w:val="pt-BR"/>
        </w:rPr>
        <w:t>ão</w:t>
      </w:r>
      <w:proofErr w:type="spellEnd"/>
      <w:r w:rsidRPr="003930F3">
        <w:rPr>
          <w:rFonts w:ascii="Times New Roman" w:hAnsi="Times New Roman" w:cs="Times New Roman"/>
          <w:w w:val="99"/>
          <w:sz w:val="24"/>
          <w:szCs w:val="24"/>
          <w:lang w:val="pt-BR"/>
        </w:rPr>
        <w:t>) encaminhar folder com imagem do produto contendo todas as especificações técnicas e/ou entregar amostra do produto, no prazo máximo 03 (três) dia úteis, contados a partir da notificação encaminhada pelo pregoeiro.</w:t>
      </w:r>
    </w:p>
    <w:p w:rsidR="003930F3" w:rsidRPr="003930F3" w:rsidRDefault="003930F3" w:rsidP="003930F3">
      <w:pPr>
        <w:tabs>
          <w:tab w:val="center" w:pos="4779"/>
          <w:tab w:val="right" w:pos="9198"/>
        </w:tabs>
        <w:spacing w:line="100" w:lineRule="atLeast"/>
        <w:jc w:val="both"/>
        <w:rPr>
          <w:rFonts w:ascii="Times New Roman" w:hAnsi="Times New Roman" w:cs="Times New Roman"/>
          <w:b/>
          <w:w w:val="99"/>
          <w:sz w:val="24"/>
          <w:szCs w:val="24"/>
          <w:lang w:val="pt-BR"/>
        </w:rPr>
      </w:pPr>
    </w:p>
    <w:p w:rsidR="003930F3" w:rsidRPr="003930F3" w:rsidRDefault="003930F3" w:rsidP="003930F3">
      <w:pPr>
        <w:tabs>
          <w:tab w:val="center" w:pos="4779"/>
          <w:tab w:val="right" w:pos="9198"/>
        </w:tabs>
        <w:spacing w:line="100" w:lineRule="atLeast"/>
        <w:jc w:val="both"/>
        <w:rPr>
          <w:rFonts w:ascii="Times New Roman" w:hAnsi="Times New Roman" w:cs="Times New Roman"/>
          <w:w w:val="99"/>
          <w:sz w:val="24"/>
          <w:szCs w:val="24"/>
          <w:lang w:val="pt-BR"/>
        </w:rPr>
      </w:pPr>
      <w:r w:rsidRPr="003930F3">
        <w:rPr>
          <w:rFonts w:ascii="Times New Roman" w:hAnsi="Times New Roman" w:cs="Times New Roman"/>
          <w:b/>
          <w:bCs/>
          <w:w w:val="99"/>
          <w:sz w:val="24"/>
          <w:szCs w:val="24"/>
          <w:lang w:val="pt-BR"/>
        </w:rPr>
        <w:t xml:space="preserve">14.2 </w:t>
      </w:r>
      <w:r w:rsidRPr="003930F3">
        <w:rPr>
          <w:rFonts w:ascii="Times New Roman" w:hAnsi="Times New Roman" w:cs="Times New Roman"/>
          <w:w w:val="99"/>
          <w:sz w:val="24"/>
          <w:szCs w:val="24"/>
          <w:lang w:val="pt-BR"/>
        </w:rPr>
        <w:t>Caso o folder, imagem do produto e/ou amostra, referente ao item 14.1, não contenha as informações suficientes para análise do produto, a amostra/folder terá sua reprovação tácita.</w:t>
      </w:r>
    </w:p>
    <w:p w:rsidR="003930F3" w:rsidRPr="003930F3" w:rsidRDefault="003930F3" w:rsidP="003930F3">
      <w:pPr>
        <w:tabs>
          <w:tab w:val="center" w:pos="4779"/>
          <w:tab w:val="right" w:pos="9198"/>
        </w:tabs>
        <w:spacing w:line="100" w:lineRule="atLeast"/>
        <w:jc w:val="both"/>
        <w:rPr>
          <w:rFonts w:ascii="Times New Roman" w:hAnsi="Times New Roman" w:cs="Times New Roman"/>
          <w:w w:val="99"/>
          <w:sz w:val="24"/>
          <w:szCs w:val="24"/>
          <w:lang w:val="pt-BR"/>
        </w:rPr>
      </w:pPr>
    </w:p>
    <w:p w:rsidR="003930F3" w:rsidRPr="003930F3" w:rsidRDefault="003930F3" w:rsidP="003930F3">
      <w:pPr>
        <w:tabs>
          <w:tab w:val="center" w:pos="4779"/>
          <w:tab w:val="right" w:pos="9198"/>
        </w:tabs>
        <w:spacing w:line="100" w:lineRule="atLeast"/>
        <w:jc w:val="both"/>
        <w:rPr>
          <w:rFonts w:ascii="Times New Roman" w:hAnsi="Times New Roman" w:cs="Times New Roman"/>
          <w:w w:val="99"/>
          <w:sz w:val="24"/>
          <w:szCs w:val="24"/>
          <w:lang w:val="pt-BR"/>
        </w:rPr>
      </w:pPr>
      <w:r w:rsidRPr="003930F3">
        <w:rPr>
          <w:rFonts w:ascii="Times New Roman" w:hAnsi="Times New Roman" w:cs="Times New Roman"/>
          <w:b/>
          <w:bCs/>
          <w:w w:val="99"/>
          <w:sz w:val="24"/>
          <w:szCs w:val="24"/>
          <w:lang w:val="pt-BR"/>
        </w:rPr>
        <w:t>14.3</w:t>
      </w:r>
      <w:r w:rsidRPr="003930F3">
        <w:rPr>
          <w:rFonts w:ascii="Times New Roman" w:hAnsi="Times New Roman" w:cs="Times New Roman"/>
          <w:w w:val="99"/>
          <w:sz w:val="24"/>
          <w:szCs w:val="24"/>
          <w:lang w:val="pt-BR"/>
        </w:rPr>
        <w:t xml:space="preserve"> A Assessória de Administração poderá dispensar apresentação da amostra nos casos em que tiver conhecimento prévio do produto.</w:t>
      </w:r>
    </w:p>
    <w:p w:rsidR="003930F3" w:rsidRPr="003930F3" w:rsidRDefault="003930F3" w:rsidP="003930F3">
      <w:pPr>
        <w:tabs>
          <w:tab w:val="center" w:pos="4779"/>
          <w:tab w:val="right" w:pos="9198"/>
        </w:tabs>
        <w:spacing w:line="100" w:lineRule="atLeast"/>
        <w:jc w:val="both"/>
        <w:rPr>
          <w:rFonts w:ascii="Times New Roman" w:hAnsi="Times New Roman" w:cs="Times New Roman"/>
          <w:w w:val="99"/>
          <w:sz w:val="24"/>
          <w:szCs w:val="24"/>
          <w:lang w:val="pt-BR"/>
        </w:rPr>
      </w:pPr>
    </w:p>
    <w:p w:rsidR="003930F3" w:rsidRPr="003930F3" w:rsidRDefault="003930F3" w:rsidP="003930F3">
      <w:pPr>
        <w:tabs>
          <w:tab w:val="left" w:pos="312"/>
        </w:tabs>
        <w:spacing w:line="100" w:lineRule="atLeast"/>
        <w:ind w:left="12"/>
        <w:jc w:val="both"/>
        <w:rPr>
          <w:rFonts w:ascii="Times New Roman" w:hAnsi="Times New Roman" w:cs="Times New Roman"/>
          <w:w w:val="99"/>
          <w:sz w:val="24"/>
          <w:szCs w:val="24"/>
          <w:lang w:val="pt-BR"/>
        </w:rPr>
      </w:pPr>
      <w:proofErr w:type="gramStart"/>
      <w:r w:rsidRPr="003930F3">
        <w:rPr>
          <w:rFonts w:ascii="Times New Roman" w:hAnsi="Times New Roman" w:cs="Times New Roman"/>
          <w:b/>
          <w:bCs/>
          <w:w w:val="99"/>
          <w:sz w:val="24"/>
          <w:szCs w:val="24"/>
          <w:lang w:val="pt-BR"/>
        </w:rPr>
        <w:t xml:space="preserve">14.4 </w:t>
      </w:r>
      <w:r w:rsidRPr="003930F3">
        <w:rPr>
          <w:rFonts w:ascii="Times New Roman" w:hAnsi="Times New Roman" w:cs="Times New Roman"/>
          <w:w w:val="99"/>
          <w:sz w:val="24"/>
          <w:szCs w:val="24"/>
          <w:lang w:val="pt-BR"/>
        </w:rPr>
        <w:t>Os</w:t>
      </w:r>
      <w:proofErr w:type="gramEnd"/>
      <w:r w:rsidRPr="003930F3">
        <w:rPr>
          <w:rFonts w:ascii="Times New Roman" w:hAnsi="Times New Roman" w:cs="Times New Roman"/>
          <w:w w:val="99"/>
          <w:sz w:val="24"/>
          <w:szCs w:val="24"/>
          <w:lang w:val="pt-BR"/>
        </w:rPr>
        <w:t xml:space="preserve"> prazos estabelecidos no item 14.1 para apresentação de folder e/ou amostra são improrrogáveis, portanto, não serão aceitos quaisquer pedidos de prorrogação dos mesmos;</w:t>
      </w:r>
    </w:p>
    <w:p w:rsidR="003930F3" w:rsidRPr="003930F3" w:rsidRDefault="003930F3" w:rsidP="003930F3">
      <w:pPr>
        <w:tabs>
          <w:tab w:val="left" w:pos="312"/>
        </w:tabs>
        <w:ind w:left="12"/>
        <w:jc w:val="both"/>
        <w:rPr>
          <w:rFonts w:ascii="Times New Roman" w:hAnsi="Times New Roman" w:cs="Times New Roman"/>
          <w:w w:val="99"/>
          <w:sz w:val="24"/>
          <w:szCs w:val="24"/>
          <w:lang w:val="pt-BR"/>
        </w:rPr>
      </w:pPr>
    </w:p>
    <w:p w:rsidR="003930F3" w:rsidRPr="003930F3" w:rsidRDefault="003930F3" w:rsidP="003930F3">
      <w:pPr>
        <w:ind w:left="-15" w:right="-15"/>
        <w:jc w:val="both"/>
        <w:rPr>
          <w:rFonts w:ascii="Times New Roman" w:hAnsi="Times New Roman" w:cs="Times New Roman"/>
          <w:w w:val="99"/>
          <w:sz w:val="24"/>
          <w:szCs w:val="24"/>
          <w:lang w:val="pt-BR" w:eastAsia="ar-SA"/>
        </w:rPr>
      </w:pPr>
      <w:r w:rsidRPr="003930F3">
        <w:rPr>
          <w:rFonts w:ascii="Times New Roman" w:hAnsi="Times New Roman" w:cs="Times New Roman"/>
          <w:b/>
          <w:bCs/>
          <w:w w:val="99"/>
          <w:sz w:val="24"/>
          <w:szCs w:val="24"/>
          <w:lang w:val="pt-BR"/>
        </w:rPr>
        <w:t>14.5</w:t>
      </w:r>
      <w:r w:rsidRPr="003930F3">
        <w:rPr>
          <w:rFonts w:ascii="Times New Roman" w:hAnsi="Times New Roman" w:cs="Times New Roman"/>
          <w:w w:val="99"/>
          <w:sz w:val="24"/>
          <w:szCs w:val="24"/>
          <w:lang w:val="pt-BR"/>
        </w:rPr>
        <w:t xml:space="preserve"> A amostra deverá ser </w:t>
      </w:r>
      <w:proofErr w:type="gramStart"/>
      <w:r w:rsidRPr="003930F3">
        <w:rPr>
          <w:rFonts w:ascii="Times New Roman" w:hAnsi="Times New Roman" w:cs="Times New Roman"/>
          <w:w w:val="99"/>
          <w:sz w:val="24"/>
          <w:szCs w:val="24"/>
          <w:lang w:val="pt-BR"/>
        </w:rPr>
        <w:t xml:space="preserve">entregue  </w:t>
      </w:r>
      <w:r w:rsidRPr="003930F3">
        <w:rPr>
          <w:rFonts w:ascii="Times New Roman" w:hAnsi="Times New Roman" w:cs="Times New Roman"/>
          <w:w w:val="99"/>
          <w:sz w:val="24"/>
          <w:szCs w:val="24"/>
          <w:lang w:val="pt-BR" w:eastAsia="ar-SA"/>
        </w:rPr>
        <w:t>na</w:t>
      </w:r>
      <w:proofErr w:type="gramEnd"/>
      <w:r w:rsidRPr="003930F3">
        <w:rPr>
          <w:rFonts w:ascii="Times New Roman" w:hAnsi="Times New Roman" w:cs="Times New Roman"/>
          <w:w w:val="99"/>
          <w:sz w:val="24"/>
          <w:szCs w:val="24"/>
          <w:lang w:val="pt-BR" w:eastAsia="ar-SA"/>
        </w:rPr>
        <w:t xml:space="preserve"> Assessoria de Administração deste conselho situado na Avenida Romualdo Galvão, 558, Barro Vermelho, Natal/RN, de</w:t>
      </w:r>
      <w:r w:rsidRPr="003930F3">
        <w:rPr>
          <w:rFonts w:ascii="Times New Roman" w:eastAsia="Tahoma" w:hAnsi="Times New Roman" w:cs="Times New Roman"/>
          <w:w w:val="99"/>
          <w:sz w:val="24"/>
          <w:szCs w:val="24"/>
          <w:lang w:val="pt-BR" w:eastAsia="ar-SA"/>
        </w:rPr>
        <w:t xml:space="preserve"> segunda a sexta-feira, das 8h às 16:30h.</w:t>
      </w:r>
    </w:p>
    <w:p w:rsidR="003930F3" w:rsidRPr="003930F3" w:rsidRDefault="003930F3" w:rsidP="003930F3">
      <w:pPr>
        <w:tabs>
          <w:tab w:val="left" w:pos="312"/>
        </w:tabs>
        <w:jc w:val="both"/>
        <w:rPr>
          <w:rFonts w:ascii="Times New Roman" w:hAnsi="Times New Roman" w:cs="Times New Roman"/>
          <w:w w:val="99"/>
          <w:sz w:val="24"/>
          <w:szCs w:val="24"/>
          <w:lang w:val="pt-BR" w:eastAsia="pt-BR"/>
        </w:rPr>
      </w:pPr>
    </w:p>
    <w:p w:rsidR="003930F3" w:rsidRPr="003930F3" w:rsidRDefault="003930F3" w:rsidP="003930F3">
      <w:pPr>
        <w:tabs>
          <w:tab w:val="left" w:pos="312"/>
        </w:tabs>
        <w:ind w:left="30"/>
        <w:jc w:val="both"/>
        <w:rPr>
          <w:rFonts w:ascii="Times New Roman" w:hAnsi="Times New Roman" w:cs="Times New Roman"/>
          <w:w w:val="99"/>
          <w:sz w:val="24"/>
          <w:szCs w:val="24"/>
          <w:lang w:val="pt-BR"/>
        </w:rPr>
      </w:pPr>
      <w:r w:rsidRPr="003930F3">
        <w:rPr>
          <w:rFonts w:ascii="Times New Roman" w:hAnsi="Times New Roman" w:cs="Times New Roman"/>
          <w:b/>
          <w:bCs/>
          <w:w w:val="99"/>
          <w:sz w:val="24"/>
          <w:szCs w:val="24"/>
          <w:lang w:val="pt-BR"/>
        </w:rPr>
        <w:t>14.6</w:t>
      </w:r>
      <w:r w:rsidRPr="003930F3">
        <w:rPr>
          <w:rFonts w:ascii="Times New Roman" w:hAnsi="Times New Roman" w:cs="Times New Roman"/>
          <w:w w:val="99"/>
          <w:sz w:val="24"/>
          <w:szCs w:val="24"/>
          <w:lang w:val="pt-BR"/>
        </w:rPr>
        <w:t xml:space="preserve"> A amostra deverá, obrigatoriamente, estar identificada com os seguintes dados:</w:t>
      </w:r>
    </w:p>
    <w:p w:rsidR="003930F3" w:rsidRPr="003930F3" w:rsidRDefault="003930F3" w:rsidP="003930F3">
      <w:pPr>
        <w:tabs>
          <w:tab w:val="left" w:pos="312"/>
        </w:tabs>
        <w:jc w:val="both"/>
        <w:rPr>
          <w:rFonts w:ascii="Times New Roman" w:hAnsi="Times New Roman" w:cs="Times New Roman"/>
          <w:w w:val="99"/>
          <w:sz w:val="24"/>
          <w:szCs w:val="24"/>
          <w:lang w:val="pt-BR"/>
        </w:rPr>
      </w:pPr>
      <w:r w:rsidRPr="003930F3">
        <w:rPr>
          <w:rFonts w:ascii="Times New Roman" w:hAnsi="Times New Roman" w:cs="Times New Roman"/>
          <w:w w:val="99"/>
          <w:sz w:val="24"/>
          <w:szCs w:val="24"/>
          <w:lang w:val="pt-BR"/>
        </w:rPr>
        <w:t>a) Número do Pregão</w:t>
      </w:r>
    </w:p>
    <w:p w:rsidR="003930F3" w:rsidRPr="003930F3" w:rsidRDefault="003930F3" w:rsidP="003930F3">
      <w:pPr>
        <w:tabs>
          <w:tab w:val="left" w:pos="312"/>
        </w:tabs>
        <w:jc w:val="both"/>
        <w:rPr>
          <w:rFonts w:ascii="Times New Roman" w:hAnsi="Times New Roman" w:cs="Times New Roman"/>
          <w:w w:val="99"/>
          <w:sz w:val="24"/>
          <w:szCs w:val="24"/>
          <w:lang w:val="pt-BR"/>
        </w:rPr>
      </w:pPr>
      <w:r w:rsidRPr="003930F3">
        <w:rPr>
          <w:rFonts w:ascii="Times New Roman" w:hAnsi="Times New Roman" w:cs="Times New Roman"/>
          <w:w w:val="99"/>
          <w:sz w:val="24"/>
          <w:szCs w:val="24"/>
          <w:lang w:val="pt-BR"/>
        </w:rPr>
        <w:t>b) Número correspondente ao subitem do edital;</w:t>
      </w:r>
    </w:p>
    <w:p w:rsidR="003930F3" w:rsidRPr="003930F3" w:rsidRDefault="003930F3" w:rsidP="003930F3">
      <w:pPr>
        <w:tabs>
          <w:tab w:val="left" w:pos="312"/>
        </w:tabs>
        <w:jc w:val="both"/>
        <w:rPr>
          <w:rFonts w:ascii="Times New Roman" w:hAnsi="Times New Roman" w:cs="Times New Roman"/>
          <w:w w:val="99"/>
          <w:sz w:val="24"/>
          <w:szCs w:val="24"/>
          <w:lang w:val="pt-BR"/>
        </w:rPr>
      </w:pPr>
      <w:r w:rsidRPr="003930F3">
        <w:rPr>
          <w:rFonts w:ascii="Times New Roman" w:hAnsi="Times New Roman" w:cs="Times New Roman"/>
          <w:w w:val="99"/>
          <w:sz w:val="24"/>
          <w:szCs w:val="24"/>
          <w:lang w:val="pt-BR"/>
        </w:rPr>
        <w:t>c) Razão social da licitante, enderenço completo e número do telefone para contrato.</w:t>
      </w:r>
    </w:p>
    <w:p w:rsidR="003930F3" w:rsidRPr="003930F3" w:rsidRDefault="003930F3" w:rsidP="003930F3">
      <w:pPr>
        <w:tabs>
          <w:tab w:val="left" w:pos="312"/>
        </w:tabs>
        <w:jc w:val="both"/>
        <w:rPr>
          <w:rFonts w:ascii="Times New Roman" w:hAnsi="Times New Roman" w:cs="Times New Roman"/>
          <w:w w:val="99"/>
          <w:sz w:val="24"/>
          <w:szCs w:val="24"/>
          <w:lang w:val="pt-BR"/>
        </w:rPr>
      </w:pPr>
    </w:p>
    <w:p w:rsidR="003930F3" w:rsidRPr="003930F3" w:rsidRDefault="003930F3" w:rsidP="003930F3">
      <w:pPr>
        <w:tabs>
          <w:tab w:val="left" w:pos="312"/>
        </w:tabs>
        <w:jc w:val="both"/>
        <w:rPr>
          <w:rFonts w:ascii="Times New Roman" w:hAnsi="Times New Roman" w:cs="Times New Roman"/>
          <w:w w:val="99"/>
          <w:sz w:val="24"/>
          <w:szCs w:val="24"/>
          <w:lang w:val="pt-BR"/>
        </w:rPr>
      </w:pPr>
      <w:r w:rsidRPr="003930F3">
        <w:rPr>
          <w:rFonts w:ascii="Times New Roman" w:hAnsi="Times New Roman" w:cs="Times New Roman"/>
          <w:b/>
          <w:bCs/>
          <w:w w:val="99"/>
          <w:sz w:val="24"/>
          <w:szCs w:val="24"/>
          <w:lang w:val="pt-BR"/>
        </w:rPr>
        <w:t>14.7</w:t>
      </w:r>
      <w:r w:rsidRPr="003930F3">
        <w:rPr>
          <w:rFonts w:ascii="Times New Roman" w:hAnsi="Times New Roman" w:cs="Times New Roman"/>
          <w:w w:val="99"/>
          <w:sz w:val="24"/>
          <w:szCs w:val="24"/>
          <w:lang w:val="pt-BR"/>
        </w:rPr>
        <w:t xml:space="preserve"> A Assessória de Administração realizará a análise das amostras, no prazo máximo de 2 (dois) dias úteis contados do recebimento, e emitirá o Certificado de Aceitação ou Rejeição para Comissão Permanente de Licitação </w:t>
      </w:r>
    </w:p>
    <w:p w:rsidR="003930F3" w:rsidRPr="003930F3" w:rsidRDefault="003930F3" w:rsidP="003930F3">
      <w:pPr>
        <w:tabs>
          <w:tab w:val="left" w:pos="312"/>
        </w:tabs>
        <w:jc w:val="both"/>
        <w:rPr>
          <w:rFonts w:ascii="Times New Roman" w:hAnsi="Times New Roman" w:cs="Times New Roman"/>
          <w:w w:val="99"/>
          <w:sz w:val="24"/>
          <w:szCs w:val="24"/>
          <w:lang w:val="pt-BR"/>
        </w:rPr>
      </w:pPr>
    </w:p>
    <w:p w:rsidR="003930F3" w:rsidRPr="003930F3" w:rsidRDefault="003930F3" w:rsidP="003930F3">
      <w:pPr>
        <w:tabs>
          <w:tab w:val="left" w:pos="312"/>
        </w:tabs>
        <w:ind w:left="12"/>
        <w:jc w:val="both"/>
        <w:rPr>
          <w:rFonts w:ascii="Times New Roman" w:hAnsi="Times New Roman" w:cs="Times New Roman"/>
          <w:w w:val="99"/>
          <w:sz w:val="24"/>
          <w:szCs w:val="24"/>
          <w:lang w:val="pt-BR"/>
        </w:rPr>
      </w:pPr>
      <w:r w:rsidRPr="003930F3">
        <w:rPr>
          <w:rFonts w:ascii="Times New Roman" w:hAnsi="Times New Roman" w:cs="Times New Roman"/>
          <w:b/>
          <w:bCs/>
          <w:w w:val="99"/>
          <w:sz w:val="24"/>
          <w:szCs w:val="24"/>
          <w:lang w:val="pt-BR"/>
        </w:rPr>
        <w:t>14.8</w:t>
      </w:r>
      <w:r w:rsidRPr="003930F3">
        <w:rPr>
          <w:rFonts w:ascii="Times New Roman" w:hAnsi="Times New Roman" w:cs="Times New Roman"/>
          <w:w w:val="99"/>
          <w:sz w:val="24"/>
          <w:szCs w:val="24"/>
          <w:lang w:val="pt-BR"/>
        </w:rPr>
        <w:t xml:space="preserve"> A amostra aprovada permanecerá em poder do </w:t>
      </w:r>
      <w:proofErr w:type="spellStart"/>
      <w:r w:rsidRPr="003930F3">
        <w:rPr>
          <w:rFonts w:ascii="Times New Roman" w:hAnsi="Times New Roman" w:cs="Times New Roman"/>
          <w:w w:val="99"/>
          <w:sz w:val="24"/>
          <w:szCs w:val="24"/>
          <w:lang w:val="pt-BR"/>
        </w:rPr>
        <w:t>Coren</w:t>
      </w:r>
      <w:proofErr w:type="spellEnd"/>
      <w:r w:rsidRPr="003930F3">
        <w:rPr>
          <w:rFonts w:ascii="Times New Roman" w:hAnsi="Times New Roman" w:cs="Times New Roman"/>
          <w:w w:val="99"/>
          <w:sz w:val="24"/>
          <w:szCs w:val="24"/>
          <w:lang w:val="pt-BR"/>
        </w:rPr>
        <w:t>/RN, até a primeira compra realizada por este Órgão a CONTRATADA;</w:t>
      </w:r>
    </w:p>
    <w:p w:rsidR="003930F3" w:rsidRPr="003930F3" w:rsidRDefault="003930F3" w:rsidP="003930F3">
      <w:pPr>
        <w:tabs>
          <w:tab w:val="left" w:pos="312"/>
        </w:tabs>
        <w:ind w:left="12"/>
        <w:jc w:val="both"/>
        <w:rPr>
          <w:rFonts w:ascii="Times New Roman" w:hAnsi="Times New Roman" w:cs="Times New Roman"/>
          <w:w w:val="99"/>
          <w:sz w:val="24"/>
          <w:szCs w:val="24"/>
          <w:lang w:val="pt-BR"/>
        </w:rPr>
      </w:pPr>
    </w:p>
    <w:p w:rsidR="003930F3" w:rsidRPr="003930F3" w:rsidRDefault="003930F3" w:rsidP="003930F3">
      <w:pPr>
        <w:tabs>
          <w:tab w:val="left" w:pos="720"/>
          <w:tab w:val="center" w:pos="7299"/>
          <w:tab w:val="right" w:pos="11718"/>
        </w:tabs>
        <w:spacing w:line="100" w:lineRule="atLeast"/>
        <w:jc w:val="both"/>
        <w:rPr>
          <w:rFonts w:ascii="Times New Roman" w:hAnsi="Times New Roman" w:cs="Times New Roman"/>
          <w:sz w:val="20"/>
          <w:szCs w:val="20"/>
          <w:lang w:val="pt-BR"/>
        </w:rPr>
      </w:pPr>
      <w:r w:rsidRPr="003930F3">
        <w:rPr>
          <w:rFonts w:ascii="Times New Roman" w:hAnsi="Times New Roman" w:cs="Times New Roman"/>
          <w:b/>
          <w:bCs/>
          <w:w w:val="99"/>
          <w:sz w:val="24"/>
          <w:szCs w:val="24"/>
          <w:lang w:val="pt-BR"/>
        </w:rPr>
        <w:t>14.9</w:t>
      </w:r>
      <w:r w:rsidRPr="003930F3">
        <w:rPr>
          <w:rFonts w:ascii="Times New Roman" w:hAnsi="Times New Roman" w:cs="Times New Roman"/>
          <w:w w:val="99"/>
          <w:sz w:val="24"/>
          <w:szCs w:val="24"/>
          <w:lang w:val="pt-BR"/>
        </w:rPr>
        <w:t xml:space="preserve"> A (s) amostra (s) recusada (s) deverá (</w:t>
      </w:r>
      <w:proofErr w:type="spellStart"/>
      <w:r w:rsidRPr="003930F3">
        <w:rPr>
          <w:rFonts w:ascii="Times New Roman" w:hAnsi="Times New Roman" w:cs="Times New Roman"/>
          <w:w w:val="99"/>
          <w:sz w:val="24"/>
          <w:szCs w:val="24"/>
          <w:lang w:val="pt-BR"/>
        </w:rPr>
        <w:t>ão</w:t>
      </w:r>
      <w:proofErr w:type="spellEnd"/>
      <w:r w:rsidRPr="003930F3">
        <w:rPr>
          <w:rFonts w:ascii="Times New Roman" w:hAnsi="Times New Roman" w:cs="Times New Roman"/>
          <w:w w:val="99"/>
          <w:sz w:val="24"/>
          <w:szCs w:val="24"/>
          <w:lang w:val="pt-BR"/>
        </w:rPr>
        <w:t xml:space="preserve">) ser retirada (s) pelo licitante na Assessória de Administração, no prazo máximo de até 30 (trinta) dias, mediante notificação com AR, na qual deve constar o alerta de que o não recolhimento dos produtos no prazo concedido será interpretado como renúncia à propriedade destes, permitindo ao </w:t>
      </w:r>
      <w:proofErr w:type="spellStart"/>
      <w:r w:rsidRPr="003930F3">
        <w:rPr>
          <w:rFonts w:ascii="Times New Roman" w:hAnsi="Times New Roman" w:cs="Times New Roman"/>
          <w:w w:val="99"/>
          <w:sz w:val="24"/>
          <w:szCs w:val="24"/>
          <w:lang w:val="pt-BR"/>
        </w:rPr>
        <w:t>Coren</w:t>
      </w:r>
      <w:proofErr w:type="spellEnd"/>
      <w:r w:rsidRPr="003930F3">
        <w:rPr>
          <w:rFonts w:ascii="Times New Roman" w:hAnsi="Times New Roman" w:cs="Times New Roman"/>
          <w:w w:val="99"/>
          <w:sz w:val="24"/>
          <w:szCs w:val="24"/>
          <w:lang w:val="pt-BR"/>
        </w:rPr>
        <w:t xml:space="preserve">-RN, a partir </w:t>
      </w:r>
      <w:proofErr w:type="gramStart"/>
      <w:r w:rsidRPr="003930F3">
        <w:rPr>
          <w:rFonts w:ascii="Times New Roman" w:hAnsi="Times New Roman" w:cs="Times New Roman"/>
          <w:w w:val="99"/>
          <w:sz w:val="24"/>
          <w:szCs w:val="24"/>
          <w:lang w:val="pt-BR"/>
        </w:rPr>
        <w:t>daí, dar-lhes</w:t>
      </w:r>
      <w:proofErr w:type="gramEnd"/>
      <w:r w:rsidRPr="003930F3">
        <w:rPr>
          <w:rFonts w:ascii="Times New Roman" w:hAnsi="Times New Roman" w:cs="Times New Roman"/>
          <w:w w:val="99"/>
          <w:sz w:val="24"/>
          <w:szCs w:val="24"/>
          <w:lang w:val="pt-BR"/>
        </w:rPr>
        <w:t xml:space="preserve"> a destinação que aprouver, seja doando-os ou incorporando-os definitivamente a seu patrimônio</w:t>
      </w:r>
    </w:p>
    <w:p w:rsidR="003930F3" w:rsidRPr="003930F3" w:rsidRDefault="003930F3" w:rsidP="003930F3">
      <w:pPr>
        <w:tabs>
          <w:tab w:val="left" w:pos="19854"/>
        </w:tabs>
        <w:spacing w:line="100" w:lineRule="atLeast"/>
        <w:ind w:left="-15" w:right="-15"/>
        <w:jc w:val="center"/>
        <w:rPr>
          <w:rFonts w:ascii="Times New Roman" w:hAnsi="Times New Roman" w:cs="Times New Roman"/>
          <w:b/>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rPr>
      </w:pPr>
      <w:r w:rsidRPr="003930F3">
        <w:rPr>
          <w:rFonts w:ascii="Times New Roman" w:hAnsi="Times New Roman" w:cs="Times New Roman"/>
          <w:b/>
          <w:bCs/>
          <w:sz w:val="24"/>
          <w:szCs w:val="24"/>
        </w:rPr>
        <w:t>15. SANÇÕES</w:t>
      </w:r>
    </w:p>
    <w:p w:rsidR="003930F3" w:rsidRPr="003930F3" w:rsidRDefault="003930F3" w:rsidP="003930F3">
      <w:pPr>
        <w:tabs>
          <w:tab w:val="left" w:pos="19854"/>
        </w:tabs>
        <w:ind w:left="-15" w:right="-15"/>
        <w:jc w:val="right"/>
        <w:rPr>
          <w:rFonts w:ascii="Times New Roman" w:hAnsi="Times New Roman" w:cs="Times New Roman"/>
          <w:b/>
          <w:bCs/>
          <w:sz w:val="24"/>
          <w:szCs w:val="24"/>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15.1 Aplicam-se</w:t>
      </w:r>
      <w:proofErr w:type="gramEnd"/>
      <w:r w:rsidRPr="003930F3">
        <w:rPr>
          <w:rFonts w:ascii="Times New Roman" w:hAnsi="Times New Roman" w:cs="Times New Roman"/>
          <w:sz w:val="24"/>
          <w:szCs w:val="24"/>
          <w:lang w:val="pt-BR"/>
        </w:rPr>
        <w:t xml:space="preserve"> as seguintes sanções administrativas nos casos de inadimplemento das obrigações contratuais, garantida a prévia defesa:</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I – Advertência;</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II – Multa nas seguintes condições:</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pStyle w:val="Corpodetexto"/>
        <w:tabs>
          <w:tab w:val="left" w:pos="19854"/>
        </w:tabs>
        <w:ind w:left="-15" w:right="-15"/>
        <w:rPr>
          <w:rFonts w:ascii="Times New Roman" w:hAnsi="Times New Roman" w:cs="Times New Roman"/>
          <w:sz w:val="23"/>
          <w:szCs w:val="20"/>
          <w:lang w:val="pt-BR"/>
        </w:rPr>
      </w:pPr>
      <w:r w:rsidRPr="003930F3">
        <w:rPr>
          <w:rFonts w:ascii="Times New Roman" w:hAnsi="Times New Roman" w:cs="Times New Roman"/>
          <w:lang w:val="pt-BR"/>
        </w:rPr>
        <w:t>a) 0,5% (cinco décimos por cento) ao dia sobre o valor total da Autorização de Compra, no caso de atraso injustificado para entrega do produto com instalação, limitada a incidência de 30 (trinta) dias;</w:t>
      </w:r>
    </w:p>
    <w:p w:rsidR="003930F3" w:rsidRPr="003930F3" w:rsidRDefault="003930F3" w:rsidP="003930F3">
      <w:pPr>
        <w:pStyle w:val="Corpodetexto"/>
        <w:tabs>
          <w:tab w:val="left" w:pos="19854"/>
        </w:tabs>
        <w:ind w:left="-15" w:right="-15"/>
        <w:rPr>
          <w:rFonts w:ascii="Times New Roman" w:hAnsi="Times New Roman" w:cs="Times New Roman"/>
          <w:lang w:val="pt-BR"/>
        </w:rPr>
      </w:pPr>
    </w:p>
    <w:p w:rsidR="003930F3" w:rsidRPr="003930F3" w:rsidRDefault="003930F3" w:rsidP="003930F3">
      <w:pPr>
        <w:pStyle w:val="Corpodetexto"/>
        <w:spacing w:line="198" w:lineRule="exact"/>
        <w:rPr>
          <w:rFonts w:ascii="Times New Roman" w:hAnsi="Times New Roman" w:cs="Times New Roman"/>
          <w:sz w:val="23"/>
          <w:szCs w:val="20"/>
          <w:lang w:val="pt-BR"/>
        </w:rPr>
      </w:pPr>
      <w:r w:rsidRPr="003930F3">
        <w:rPr>
          <w:rFonts w:ascii="Times New Roman" w:hAnsi="Times New Roman" w:cs="Times New Roman"/>
          <w:lang w:val="pt-BR"/>
        </w:rPr>
        <w:t>b) 15% (quinze por cento) sobre o valor total da Autorização de Compra, em caso de inexecução parcial da obrigação assumida; e</w:t>
      </w:r>
    </w:p>
    <w:p w:rsidR="003930F3" w:rsidRPr="003930F3" w:rsidRDefault="003930F3" w:rsidP="003930F3">
      <w:pPr>
        <w:pStyle w:val="Corpodetexto"/>
        <w:spacing w:line="198" w:lineRule="exact"/>
        <w:rPr>
          <w:rFonts w:ascii="Times New Roman" w:hAnsi="Times New Roman" w:cs="Times New Roman"/>
          <w:lang w:val="pt-BR"/>
        </w:rPr>
      </w:pPr>
    </w:p>
    <w:p w:rsidR="003930F3" w:rsidRPr="003930F3" w:rsidRDefault="003930F3" w:rsidP="003930F3">
      <w:pPr>
        <w:pStyle w:val="Corpodetexto"/>
        <w:tabs>
          <w:tab w:val="left" w:pos="19854"/>
        </w:tabs>
        <w:spacing w:line="198" w:lineRule="exact"/>
        <w:ind w:left="-15" w:right="-15"/>
        <w:rPr>
          <w:rFonts w:ascii="Times New Roman" w:hAnsi="Times New Roman" w:cs="Times New Roman"/>
          <w:sz w:val="23"/>
          <w:szCs w:val="20"/>
          <w:lang w:val="pt-BR"/>
        </w:rPr>
      </w:pPr>
      <w:r w:rsidRPr="003930F3">
        <w:rPr>
          <w:rFonts w:ascii="Times New Roman" w:eastAsia="Tahoma" w:hAnsi="Times New Roman" w:cs="Times New Roman"/>
          <w:w w:val="99"/>
          <w:lang w:val="pt-BR"/>
        </w:rPr>
        <w:t>c) 30% (trinta por cento) sobre o valor total da Autorização de Compra, em caso de inexecução total da obrigação assumida.</w:t>
      </w:r>
    </w:p>
    <w:p w:rsidR="003930F3" w:rsidRPr="003930F3" w:rsidRDefault="003930F3" w:rsidP="003930F3">
      <w:pPr>
        <w:tabs>
          <w:tab w:val="left" w:pos="19854"/>
        </w:tabs>
        <w:ind w:left="-15" w:right="-15"/>
        <w:jc w:val="both"/>
        <w:rPr>
          <w:rFonts w:ascii="Times New Roman" w:eastAsia="Tahoma" w:hAnsi="Times New Roman" w:cs="Times New Roman"/>
          <w:w w:val="99"/>
          <w:sz w:val="24"/>
          <w:szCs w:val="24"/>
          <w:lang w:val="pt-BR"/>
        </w:rPr>
      </w:pPr>
    </w:p>
    <w:p w:rsidR="003930F3" w:rsidRPr="003930F3" w:rsidRDefault="003930F3" w:rsidP="003930F3">
      <w:pPr>
        <w:tabs>
          <w:tab w:val="left" w:pos="19854"/>
        </w:tabs>
        <w:ind w:left="-15" w:right="-15"/>
        <w:jc w:val="both"/>
        <w:rPr>
          <w:rFonts w:ascii="Times New Roman" w:eastAsia="Times New Roman" w:hAnsi="Times New Roman" w:cs="Times New Roman"/>
          <w:sz w:val="20"/>
          <w:szCs w:val="20"/>
          <w:lang w:val="pt-BR"/>
        </w:rPr>
      </w:pPr>
      <w:r w:rsidRPr="003930F3">
        <w:rPr>
          <w:rFonts w:ascii="Times New Roman" w:hAnsi="Times New Roman" w:cs="Times New Roman"/>
          <w:sz w:val="24"/>
          <w:szCs w:val="24"/>
          <w:lang w:val="pt-BR"/>
        </w:rPr>
        <w:t>III – Suspensão temporária de participação em licitação e impedimento de contratar com a Administração Pública, por período não superior a 2 (dois) anos;</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IV – Declaração de inidoneidade para licitar ou contratar com a Administração Pública, enquanto perdurarem os motivos determinantes da punição ou até que seja promovida a reabilitação perante a própria autoridade que aplicou a penalidade. A qual será concedida sempre que o contratado ressarcir a Administração pelos prejuízos resultantes e após decorrido o prazo da sanção aplicada com base no item 15.1 – III.</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 xml:space="preserve">V – </w:t>
      </w:r>
      <w:proofErr w:type="gramStart"/>
      <w:r w:rsidRPr="003930F3">
        <w:rPr>
          <w:rFonts w:ascii="Times New Roman" w:hAnsi="Times New Roman" w:cs="Times New Roman"/>
          <w:sz w:val="24"/>
          <w:szCs w:val="24"/>
          <w:lang w:val="pt-BR"/>
        </w:rPr>
        <w:t>impedimento</w:t>
      </w:r>
      <w:proofErr w:type="gramEnd"/>
      <w:r w:rsidRPr="003930F3">
        <w:rPr>
          <w:rFonts w:ascii="Times New Roman" w:hAnsi="Times New Roman" w:cs="Times New Roman"/>
          <w:sz w:val="24"/>
          <w:szCs w:val="24"/>
          <w:lang w:val="pt-BR"/>
        </w:rPr>
        <w:t xml:space="preserve"> de licitar e contratar nos termo do art. 7° da Lei n° 10.520/2002.</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15.2 As</w:t>
      </w:r>
      <w:proofErr w:type="gramEnd"/>
      <w:r w:rsidRPr="003930F3">
        <w:rPr>
          <w:rFonts w:ascii="Times New Roman" w:hAnsi="Times New Roman" w:cs="Times New Roman"/>
          <w:sz w:val="24"/>
          <w:szCs w:val="24"/>
          <w:lang w:val="pt-BR"/>
        </w:rPr>
        <w:t xml:space="preserve"> sanções previstas no item 14.1 – I, III, IV e V poderão ser aplicadas conjuntamente a do item 14.1 – II, facultada a defesa prévia do interessado, no respectivo processo.</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15.3 Nos casos em que a entrega do produto com instalação ocorrer de forma fracionada, a multa prevista no item 14.1 – II – letra “a” incidirá apenas sobre a parcela que estiver em atraso.</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15.4 As</w:t>
      </w:r>
      <w:proofErr w:type="gramEnd"/>
      <w:r w:rsidRPr="003930F3">
        <w:rPr>
          <w:rFonts w:ascii="Times New Roman" w:hAnsi="Times New Roman" w:cs="Times New Roman"/>
          <w:sz w:val="24"/>
          <w:szCs w:val="24"/>
          <w:lang w:val="pt-BR"/>
        </w:rPr>
        <w:t xml:space="preserve"> sanções previstas no item 14.1 – I, II poderão ser aplicadas pelo Gestor do Contrato. </w:t>
      </w:r>
    </w:p>
    <w:p w:rsidR="003930F3" w:rsidRPr="003930F3" w:rsidRDefault="003930F3" w:rsidP="003930F3">
      <w:pPr>
        <w:tabs>
          <w:tab w:val="left" w:pos="19854"/>
        </w:tabs>
        <w:ind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r w:rsidRPr="003930F3">
        <w:rPr>
          <w:rFonts w:ascii="Times New Roman" w:hAnsi="Times New Roman" w:cs="Times New Roman"/>
          <w:sz w:val="24"/>
          <w:szCs w:val="24"/>
          <w:lang w:val="pt-BR"/>
        </w:rPr>
        <w:t>15.5 A multa, aplicada após regular processo administrativo, será cobrada administrativamente, deduzindo-se do valor da nota fiscal/fatura e não sendo suficiente, será intimado o particular contratado para que efetue o pagamento mediante depósito na conta do COREN, ou, ainda quando for o caso, cobrado judicialmente.</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15.6 Na</w:t>
      </w:r>
      <w:proofErr w:type="gramEnd"/>
      <w:r w:rsidRPr="003930F3">
        <w:rPr>
          <w:rFonts w:ascii="Times New Roman" w:hAnsi="Times New Roman" w:cs="Times New Roman"/>
          <w:sz w:val="24"/>
          <w:szCs w:val="24"/>
          <w:lang w:val="pt-BR"/>
        </w:rPr>
        <w:t xml:space="preserve"> contagem dos prazos para defesa prévia, recurso e pedido de reconsideração, excluir-se-á o dia do início e incluir-se-á o dia do vencimento.</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Pr="003930F3" w:rsidRDefault="003930F3" w:rsidP="003930F3">
      <w:pPr>
        <w:tabs>
          <w:tab w:val="left" w:pos="19854"/>
        </w:tabs>
        <w:ind w:left="-15" w:right="-15"/>
        <w:jc w:val="both"/>
        <w:rPr>
          <w:rFonts w:ascii="Times New Roman" w:hAnsi="Times New Roman" w:cs="Times New Roman"/>
          <w:sz w:val="20"/>
          <w:szCs w:val="20"/>
          <w:lang w:val="pt-BR"/>
        </w:rPr>
      </w:pPr>
      <w:proofErr w:type="gramStart"/>
      <w:r w:rsidRPr="003930F3">
        <w:rPr>
          <w:rFonts w:ascii="Times New Roman" w:hAnsi="Times New Roman" w:cs="Times New Roman"/>
          <w:sz w:val="24"/>
          <w:szCs w:val="24"/>
          <w:lang w:val="pt-BR"/>
        </w:rPr>
        <w:t>15.7 Os</w:t>
      </w:r>
      <w:proofErr w:type="gramEnd"/>
      <w:r w:rsidRPr="003930F3">
        <w:rPr>
          <w:rFonts w:ascii="Times New Roman" w:hAnsi="Times New Roman" w:cs="Times New Roman"/>
          <w:sz w:val="24"/>
          <w:szCs w:val="24"/>
          <w:lang w:val="pt-BR"/>
        </w:rPr>
        <w:t xml:space="preserve"> prazos deverão se iniciar e vencer em dias de expediente da Administração contratante.</w:t>
      </w:r>
    </w:p>
    <w:p w:rsidR="003930F3" w:rsidRPr="003930F3" w:rsidRDefault="003930F3" w:rsidP="003930F3">
      <w:pPr>
        <w:tabs>
          <w:tab w:val="left" w:pos="19854"/>
        </w:tabs>
        <w:ind w:left="-15" w:right="-15"/>
        <w:jc w:val="both"/>
        <w:rPr>
          <w:rFonts w:ascii="Times New Roman" w:hAnsi="Times New Roman" w:cs="Times New Roman"/>
          <w:sz w:val="24"/>
          <w:szCs w:val="24"/>
          <w:lang w:val="pt-BR"/>
        </w:rPr>
      </w:pPr>
    </w:p>
    <w:p w:rsidR="003930F3" w:rsidRDefault="003930F3" w:rsidP="003930F3">
      <w:pPr>
        <w:tabs>
          <w:tab w:val="left" w:pos="19854"/>
        </w:tabs>
        <w:ind w:left="-15" w:right="-15"/>
        <w:jc w:val="both"/>
        <w:rPr>
          <w:rFonts w:ascii="Times New Roman" w:eastAsia="Tahoma" w:hAnsi="Times New Roman" w:cs="Times New Roman"/>
          <w:w w:val="99"/>
          <w:sz w:val="24"/>
          <w:szCs w:val="24"/>
          <w:lang w:val="pt-BR"/>
        </w:rPr>
      </w:pPr>
      <w:proofErr w:type="gramStart"/>
      <w:r w:rsidRPr="003930F3">
        <w:rPr>
          <w:rFonts w:ascii="Times New Roman" w:eastAsia="Tahoma" w:hAnsi="Times New Roman" w:cs="Times New Roman"/>
          <w:w w:val="99"/>
          <w:sz w:val="24"/>
          <w:szCs w:val="24"/>
          <w:lang w:val="pt-BR"/>
        </w:rPr>
        <w:t>15.8 As</w:t>
      </w:r>
      <w:proofErr w:type="gramEnd"/>
      <w:r w:rsidRPr="003930F3">
        <w:rPr>
          <w:rFonts w:ascii="Times New Roman" w:eastAsia="Tahoma" w:hAnsi="Times New Roman" w:cs="Times New Roman"/>
          <w:w w:val="99"/>
          <w:sz w:val="24"/>
          <w:szCs w:val="24"/>
          <w:lang w:val="pt-BR"/>
        </w:rPr>
        <w:t xml:space="preserve"> penalidades aplicadas serão obrigatoriamente registradas no SICAF.</w:t>
      </w:r>
    </w:p>
    <w:p w:rsidR="00454BC9" w:rsidRPr="003930F3" w:rsidRDefault="003930F3" w:rsidP="003930F3">
      <w:pPr>
        <w:rPr>
          <w:rFonts w:ascii="Times New Roman" w:eastAsia="Tahoma" w:hAnsi="Times New Roman" w:cs="Times New Roman"/>
          <w:w w:val="99"/>
          <w:sz w:val="24"/>
          <w:szCs w:val="24"/>
          <w:lang w:val="pt-BR"/>
        </w:rPr>
      </w:pPr>
      <w:r>
        <w:rPr>
          <w:rFonts w:ascii="Times New Roman" w:eastAsia="Tahoma" w:hAnsi="Times New Roman" w:cs="Times New Roman"/>
          <w:w w:val="99"/>
          <w:sz w:val="24"/>
          <w:szCs w:val="24"/>
          <w:lang w:val="pt-BR"/>
        </w:rPr>
        <w:br w:type="page"/>
      </w:r>
    </w:p>
    <w:p w:rsidR="0089575B" w:rsidRPr="00CE5B42" w:rsidRDefault="0089575B" w:rsidP="0089575B">
      <w:pPr>
        <w:pStyle w:val="Corpodetexto"/>
        <w:ind w:right="616"/>
        <w:jc w:val="center"/>
        <w:rPr>
          <w:rFonts w:ascii="Times New Roman" w:hAnsi="Times New Roman" w:cs="Times New Roman"/>
          <w:b/>
          <w:u w:val="single"/>
          <w:lang w:val="pt-BR"/>
        </w:rPr>
      </w:pPr>
      <w:r w:rsidRPr="00CE5B42">
        <w:rPr>
          <w:rFonts w:ascii="Times New Roman" w:hAnsi="Times New Roman" w:cs="Times New Roman"/>
          <w:b/>
          <w:u w:val="single"/>
          <w:lang w:val="pt-BR"/>
        </w:rPr>
        <w:lastRenderedPageBreak/>
        <w:t>ANEXO II DO EDITAL</w:t>
      </w:r>
    </w:p>
    <w:p w:rsidR="0089575B" w:rsidRPr="003930F3" w:rsidRDefault="0089575B" w:rsidP="0089575B">
      <w:pPr>
        <w:pStyle w:val="Corpodetexto"/>
        <w:ind w:right="616"/>
        <w:jc w:val="center"/>
        <w:rPr>
          <w:rFonts w:ascii="Times New Roman" w:hAnsi="Times New Roman" w:cs="Times New Roman"/>
          <w:b/>
          <w:lang w:val="pt-BR"/>
        </w:rPr>
      </w:pPr>
    </w:p>
    <w:p w:rsidR="0089575B" w:rsidRDefault="0089575B" w:rsidP="0089575B">
      <w:pPr>
        <w:pStyle w:val="Corpodetexto"/>
        <w:ind w:right="616"/>
        <w:jc w:val="center"/>
        <w:rPr>
          <w:rFonts w:ascii="Times New Roman" w:hAnsi="Times New Roman" w:cs="Times New Roman"/>
          <w:b/>
          <w:lang w:val="pt-BR"/>
        </w:rPr>
      </w:pPr>
      <w:r w:rsidRPr="003930F3">
        <w:rPr>
          <w:rFonts w:ascii="Times New Roman" w:hAnsi="Times New Roman" w:cs="Times New Roman"/>
          <w:b/>
          <w:lang w:val="pt-BR"/>
        </w:rPr>
        <w:t>MINUTA DA ORDEM DE COMPRA</w:t>
      </w:r>
    </w:p>
    <w:p w:rsidR="00CE5B42" w:rsidRPr="003930F3" w:rsidRDefault="00CE5B42" w:rsidP="0089575B">
      <w:pPr>
        <w:pStyle w:val="Corpodetexto"/>
        <w:ind w:right="616"/>
        <w:jc w:val="center"/>
        <w:rPr>
          <w:rFonts w:ascii="Times New Roman" w:hAnsi="Times New Roman" w:cs="Times New Roman"/>
          <w:b/>
          <w:lang w:val="pt-BR"/>
        </w:rPr>
      </w:pPr>
    </w:p>
    <w:p w:rsidR="0089575B" w:rsidRPr="003930F3" w:rsidRDefault="0089575B" w:rsidP="00BB1C3C">
      <w:pPr>
        <w:pStyle w:val="Corpodetexto"/>
        <w:ind w:right="616"/>
        <w:rPr>
          <w:rFonts w:ascii="Times New Roman" w:hAnsi="Times New Roman" w:cs="Times New Roman"/>
          <w:lang w:val="pt-BR"/>
        </w:rPr>
      </w:pPr>
    </w:p>
    <w:tbl>
      <w:tblPr>
        <w:tblW w:w="10065" w:type="dxa"/>
        <w:tblInd w:w="-142" w:type="dxa"/>
        <w:tblLayout w:type="fixed"/>
        <w:tblCellMar>
          <w:left w:w="0" w:type="dxa"/>
          <w:right w:w="0" w:type="dxa"/>
        </w:tblCellMar>
        <w:tblLook w:val="0000" w:firstRow="0" w:lastRow="0" w:firstColumn="0" w:lastColumn="0" w:noHBand="0" w:noVBand="0"/>
      </w:tblPr>
      <w:tblGrid>
        <w:gridCol w:w="709"/>
        <w:gridCol w:w="924"/>
        <w:gridCol w:w="2118"/>
        <w:gridCol w:w="2041"/>
        <w:gridCol w:w="304"/>
        <w:gridCol w:w="736"/>
        <w:gridCol w:w="103"/>
        <w:gridCol w:w="11"/>
        <w:gridCol w:w="851"/>
        <w:gridCol w:w="503"/>
        <w:gridCol w:w="773"/>
        <w:gridCol w:w="671"/>
        <w:gridCol w:w="321"/>
      </w:tblGrid>
      <w:tr w:rsidR="0089575B" w:rsidRPr="003930F3" w:rsidTr="00B35D76">
        <w:trPr>
          <w:trHeight w:val="255"/>
        </w:trPr>
        <w:tc>
          <w:tcPr>
            <w:tcW w:w="1633" w:type="dxa"/>
            <w:gridSpan w:val="2"/>
            <w:vMerge w:val="restart"/>
            <w:tcBorders>
              <w:top w:val="nil"/>
              <w:left w:val="nil"/>
              <w:right w:val="nil"/>
            </w:tcBorders>
            <w:noWrap/>
          </w:tcPr>
          <w:p w:rsidR="0089575B" w:rsidRPr="003930F3" w:rsidRDefault="0089575B" w:rsidP="001D55A2">
            <w:pPr>
              <w:jc w:val="center"/>
              <w:rPr>
                <w:rFonts w:ascii="Times New Roman" w:hAnsi="Times New Roman" w:cs="Times New Roman"/>
                <w:color w:val="000000"/>
                <w:sz w:val="20"/>
                <w:szCs w:val="20"/>
              </w:rPr>
            </w:pPr>
            <w:r w:rsidRPr="003930F3">
              <w:rPr>
                <w:rFonts w:ascii="Times New Roman" w:hAnsi="Times New Roman" w:cs="Times New Roman"/>
                <w:noProof/>
                <w:color w:val="000000"/>
                <w:sz w:val="20"/>
                <w:szCs w:val="20"/>
                <w:lang w:val="pt-BR" w:eastAsia="pt-BR"/>
              </w:rPr>
              <w:drawing>
                <wp:inline distT="0" distB="0" distL="0" distR="0">
                  <wp:extent cx="800100" cy="885825"/>
                  <wp:effectExtent l="0" t="0" r="0" b="9525"/>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c>
        <w:tc>
          <w:tcPr>
            <w:tcW w:w="8432" w:type="dxa"/>
            <w:gridSpan w:val="11"/>
            <w:tcBorders>
              <w:top w:val="nil"/>
              <w:left w:val="nil"/>
              <w:bottom w:val="nil"/>
              <w:right w:val="nil"/>
            </w:tcBorders>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RIO GRANDE DO NORTE</w:t>
            </w:r>
          </w:p>
        </w:tc>
      </w:tr>
      <w:tr w:rsidR="0089575B" w:rsidRPr="003930F3" w:rsidTr="00B35D76">
        <w:trPr>
          <w:trHeight w:val="255"/>
        </w:trPr>
        <w:tc>
          <w:tcPr>
            <w:tcW w:w="1633" w:type="dxa"/>
            <w:gridSpan w:val="2"/>
            <w:vMerge/>
            <w:tcBorders>
              <w:left w:val="nil"/>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8432" w:type="dxa"/>
            <w:gridSpan w:val="11"/>
            <w:tcBorders>
              <w:top w:val="nil"/>
              <w:left w:val="nil"/>
              <w:bottom w:val="nil"/>
              <w:right w:val="nil"/>
            </w:tcBorders>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CONSELHO REGIONAL DE ENFERMAGEM</w:t>
            </w:r>
          </w:p>
        </w:tc>
      </w:tr>
      <w:tr w:rsidR="0089575B" w:rsidRPr="003930F3" w:rsidTr="00B35D76">
        <w:trPr>
          <w:trHeight w:val="255"/>
        </w:trPr>
        <w:tc>
          <w:tcPr>
            <w:tcW w:w="1633" w:type="dxa"/>
            <w:gridSpan w:val="2"/>
            <w:vMerge/>
            <w:tcBorders>
              <w:left w:val="nil"/>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8432" w:type="dxa"/>
            <w:gridSpan w:val="11"/>
            <w:tcBorders>
              <w:top w:val="nil"/>
              <w:left w:val="nil"/>
              <w:bottom w:val="nil"/>
              <w:right w:val="nil"/>
            </w:tcBorders>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 xml:space="preserve"> DEPARTAMENTO ADMINISTRATIVO</w:t>
            </w:r>
          </w:p>
        </w:tc>
      </w:tr>
      <w:tr w:rsidR="0089575B" w:rsidRPr="003930F3" w:rsidTr="00B35D76">
        <w:trPr>
          <w:trHeight w:val="255"/>
        </w:trPr>
        <w:tc>
          <w:tcPr>
            <w:tcW w:w="1633" w:type="dxa"/>
            <w:gridSpan w:val="2"/>
            <w:vMerge/>
            <w:tcBorders>
              <w:left w:val="nil"/>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8432" w:type="dxa"/>
            <w:gridSpan w:val="11"/>
            <w:tcBorders>
              <w:top w:val="nil"/>
              <w:left w:val="nil"/>
              <w:bottom w:val="nil"/>
              <w:right w:val="nil"/>
            </w:tcBorders>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CNPJ: 08.506.339/0001-76</w:t>
            </w:r>
          </w:p>
          <w:p w:rsidR="0089575B" w:rsidRPr="00CE5B42" w:rsidRDefault="0089575B" w:rsidP="001D55A2">
            <w:pPr>
              <w:jc w:val="center"/>
              <w:rPr>
                <w:rFonts w:ascii="Times New Roman" w:hAnsi="Times New Roman" w:cs="Times New Roman"/>
                <w:b/>
                <w:bCs/>
                <w:color w:val="000000"/>
                <w:sz w:val="18"/>
                <w:szCs w:val="18"/>
              </w:rPr>
            </w:pPr>
          </w:p>
          <w:p w:rsidR="0089575B" w:rsidRPr="00CE5B42" w:rsidRDefault="0089575B" w:rsidP="00CE5B42">
            <w:pPr>
              <w:rPr>
                <w:rFonts w:ascii="Times New Roman" w:hAnsi="Times New Roman" w:cs="Times New Roman"/>
                <w:b/>
                <w:bCs/>
                <w:color w:val="000000"/>
                <w:sz w:val="18"/>
                <w:szCs w:val="18"/>
              </w:rPr>
            </w:pPr>
          </w:p>
        </w:tc>
      </w:tr>
      <w:tr w:rsidR="0089575B" w:rsidRPr="005C366F" w:rsidTr="00B35D76">
        <w:trPr>
          <w:trHeight w:val="366"/>
        </w:trPr>
        <w:tc>
          <w:tcPr>
            <w:tcW w:w="1633" w:type="dxa"/>
            <w:gridSpan w:val="2"/>
            <w:vMerge/>
            <w:tcBorders>
              <w:left w:val="nil"/>
              <w:bottom w:val="nil"/>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8432" w:type="dxa"/>
            <w:gridSpan w:val="11"/>
            <w:tcBorders>
              <w:top w:val="nil"/>
              <w:left w:val="nil"/>
              <w:bottom w:val="nil"/>
              <w:right w:val="nil"/>
            </w:tcBorders>
            <w:noWrap/>
            <w:vAlign w:val="bottom"/>
          </w:tcPr>
          <w:p w:rsidR="0089575B" w:rsidRPr="00CE5B42" w:rsidRDefault="0089575B" w:rsidP="00CE5B42">
            <w:pPr>
              <w:jc w:val="center"/>
              <w:rPr>
                <w:rFonts w:ascii="Times New Roman" w:hAnsi="Times New Roman" w:cs="Times New Roman"/>
                <w:b/>
                <w:bCs/>
                <w:color w:val="000000"/>
                <w:sz w:val="18"/>
                <w:szCs w:val="18"/>
                <w:lang w:val="pt-BR"/>
              </w:rPr>
            </w:pPr>
            <w:r w:rsidRPr="00CE5B42">
              <w:rPr>
                <w:rFonts w:ascii="Times New Roman" w:hAnsi="Times New Roman" w:cs="Times New Roman"/>
                <w:b/>
                <w:bCs/>
                <w:color w:val="000000"/>
                <w:sz w:val="18"/>
                <w:szCs w:val="18"/>
                <w:lang w:val="pt-BR"/>
              </w:rPr>
              <w:t xml:space="preserve">                                                                                  PROCESSO DE LICITAÇ</w:t>
            </w:r>
            <w:r w:rsidR="00CE5B42" w:rsidRPr="00CE5B42">
              <w:rPr>
                <w:rFonts w:ascii="Times New Roman" w:hAnsi="Times New Roman" w:cs="Times New Roman"/>
                <w:b/>
                <w:bCs/>
                <w:color w:val="000000"/>
                <w:sz w:val="18"/>
                <w:szCs w:val="18"/>
                <w:lang w:val="pt-BR"/>
              </w:rPr>
              <w:t>ÃO Nº XX</w:t>
            </w:r>
            <w:r w:rsidRPr="00CE5B42">
              <w:rPr>
                <w:rFonts w:ascii="Times New Roman" w:hAnsi="Times New Roman" w:cs="Times New Roman"/>
                <w:b/>
                <w:bCs/>
                <w:color w:val="000000"/>
                <w:sz w:val="18"/>
                <w:szCs w:val="18"/>
                <w:lang w:val="pt-BR"/>
              </w:rPr>
              <w:t>/201</w:t>
            </w:r>
            <w:r w:rsidR="00D276C8" w:rsidRPr="00CE5B42">
              <w:rPr>
                <w:rFonts w:ascii="Times New Roman" w:hAnsi="Times New Roman" w:cs="Times New Roman"/>
                <w:b/>
                <w:bCs/>
                <w:color w:val="000000"/>
                <w:sz w:val="18"/>
                <w:szCs w:val="18"/>
                <w:lang w:val="pt-BR"/>
              </w:rPr>
              <w:t>8</w:t>
            </w:r>
          </w:p>
        </w:tc>
      </w:tr>
      <w:tr w:rsidR="0089575B" w:rsidRPr="003930F3" w:rsidTr="00B35D76">
        <w:trPr>
          <w:trHeight w:val="255"/>
        </w:trPr>
        <w:tc>
          <w:tcPr>
            <w:tcW w:w="1633" w:type="dxa"/>
            <w:gridSpan w:val="2"/>
            <w:tcBorders>
              <w:top w:val="nil"/>
              <w:left w:val="nil"/>
              <w:bottom w:val="nil"/>
              <w:right w:val="nil"/>
            </w:tcBorders>
            <w:noWrap/>
            <w:vAlign w:val="bottom"/>
          </w:tcPr>
          <w:p w:rsidR="0089575B" w:rsidRPr="003930F3" w:rsidRDefault="0089575B" w:rsidP="001D55A2">
            <w:pPr>
              <w:rPr>
                <w:rFonts w:ascii="Times New Roman" w:hAnsi="Times New Roman" w:cs="Times New Roman"/>
                <w:color w:val="000000"/>
                <w:sz w:val="20"/>
                <w:szCs w:val="20"/>
                <w:lang w:val="pt-BR"/>
              </w:rPr>
            </w:pPr>
          </w:p>
        </w:tc>
        <w:tc>
          <w:tcPr>
            <w:tcW w:w="8432" w:type="dxa"/>
            <w:gridSpan w:val="11"/>
            <w:tcBorders>
              <w:top w:val="nil"/>
              <w:left w:val="nil"/>
              <w:bottom w:val="nil"/>
              <w:right w:val="nil"/>
            </w:tcBorders>
            <w:noWrap/>
            <w:vAlign w:val="bottom"/>
          </w:tcPr>
          <w:p w:rsidR="0089575B" w:rsidRPr="00CE5B42" w:rsidRDefault="0089575B" w:rsidP="00943674">
            <w:pPr>
              <w:pStyle w:val="Ttulo1"/>
              <w:jc w:val="center"/>
              <w:rPr>
                <w:rFonts w:ascii="Times New Roman" w:hAnsi="Times New Roman" w:cs="Times New Roman"/>
                <w:color w:val="000000"/>
                <w:sz w:val="18"/>
                <w:szCs w:val="18"/>
              </w:rPr>
            </w:pPr>
            <w:r w:rsidRPr="00CE5B42">
              <w:rPr>
                <w:rFonts w:ascii="Times New Roman" w:hAnsi="Times New Roman" w:cs="Times New Roman"/>
                <w:color w:val="000000"/>
                <w:sz w:val="18"/>
                <w:szCs w:val="18"/>
                <w:lang w:val="pt-BR"/>
              </w:rPr>
              <w:t xml:space="preserve">                                                                                                 </w:t>
            </w:r>
            <w:r w:rsidRPr="00CE5B42">
              <w:rPr>
                <w:rFonts w:ascii="Times New Roman" w:hAnsi="Times New Roman" w:cs="Times New Roman"/>
                <w:color w:val="000000"/>
                <w:sz w:val="18"/>
                <w:szCs w:val="18"/>
              </w:rPr>
              <w:t>ORDEM DE COMPRA</w:t>
            </w:r>
            <w:r w:rsidR="00CE5B42" w:rsidRPr="00CE5B42">
              <w:rPr>
                <w:rFonts w:ascii="Times New Roman" w:hAnsi="Times New Roman" w:cs="Times New Roman"/>
                <w:color w:val="000000"/>
                <w:sz w:val="18"/>
                <w:szCs w:val="18"/>
              </w:rPr>
              <w:t xml:space="preserve"> XX</w:t>
            </w:r>
            <w:r w:rsidRPr="00CE5B42">
              <w:rPr>
                <w:rFonts w:ascii="Times New Roman" w:hAnsi="Times New Roman" w:cs="Times New Roman"/>
                <w:color w:val="000000"/>
                <w:sz w:val="18"/>
                <w:szCs w:val="18"/>
              </w:rPr>
              <w:t>/2018</w:t>
            </w:r>
          </w:p>
        </w:tc>
      </w:tr>
      <w:tr w:rsidR="0089575B" w:rsidRPr="003930F3" w:rsidTr="00B35D76">
        <w:trPr>
          <w:trHeight w:val="252"/>
        </w:trPr>
        <w:tc>
          <w:tcPr>
            <w:tcW w:w="1633" w:type="dxa"/>
            <w:gridSpan w:val="2"/>
            <w:tcBorders>
              <w:top w:val="nil"/>
              <w:left w:val="nil"/>
              <w:bottom w:val="nil"/>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5199" w:type="dxa"/>
            <w:gridSpan w:val="4"/>
            <w:tcBorders>
              <w:top w:val="nil"/>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1468" w:type="dxa"/>
            <w:gridSpan w:val="4"/>
            <w:tcBorders>
              <w:top w:val="nil"/>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1444" w:type="dxa"/>
            <w:gridSpan w:val="2"/>
            <w:tcBorders>
              <w:top w:val="nil"/>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321" w:type="dxa"/>
            <w:tcBorders>
              <w:top w:val="nil"/>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p>
        </w:tc>
      </w:tr>
      <w:tr w:rsidR="0089575B" w:rsidRPr="003930F3" w:rsidTr="00B35D76">
        <w:trPr>
          <w:trHeight w:val="255"/>
        </w:trPr>
        <w:tc>
          <w:tcPr>
            <w:tcW w:w="10065" w:type="dxa"/>
            <w:gridSpan w:val="13"/>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b/>
                <w:color w:val="000000"/>
                <w:sz w:val="18"/>
                <w:szCs w:val="18"/>
              </w:rPr>
            </w:pPr>
            <w:r w:rsidRPr="00CE5B42">
              <w:rPr>
                <w:rFonts w:ascii="Times New Roman" w:hAnsi="Times New Roman" w:cs="Times New Roman"/>
                <w:b/>
                <w:color w:val="000000"/>
                <w:sz w:val="18"/>
                <w:szCs w:val="18"/>
              </w:rPr>
              <w:t xml:space="preserve">                                                                                                                             </w:t>
            </w:r>
          </w:p>
        </w:tc>
      </w:tr>
      <w:tr w:rsidR="0089575B" w:rsidRPr="003930F3" w:rsidTr="00B35D76">
        <w:trPr>
          <w:trHeight w:val="225"/>
        </w:trPr>
        <w:tc>
          <w:tcPr>
            <w:tcW w:w="10065" w:type="dxa"/>
            <w:gridSpan w:val="13"/>
            <w:tcBorders>
              <w:top w:val="single" w:sz="4" w:space="0" w:color="auto"/>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EMPRESA INTERESSADA                                                                                                                                                       CNPJ/CPF:</w:t>
            </w:r>
          </w:p>
          <w:p w:rsidR="0089575B" w:rsidRPr="00CE5B42" w:rsidRDefault="0089575B" w:rsidP="001D55A2">
            <w:pPr>
              <w:rPr>
                <w:rFonts w:ascii="Times New Roman" w:hAnsi="Times New Roman" w:cs="Times New Roman"/>
                <w:color w:val="000000"/>
                <w:sz w:val="18"/>
                <w:szCs w:val="18"/>
              </w:rPr>
            </w:pPr>
          </w:p>
        </w:tc>
      </w:tr>
      <w:tr w:rsidR="0089575B" w:rsidRPr="003930F3" w:rsidTr="00B35D76">
        <w:trPr>
          <w:trHeight w:val="255"/>
        </w:trPr>
        <w:tc>
          <w:tcPr>
            <w:tcW w:w="10065" w:type="dxa"/>
            <w:gridSpan w:val="13"/>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b/>
                <w:color w:val="000000"/>
                <w:sz w:val="18"/>
                <w:szCs w:val="18"/>
              </w:rPr>
            </w:pPr>
          </w:p>
        </w:tc>
      </w:tr>
      <w:tr w:rsidR="0089575B" w:rsidRPr="003930F3" w:rsidTr="00B35D76">
        <w:trPr>
          <w:trHeight w:val="225"/>
        </w:trPr>
        <w:tc>
          <w:tcPr>
            <w:tcW w:w="10065" w:type="dxa"/>
            <w:gridSpan w:val="13"/>
            <w:tcBorders>
              <w:top w:val="single" w:sz="4" w:space="0" w:color="auto"/>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ENDEREÇO                                                                               BAIRRO                                  CEP:                                                  CONTATO</w:t>
            </w:r>
          </w:p>
        </w:tc>
      </w:tr>
      <w:tr w:rsidR="0089575B" w:rsidRPr="003930F3" w:rsidTr="00B35D76">
        <w:trPr>
          <w:trHeight w:val="255"/>
        </w:trPr>
        <w:tc>
          <w:tcPr>
            <w:tcW w:w="9744" w:type="dxa"/>
            <w:gridSpan w:val="12"/>
            <w:tcBorders>
              <w:top w:val="nil"/>
              <w:left w:val="nil"/>
              <w:bottom w:val="nil"/>
              <w:right w:val="nil"/>
            </w:tcBorders>
            <w:noWrap/>
            <w:vAlign w:val="bottom"/>
          </w:tcPr>
          <w:p w:rsidR="0089575B" w:rsidRPr="00CE5B42" w:rsidRDefault="0089575B" w:rsidP="001D55A2">
            <w:pPr>
              <w:jc w:val="center"/>
              <w:rPr>
                <w:rFonts w:ascii="Times New Roman" w:hAnsi="Times New Roman" w:cs="Times New Roman"/>
                <w:color w:val="000000"/>
                <w:sz w:val="18"/>
                <w:szCs w:val="18"/>
              </w:rPr>
            </w:pPr>
          </w:p>
        </w:tc>
        <w:tc>
          <w:tcPr>
            <w:tcW w:w="321" w:type="dxa"/>
            <w:tcBorders>
              <w:top w:val="nil"/>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p>
        </w:tc>
      </w:tr>
      <w:tr w:rsidR="0089575B" w:rsidRPr="005C366F" w:rsidTr="00B35D76">
        <w:trPr>
          <w:trHeight w:val="255"/>
        </w:trPr>
        <w:tc>
          <w:tcPr>
            <w:tcW w:w="10065" w:type="dxa"/>
            <w:gridSpan w:val="13"/>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b/>
                <w:color w:val="000000"/>
                <w:sz w:val="18"/>
                <w:szCs w:val="18"/>
                <w:lang w:val="pt-BR"/>
              </w:rPr>
            </w:pPr>
            <w:r w:rsidRPr="00CE5B42">
              <w:rPr>
                <w:rFonts w:ascii="Times New Roman" w:hAnsi="Times New Roman" w:cs="Times New Roman"/>
                <w:b/>
                <w:color w:val="000000"/>
                <w:sz w:val="18"/>
                <w:szCs w:val="18"/>
                <w:lang w:val="pt-BR"/>
              </w:rPr>
              <w:t>AV. ROMUALDO GALVÃO, 558         BARRO VERMELHO - NATAL/RN                                           59.022-100</w:t>
            </w:r>
          </w:p>
        </w:tc>
      </w:tr>
      <w:tr w:rsidR="0089575B" w:rsidRPr="003930F3" w:rsidTr="00B35D76">
        <w:trPr>
          <w:trHeight w:val="225"/>
        </w:trPr>
        <w:tc>
          <w:tcPr>
            <w:tcW w:w="10065" w:type="dxa"/>
            <w:gridSpan w:val="13"/>
            <w:tcBorders>
              <w:top w:val="single" w:sz="4" w:space="0" w:color="auto"/>
              <w:left w:val="nil"/>
              <w:bottom w:val="nil"/>
              <w:right w:val="nil"/>
            </w:tcBorders>
            <w:noWrap/>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ENDEREÇO                                                                                      BAIRRO                                                                                          CEP:</w:t>
            </w:r>
          </w:p>
        </w:tc>
      </w:tr>
      <w:tr w:rsidR="0089575B" w:rsidRPr="003930F3" w:rsidTr="00B35D76">
        <w:trPr>
          <w:trHeight w:val="255"/>
        </w:trPr>
        <w:tc>
          <w:tcPr>
            <w:tcW w:w="709" w:type="dxa"/>
            <w:tcBorders>
              <w:top w:val="nil"/>
              <w:left w:val="nil"/>
              <w:bottom w:val="single" w:sz="4" w:space="0" w:color="auto"/>
              <w:right w:val="nil"/>
            </w:tcBorders>
            <w:noWrap/>
            <w:vAlign w:val="bottom"/>
          </w:tcPr>
          <w:p w:rsidR="0089575B" w:rsidRPr="003930F3" w:rsidRDefault="0089575B" w:rsidP="001D55A2">
            <w:pPr>
              <w:rPr>
                <w:rFonts w:ascii="Times New Roman" w:hAnsi="Times New Roman" w:cs="Times New Roman"/>
                <w:color w:val="000000"/>
                <w:sz w:val="20"/>
                <w:szCs w:val="20"/>
              </w:rPr>
            </w:pPr>
          </w:p>
        </w:tc>
        <w:tc>
          <w:tcPr>
            <w:tcW w:w="5387" w:type="dxa"/>
            <w:gridSpan w:val="4"/>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1701" w:type="dxa"/>
            <w:gridSpan w:val="4"/>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1947" w:type="dxa"/>
            <w:gridSpan w:val="3"/>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color w:val="000000"/>
                <w:sz w:val="18"/>
                <w:szCs w:val="18"/>
              </w:rPr>
            </w:pPr>
          </w:p>
        </w:tc>
        <w:tc>
          <w:tcPr>
            <w:tcW w:w="321" w:type="dxa"/>
            <w:tcBorders>
              <w:top w:val="nil"/>
              <w:left w:val="nil"/>
              <w:bottom w:val="single" w:sz="4" w:space="0" w:color="auto"/>
              <w:right w:val="nil"/>
            </w:tcBorders>
            <w:noWrap/>
            <w:vAlign w:val="bottom"/>
          </w:tcPr>
          <w:p w:rsidR="0089575B" w:rsidRPr="00CE5B42" w:rsidRDefault="0089575B" w:rsidP="001D55A2">
            <w:pPr>
              <w:rPr>
                <w:rFonts w:ascii="Times New Roman" w:hAnsi="Times New Roman" w:cs="Times New Roman"/>
                <w:color w:val="000000"/>
                <w:sz w:val="18"/>
                <w:szCs w:val="18"/>
              </w:rPr>
            </w:pPr>
          </w:p>
        </w:tc>
      </w:tr>
      <w:tr w:rsidR="0089575B" w:rsidRPr="003930F3" w:rsidTr="00B35D76">
        <w:trPr>
          <w:cantSplit/>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89575B" w:rsidRPr="003930F3" w:rsidRDefault="0089575B" w:rsidP="001D55A2">
            <w:pPr>
              <w:jc w:val="center"/>
              <w:rPr>
                <w:rFonts w:ascii="Times New Roman" w:hAnsi="Times New Roman" w:cs="Times New Roman"/>
                <w:b/>
                <w:bCs/>
                <w:color w:val="000000"/>
                <w:sz w:val="20"/>
                <w:szCs w:val="20"/>
              </w:rPr>
            </w:pPr>
            <w:r w:rsidRPr="003930F3">
              <w:rPr>
                <w:rFonts w:ascii="Times New Roman" w:hAnsi="Times New Roman" w:cs="Times New Roman"/>
                <w:b/>
                <w:bCs/>
                <w:color w:val="000000"/>
                <w:sz w:val="20"/>
                <w:szCs w:val="20"/>
              </w:rPr>
              <w:t>ITEM</w:t>
            </w:r>
          </w:p>
        </w:tc>
        <w:tc>
          <w:tcPr>
            <w:tcW w:w="5387" w:type="dxa"/>
            <w:gridSpan w:val="4"/>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ESPECIFICAÇÃO</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UND.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QUANT.</w:t>
            </w:r>
          </w:p>
        </w:tc>
        <w:tc>
          <w:tcPr>
            <w:tcW w:w="2268" w:type="dxa"/>
            <w:gridSpan w:val="4"/>
            <w:tcBorders>
              <w:top w:val="single" w:sz="4" w:space="0" w:color="auto"/>
              <w:left w:val="nil"/>
              <w:bottom w:val="single" w:sz="4" w:space="0" w:color="auto"/>
              <w:right w:val="single" w:sz="4" w:space="0" w:color="auto"/>
            </w:tcBorders>
            <w:shd w:val="clear" w:color="auto" w:fill="E6E6E6"/>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PREÇOS</w:t>
            </w:r>
          </w:p>
        </w:tc>
      </w:tr>
      <w:tr w:rsidR="0089575B" w:rsidRPr="003930F3" w:rsidTr="00B35D76">
        <w:trPr>
          <w:cantSplit/>
          <w:trHeight w:val="255"/>
        </w:trPr>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9575B" w:rsidRPr="003930F3" w:rsidRDefault="0089575B" w:rsidP="001D55A2">
            <w:pPr>
              <w:rPr>
                <w:rFonts w:ascii="Times New Roman" w:hAnsi="Times New Roman" w:cs="Times New Roman"/>
                <w:b/>
                <w:bCs/>
                <w:color w:val="000000"/>
                <w:sz w:val="20"/>
                <w:szCs w:val="20"/>
              </w:rPr>
            </w:pPr>
          </w:p>
        </w:tc>
        <w:tc>
          <w:tcPr>
            <w:tcW w:w="5387" w:type="dxa"/>
            <w:gridSpan w:val="4"/>
            <w:vMerge/>
            <w:tcBorders>
              <w:top w:val="single" w:sz="4" w:space="0" w:color="auto"/>
              <w:left w:val="single" w:sz="4" w:space="0" w:color="auto"/>
              <w:bottom w:val="single" w:sz="4" w:space="0" w:color="auto"/>
              <w:right w:val="single" w:sz="4" w:space="0" w:color="auto"/>
            </w:tcBorders>
            <w:shd w:val="clear" w:color="auto" w:fill="E6E6E6"/>
            <w:vAlign w:val="center"/>
          </w:tcPr>
          <w:p w:rsidR="0089575B" w:rsidRPr="00CE5B42" w:rsidRDefault="0089575B" w:rsidP="001D55A2">
            <w:pPr>
              <w:rPr>
                <w:rFonts w:ascii="Times New Roman" w:hAnsi="Times New Roman" w:cs="Times New Roman"/>
                <w:b/>
                <w:bCs/>
                <w:color w:val="000000"/>
                <w:sz w:val="18"/>
                <w:szCs w:val="18"/>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E6E6E6"/>
            <w:vAlign w:val="center"/>
          </w:tcPr>
          <w:p w:rsidR="0089575B" w:rsidRPr="00CE5B42" w:rsidRDefault="0089575B" w:rsidP="001D55A2">
            <w:pPr>
              <w:rPr>
                <w:rFonts w:ascii="Times New Roman" w:hAnsi="Times New Roman" w:cs="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9575B" w:rsidRPr="00CE5B42" w:rsidRDefault="0089575B" w:rsidP="001D55A2">
            <w:pPr>
              <w:rPr>
                <w:rFonts w:ascii="Times New Roman" w:hAnsi="Times New Roman" w:cs="Times New Roman"/>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E6E6E6"/>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UNITÁRIO</w:t>
            </w:r>
          </w:p>
        </w:tc>
        <w:tc>
          <w:tcPr>
            <w:tcW w:w="992" w:type="dxa"/>
            <w:gridSpan w:val="2"/>
            <w:tcBorders>
              <w:top w:val="single" w:sz="4" w:space="0" w:color="auto"/>
              <w:left w:val="nil"/>
              <w:bottom w:val="single" w:sz="4" w:space="0" w:color="auto"/>
              <w:right w:val="single" w:sz="4" w:space="0" w:color="auto"/>
            </w:tcBorders>
            <w:shd w:val="clear" w:color="auto" w:fill="E6E6E6"/>
            <w:noWrap/>
            <w:vAlign w:val="bottom"/>
          </w:tcPr>
          <w:p w:rsidR="0089575B" w:rsidRPr="00CE5B42" w:rsidRDefault="0089575B" w:rsidP="001D55A2">
            <w:pPr>
              <w:jc w:val="center"/>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TOTAL</w:t>
            </w:r>
          </w:p>
        </w:tc>
      </w:tr>
      <w:tr w:rsidR="0089575B" w:rsidRPr="003930F3" w:rsidTr="00B35D76">
        <w:trPr>
          <w:trHeight w:val="235"/>
        </w:trPr>
        <w:tc>
          <w:tcPr>
            <w:tcW w:w="709" w:type="dxa"/>
            <w:tcBorders>
              <w:top w:val="single" w:sz="4" w:space="0" w:color="auto"/>
              <w:left w:val="single" w:sz="4" w:space="0" w:color="auto"/>
              <w:bottom w:val="single" w:sz="4" w:space="0" w:color="auto"/>
              <w:right w:val="single" w:sz="4" w:space="0" w:color="auto"/>
            </w:tcBorders>
            <w:noWrap/>
            <w:vAlign w:val="center"/>
          </w:tcPr>
          <w:p w:rsidR="0089575B" w:rsidRPr="003930F3" w:rsidRDefault="0089575B" w:rsidP="001D55A2">
            <w:pPr>
              <w:ind w:left="360"/>
              <w:jc w:val="center"/>
              <w:rPr>
                <w:rFonts w:ascii="Times New Roman" w:hAnsi="Times New Roman" w:cs="Times New Roman"/>
                <w:color w:val="000000"/>
                <w:sz w:val="20"/>
                <w:szCs w:val="20"/>
              </w:rPr>
            </w:pPr>
            <w:r w:rsidRPr="003930F3">
              <w:rPr>
                <w:rFonts w:ascii="Times New Roman" w:hAnsi="Times New Roman" w:cs="Times New Roman"/>
                <w:color w:val="000000"/>
                <w:sz w:val="20"/>
                <w:szCs w:val="20"/>
              </w:rPr>
              <w:t>01</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575B" w:rsidRPr="00CE5B42" w:rsidRDefault="0089575B" w:rsidP="001D55A2">
            <w:pPr>
              <w:jc w:val="both"/>
              <w:rPr>
                <w:rFonts w:ascii="Times New Roman" w:hAnsi="Times New Roman" w:cs="Times New Roman"/>
                <w:sz w:val="18"/>
                <w:szCs w:val="18"/>
              </w:rPr>
            </w:pPr>
          </w:p>
          <w:p w:rsidR="00943674" w:rsidRPr="00CE5B42" w:rsidRDefault="00943674" w:rsidP="001D55A2">
            <w:pPr>
              <w:jc w:val="both"/>
              <w:rPr>
                <w:rFonts w:ascii="Times New Roman" w:hAnsi="Times New Roman" w:cs="Times New Roman"/>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9575B" w:rsidRPr="00CE5B42" w:rsidRDefault="0089575B" w:rsidP="001D55A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75B" w:rsidRPr="00CE5B42" w:rsidRDefault="0089575B" w:rsidP="001D55A2">
            <w:pPr>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89575B" w:rsidRPr="00CE5B42" w:rsidRDefault="0089575B" w:rsidP="001D55A2">
            <w:pPr>
              <w:jc w:val="center"/>
              <w:rPr>
                <w:rFonts w:ascii="Times New Roman" w:hAnsi="Times New Roman" w:cs="Times New Roman"/>
                <w:color w:val="000000"/>
                <w:sz w:val="18"/>
                <w:szCs w:val="18"/>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89575B" w:rsidRPr="00CE5B42" w:rsidRDefault="0089575B" w:rsidP="001D55A2">
            <w:pPr>
              <w:jc w:val="right"/>
              <w:rPr>
                <w:rFonts w:ascii="Times New Roman" w:hAnsi="Times New Roman" w:cs="Times New Roman"/>
                <w:color w:val="000000"/>
                <w:sz w:val="18"/>
                <w:szCs w:val="18"/>
              </w:rPr>
            </w:pPr>
          </w:p>
        </w:tc>
      </w:tr>
      <w:tr w:rsidR="0089575B" w:rsidRPr="003930F3" w:rsidTr="00B35D76">
        <w:trPr>
          <w:trHeight w:val="432"/>
        </w:trPr>
        <w:tc>
          <w:tcPr>
            <w:tcW w:w="7797" w:type="dxa"/>
            <w:gridSpan w:val="9"/>
            <w:tcBorders>
              <w:top w:val="single" w:sz="4" w:space="0" w:color="auto"/>
              <w:left w:val="single" w:sz="4" w:space="0" w:color="auto"/>
              <w:bottom w:val="single" w:sz="4" w:space="0" w:color="auto"/>
              <w:right w:val="single" w:sz="4" w:space="0" w:color="auto"/>
            </w:tcBorders>
            <w:shd w:val="clear" w:color="auto" w:fill="E6E6E6"/>
            <w:noWrap/>
          </w:tcPr>
          <w:p w:rsidR="0089575B" w:rsidRPr="00CE5B42" w:rsidRDefault="0089575B" w:rsidP="001D55A2">
            <w:pPr>
              <w:jc w:val="right"/>
              <w:rPr>
                <w:rFonts w:ascii="Times New Roman" w:hAnsi="Times New Roman" w:cs="Times New Roman"/>
                <w:b/>
                <w:bCs/>
                <w:color w:val="000000"/>
                <w:sz w:val="18"/>
                <w:szCs w:val="18"/>
              </w:rPr>
            </w:pPr>
            <w:r w:rsidRPr="00CE5B42">
              <w:rPr>
                <w:rFonts w:ascii="Times New Roman" w:hAnsi="Times New Roman" w:cs="Times New Roman"/>
                <w:b/>
                <w:bCs/>
                <w:color w:val="000000"/>
                <w:sz w:val="18"/>
                <w:szCs w:val="18"/>
              </w:rPr>
              <w:t xml:space="preserve">                            VALOR TOTAL..........................................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tcPr>
          <w:p w:rsidR="0089575B" w:rsidRPr="00CE5B42" w:rsidRDefault="0089575B" w:rsidP="001D55A2">
            <w:pPr>
              <w:ind w:right="82"/>
              <w:jc w:val="right"/>
              <w:rPr>
                <w:rFonts w:ascii="Times New Roman" w:hAnsi="Times New Roman" w:cs="Times New Roman"/>
                <w:b/>
                <w:color w:val="000000"/>
                <w:sz w:val="18"/>
                <w:szCs w:val="18"/>
              </w:rPr>
            </w:pPr>
          </w:p>
        </w:tc>
      </w:tr>
      <w:tr w:rsidR="0089575B" w:rsidRPr="003930F3" w:rsidTr="00B35D76">
        <w:trPr>
          <w:trHeight w:val="255"/>
        </w:trPr>
        <w:tc>
          <w:tcPr>
            <w:tcW w:w="10065" w:type="dxa"/>
            <w:gridSpan w:val="13"/>
            <w:tcBorders>
              <w:top w:val="single" w:sz="4" w:space="0" w:color="auto"/>
              <w:bottom w:val="single" w:sz="4" w:space="0" w:color="auto"/>
            </w:tcBorders>
            <w:noWrap/>
            <w:vAlign w:val="bottom"/>
          </w:tcPr>
          <w:p w:rsidR="0089575B" w:rsidRPr="00CE5B42" w:rsidRDefault="0089575B" w:rsidP="001D55A2">
            <w:pPr>
              <w:jc w:val="both"/>
              <w:rPr>
                <w:rFonts w:ascii="Times New Roman" w:hAnsi="Times New Roman" w:cs="Times New Roman"/>
                <w:color w:val="000000"/>
                <w:sz w:val="18"/>
                <w:szCs w:val="18"/>
              </w:rPr>
            </w:pPr>
          </w:p>
          <w:p w:rsidR="0089575B" w:rsidRPr="00CE5B42" w:rsidRDefault="0089575B" w:rsidP="001D55A2">
            <w:pPr>
              <w:jc w:val="both"/>
              <w:rPr>
                <w:rFonts w:ascii="Times New Roman" w:hAnsi="Times New Roman" w:cs="Times New Roman"/>
                <w:color w:val="000000"/>
                <w:sz w:val="18"/>
                <w:szCs w:val="18"/>
              </w:rPr>
            </w:pPr>
          </w:p>
        </w:tc>
      </w:tr>
      <w:tr w:rsidR="0089575B" w:rsidRPr="005C366F" w:rsidTr="00B35D76">
        <w:trPr>
          <w:trHeight w:val="255"/>
        </w:trPr>
        <w:tc>
          <w:tcPr>
            <w:tcW w:w="10065" w:type="dxa"/>
            <w:gridSpan w:val="13"/>
            <w:tcBorders>
              <w:top w:val="single" w:sz="4" w:space="0" w:color="auto"/>
              <w:left w:val="single" w:sz="4" w:space="0" w:color="auto"/>
              <w:bottom w:val="single" w:sz="4" w:space="0" w:color="auto"/>
              <w:right w:val="single" w:sz="4" w:space="0" w:color="auto"/>
            </w:tcBorders>
            <w:noWrap/>
            <w:vAlign w:val="bottom"/>
          </w:tcPr>
          <w:p w:rsidR="0089575B" w:rsidRPr="00CE5B42" w:rsidRDefault="0089575B" w:rsidP="001D55A2">
            <w:pPr>
              <w:jc w:val="both"/>
              <w:rPr>
                <w:rFonts w:ascii="Times New Roman" w:hAnsi="Times New Roman" w:cs="Times New Roman"/>
                <w:color w:val="000000"/>
                <w:sz w:val="18"/>
                <w:szCs w:val="18"/>
              </w:rPr>
            </w:pPr>
            <w:r w:rsidRPr="00CE5B42">
              <w:rPr>
                <w:rFonts w:ascii="Times New Roman" w:hAnsi="Times New Roman" w:cs="Times New Roman"/>
                <w:color w:val="000000"/>
                <w:sz w:val="18"/>
                <w:szCs w:val="18"/>
              </w:rPr>
              <w:t>OBSERVAÇÕES:</w:t>
            </w:r>
          </w:p>
          <w:p w:rsidR="0089575B" w:rsidRPr="00CE5B42" w:rsidRDefault="0089575B" w:rsidP="0089575B">
            <w:pPr>
              <w:widowControl/>
              <w:numPr>
                <w:ilvl w:val="0"/>
                <w:numId w:val="29"/>
              </w:numPr>
              <w:autoSpaceDE/>
              <w:autoSpaceDN/>
              <w:jc w:val="both"/>
              <w:rPr>
                <w:rFonts w:ascii="Times New Roman" w:hAnsi="Times New Roman" w:cs="Times New Roman"/>
                <w:color w:val="000000"/>
                <w:sz w:val="18"/>
                <w:szCs w:val="18"/>
                <w:lang w:val="pt-BR"/>
              </w:rPr>
            </w:pPr>
            <w:r w:rsidRPr="00CE5B42">
              <w:rPr>
                <w:rFonts w:ascii="Times New Roman" w:hAnsi="Times New Roman" w:cs="Times New Roman"/>
                <w:color w:val="000000"/>
                <w:sz w:val="18"/>
                <w:szCs w:val="18"/>
                <w:lang w:val="pt-BR"/>
              </w:rPr>
              <w:t>ESTE MATERIAL ATENDERÁ ÀS NECESSIDADES DA SEDE DO COREN-RN.</w:t>
            </w:r>
          </w:p>
        </w:tc>
      </w:tr>
      <w:tr w:rsidR="0089575B" w:rsidRPr="005C366F" w:rsidTr="00B35D76">
        <w:trPr>
          <w:trHeight w:val="255"/>
        </w:trPr>
        <w:tc>
          <w:tcPr>
            <w:tcW w:w="10065" w:type="dxa"/>
            <w:gridSpan w:val="13"/>
            <w:tcBorders>
              <w:top w:val="single" w:sz="4" w:space="0" w:color="auto"/>
              <w:left w:val="single" w:sz="4" w:space="0" w:color="auto"/>
              <w:bottom w:val="nil"/>
              <w:right w:val="single" w:sz="4" w:space="0" w:color="auto"/>
            </w:tcBorders>
            <w:noWrap/>
            <w:vAlign w:val="bottom"/>
          </w:tcPr>
          <w:p w:rsidR="0089575B" w:rsidRPr="00CE5B42" w:rsidRDefault="0089575B" w:rsidP="001D55A2">
            <w:pPr>
              <w:jc w:val="both"/>
              <w:rPr>
                <w:rFonts w:ascii="Times New Roman" w:hAnsi="Times New Roman" w:cs="Times New Roman"/>
                <w:color w:val="000000"/>
                <w:sz w:val="18"/>
                <w:szCs w:val="18"/>
              </w:rPr>
            </w:pPr>
            <w:r w:rsidRPr="00CE5B42">
              <w:rPr>
                <w:rFonts w:ascii="Times New Roman" w:hAnsi="Times New Roman" w:cs="Times New Roman"/>
                <w:color w:val="000000"/>
                <w:sz w:val="18"/>
                <w:szCs w:val="18"/>
              </w:rPr>
              <w:t>IMPORTANTE:</w:t>
            </w:r>
          </w:p>
          <w:p w:rsidR="0089575B" w:rsidRPr="00CE5B42" w:rsidRDefault="0089575B" w:rsidP="0089575B">
            <w:pPr>
              <w:widowControl/>
              <w:numPr>
                <w:ilvl w:val="0"/>
                <w:numId w:val="30"/>
              </w:numPr>
              <w:autoSpaceDE/>
              <w:autoSpaceDN/>
              <w:rPr>
                <w:rFonts w:ascii="Times New Roman" w:hAnsi="Times New Roman" w:cs="Times New Roman"/>
                <w:color w:val="000000"/>
                <w:sz w:val="18"/>
                <w:szCs w:val="18"/>
                <w:lang w:val="pt-BR"/>
              </w:rPr>
            </w:pPr>
            <w:r w:rsidRPr="00CE5B42">
              <w:rPr>
                <w:rFonts w:ascii="Times New Roman" w:hAnsi="Times New Roman" w:cs="Times New Roman"/>
                <w:color w:val="000000"/>
                <w:sz w:val="18"/>
                <w:szCs w:val="18"/>
                <w:lang w:val="pt-BR"/>
              </w:rPr>
              <w:t xml:space="preserve">O MATERIAL DEVERÁ SER ENTREGUE ACOMPANHADO DE: </w:t>
            </w:r>
            <w:r w:rsidRPr="00CE5B42">
              <w:rPr>
                <w:rFonts w:ascii="Times New Roman" w:hAnsi="Times New Roman" w:cs="Times New Roman"/>
                <w:b/>
                <w:color w:val="000000"/>
                <w:sz w:val="18"/>
                <w:szCs w:val="18"/>
                <w:lang w:val="pt-BR"/>
              </w:rPr>
              <w:t>NOTA FISCAL, RECIBO SEM DATA, CERTIDÕES NEGATIVAS DO INSS, FGTS, DIVIDA ATIVA DO ESTADO, TRIBUTOS FEDERAIS, ESTADUAIS E MUNICIPAIS.</w:t>
            </w:r>
          </w:p>
        </w:tc>
      </w:tr>
      <w:tr w:rsidR="0089575B" w:rsidRPr="005C366F" w:rsidTr="00B35D76">
        <w:trPr>
          <w:trHeight w:val="255"/>
        </w:trPr>
        <w:tc>
          <w:tcPr>
            <w:tcW w:w="10065" w:type="dxa"/>
            <w:gridSpan w:val="13"/>
            <w:tcBorders>
              <w:top w:val="nil"/>
              <w:left w:val="single" w:sz="4" w:space="0" w:color="auto"/>
              <w:bottom w:val="single" w:sz="4" w:space="0" w:color="auto"/>
              <w:right w:val="single" w:sz="4" w:space="0" w:color="auto"/>
            </w:tcBorders>
            <w:noWrap/>
            <w:vAlign w:val="bottom"/>
          </w:tcPr>
          <w:p w:rsidR="0089575B" w:rsidRPr="00CE5B42" w:rsidRDefault="0089575B" w:rsidP="001D55A2">
            <w:pPr>
              <w:rPr>
                <w:rFonts w:ascii="Times New Roman" w:hAnsi="Times New Roman" w:cs="Times New Roman"/>
                <w:color w:val="000000"/>
                <w:sz w:val="18"/>
                <w:szCs w:val="18"/>
                <w:lang w:val="pt-BR"/>
              </w:rPr>
            </w:pPr>
          </w:p>
        </w:tc>
      </w:tr>
      <w:tr w:rsidR="0089575B" w:rsidRPr="003930F3" w:rsidTr="00B35D76">
        <w:trPr>
          <w:trHeight w:val="255"/>
        </w:trPr>
        <w:tc>
          <w:tcPr>
            <w:tcW w:w="3751" w:type="dxa"/>
            <w:gridSpan w:val="3"/>
            <w:tcBorders>
              <w:top w:val="single" w:sz="4" w:space="0" w:color="auto"/>
              <w:left w:val="single" w:sz="4" w:space="0" w:color="auto"/>
              <w:bottom w:val="single" w:sz="4" w:space="0" w:color="auto"/>
              <w:right w:val="single" w:sz="4" w:space="0" w:color="auto"/>
            </w:tcBorders>
            <w:noWrap/>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 xml:space="preserve">ATIVIDADE: </w:t>
            </w:r>
            <w:r w:rsidRPr="00CE5B42">
              <w:rPr>
                <w:rFonts w:ascii="Times New Roman" w:hAnsi="Times New Roman" w:cs="Times New Roman"/>
                <w:b/>
                <w:color w:val="000000"/>
                <w:sz w:val="18"/>
                <w:szCs w:val="18"/>
              </w:rPr>
              <w:t>-</w:t>
            </w:r>
          </w:p>
        </w:tc>
        <w:tc>
          <w:tcPr>
            <w:tcW w:w="3184" w:type="dxa"/>
            <w:gridSpan w:val="4"/>
            <w:tcBorders>
              <w:top w:val="single" w:sz="4" w:space="0" w:color="auto"/>
              <w:left w:val="single" w:sz="4" w:space="0" w:color="auto"/>
              <w:bottom w:val="single" w:sz="4" w:space="0" w:color="auto"/>
              <w:right w:val="single" w:sz="4" w:space="0" w:color="auto"/>
            </w:tcBorders>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 xml:space="preserve">FONTE: </w:t>
            </w:r>
            <w:r w:rsidRPr="00CE5B42">
              <w:rPr>
                <w:rFonts w:ascii="Times New Roman" w:hAnsi="Times New Roman" w:cs="Times New Roman"/>
                <w:b/>
                <w:color w:val="000000"/>
                <w:sz w:val="18"/>
                <w:szCs w:val="18"/>
              </w:rPr>
              <w:t>PRÓPRIA</w:t>
            </w:r>
          </w:p>
        </w:tc>
        <w:tc>
          <w:tcPr>
            <w:tcW w:w="3130" w:type="dxa"/>
            <w:gridSpan w:val="6"/>
            <w:tcBorders>
              <w:top w:val="single" w:sz="4" w:space="0" w:color="auto"/>
              <w:left w:val="single" w:sz="4" w:space="0" w:color="auto"/>
              <w:bottom w:val="single" w:sz="4" w:space="0" w:color="auto"/>
              <w:right w:val="single" w:sz="4" w:space="0" w:color="auto"/>
            </w:tcBorders>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 xml:space="preserve">ELEMENTO: </w:t>
            </w:r>
          </w:p>
        </w:tc>
      </w:tr>
      <w:tr w:rsidR="0089575B" w:rsidRPr="003930F3" w:rsidTr="00B35D76">
        <w:trPr>
          <w:trHeight w:val="255"/>
        </w:trPr>
        <w:tc>
          <w:tcPr>
            <w:tcW w:w="10065" w:type="dxa"/>
            <w:gridSpan w:val="13"/>
            <w:tcBorders>
              <w:top w:val="single" w:sz="4" w:space="0" w:color="auto"/>
              <w:left w:val="single" w:sz="4" w:space="0" w:color="auto"/>
              <w:bottom w:val="single" w:sz="4" w:space="0" w:color="auto"/>
              <w:right w:val="single" w:sz="4" w:space="0" w:color="auto"/>
            </w:tcBorders>
            <w:noWrap/>
            <w:vAlign w:val="bottom"/>
          </w:tcPr>
          <w:p w:rsidR="0089575B" w:rsidRPr="00CE5B42" w:rsidRDefault="0089575B" w:rsidP="001D55A2">
            <w:pPr>
              <w:rPr>
                <w:rFonts w:ascii="Times New Roman" w:hAnsi="Times New Roman" w:cs="Times New Roman"/>
                <w:color w:val="000000"/>
                <w:sz w:val="18"/>
                <w:szCs w:val="18"/>
              </w:rPr>
            </w:pPr>
            <w:r w:rsidRPr="00CE5B42">
              <w:rPr>
                <w:rFonts w:ascii="Times New Roman" w:hAnsi="Times New Roman" w:cs="Times New Roman"/>
                <w:color w:val="000000"/>
                <w:sz w:val="18"/>
                <w:szCs w:val="18"/>
              </w:rPr>
              <w:t>  </w:t>
            </w:r>
          </w:p>
        </w:tc>
      </w:tr>
      <w:tr w:rsidR="0089575B" w:rsidRPr="005C366F" w:rsidTr="00B35D76">
        <w:trPr>
          <w:trHeight w:val="255"/>
        </w:trPr>
        <w:tc>
          <w:tcPr>
            <w:tcW w:w="10065" w:type="dxa"/>
            <w:gridSpan w:val="13"/>
            <w:tcBorders>
              <w:top w:val="single" w:sz="4" w:space="0" w:color="auto"/>
              <w:left w:val="single" w:sz="4" w:space="0" w:color="auto"/>
              <w:bottom w:val="single" w:sz="4" w:space="0" w:color="auto"/>
              <w:right w:val="single" w:sz="4" w:space="0" w:color="auto"/>
            </w:tcBorders>
            <w:noWrap/>
            <w:vAlign w:val="bottom"/>
          </w:tcPr>
          <w:p w:rsidR="0089575B" w:rsidRPr="00CE5B42" w:rsidRDefault="0089575B" w:rsidP="00943674">
            <w:pPr>
              <w:jc w:val="center"/>
              <w:rPr>
                <w:rFonts w:ascii="Times New Roman" w:hAnsi="Times New Roman" w:cs="Times New Roman"/>
                <w:color w:val="000000"/>
                <w:sz w:val="18"/>
                <w:szCs w:val="18"/>
                <w:lang w:val="pt-BR"/>
              </w:rPr>
            </w:pPr>
            <w:r w:rsidRPr="00CE5B42">
              <w:rPr>
                <w:rFonts w:ascii="Times New Roman" w:hAnsi="Times New Roman" w:cs="Times New Roman"/>
                <w:color w:val="000000"/>
                <w:sz w:val="18"/>
                <w:szCs w:val="18"/>
                <w:lang w:val="pt-BR"/>
              </w:rPr>
              <w:t xml:space="preserve">NATAL/RN, </w:t>
            </w:r>
            <w:r w:rsidR="00CE5B42">
              <w:rPr>
                <w:rFonts w:ascii="Times New Roman" w:hAnsi="Times New Roman" w:cs="Times New Roman"/>
                <w:color w:val="000000"/>
                <w:sz w:val="18"/>
                <w:szCs w:val="18"/>
                <w:lang w:val="pt-BR"/>
              </w:rPr>
              <w:t>dia</w:t>
            </w:r>
            <w:r w:rsidRPr="00CE5B42">
              <w:rPr>
                <w:rFonts w:ascii="Times New Roman" w:hAnsi="Times New Roman" w:cs="Times New Roman"/>
                <w:color w:val="000000"/>
                <w:sz w:val="18"/>
                <w:szCs w:val="18"/>
                <w:lang w:val="pt-BR"/>
              </w:rPr>
              <w:t xml:space="preserve"> de mês de 2018.</w:t>
            </w:r>
          </w:p>
        </w:tc>
      </w:tr>
      <w:tr w:rsidR="0089575B" w:rsidRPr="003930F3" w:rsidTr="00B35D76">
        <w:trPr>
          <w:trHeight w:val="626"/>
        </w:trPr>
        <w:tc>
          <w:tcPr>
            <w:tcW w:w="10065" w:type="dxa"/>
            <w:gridSpan w:val="13"/>
            <w:tcBorders>
              <w:top w:val="nil"/>
              <w:left w:val="single" w:sz="4" w:space="0" w:color="auto"/>
              <w:bottom w:val="nil"/>
              <w:right w:val="single" w:sz="4" w:space="0" w:color="auto"/>
            </w:tcBorders>
            <w:noWrap/>
            <w:vAlign w:val="bottom"/>
          </w:tcPr>
          <w:p w:rsidR="0089575B" w:rsidRPr="00CE5B42" w:rsidRDefault="0089575B" w:rsidP="001D55A2">
            <w:pPr>
              <w:rPr>
                <w:rFonts w:ascii="Times New Roman" w:hAnsi="Times New Roman" w:cs="Times New Roman"/>
                <w:color w:val="000000"/>
                <w:sz w:val="18"/>
                <w:szCs w:val="18"/>
                <w:lang w:val="pt-BR"/>
              </w:rPr>
            </w:pPr>
          </w:p>
          <w:p w:rsidR="0089575B" w:rsidRPr="00CE5B42" w:rsidRDefault="0089575B" w:rsidP="001D55A2">
            <w:pPr>
              <w:rPr>
                <w:rFonts w:ascii="Times New Roman" w:hAnsi="Times New Roman" w:cs="Times New Roman"/>
                <w:color w:val="000000"/>
                <w:sz w:val="18"/>
                <w:szCs w:val="18"/>
                <w:lang w:val="pt-BR"/>
              </w:rPr>
            </w:pPr>
          </w:p>
          <w:p w:rsidR="0089575B" w:rsidRPr="00CE5B42" w:rsidRDefault="0089575B" w:rsidP="001D55A2">
            <w:pPr>
              <w:rPr>
                <w:rFonts w:ascii="Times New Roman" w:hAnsi="Times New Roman" w:cs="Times New Roman"/>
                <w:color w:val="000000"/>
                <w:sz w:val="18"/>
                <w:szCs w:val="18"/>
                <w:lang w:val="pt-BR"/>
              </w:rPr>
            </w:pPr>
          </w:p>
          <w:p w:rsidR="0089575B" w:rsidRPr="00CE5B42" w:rsidRDefault="0089575B" w:rsidP="001D55A2">
            <w:pPr>
              <w:rPr>
                <w:rFonts w:ascii="Times New Roman" w:hAnsi="Times New Roman" w:cs="Times New Roman"/>
                <w:color w:val="000000"/>
                <w:sz w:val="18"/>
                <w:szCs w:val="18"/>
                <w:lang w:val="pt-BR"/>
              </w:rPr>
            </w:pPr>
          </w:p>
          <w:p w:rsidR="0089575B" w:rsidRPr="00CE5B42" w:rsidRDefault="0089575B" w:rsidP="001D55A2">
            <w:pPr>
              <w:jc w:val="both"/>
              <w:rPr>
                <w:rFonts w:ascii="Times New Roman" w:hAnsi="Times New Roman" w:cs="Times New Roman"/>
                <w:color w:val="000000"/>
                <w:sz w:val="18"/>
                <w:szCs w:val="18"/>
                <w:lang w:val="pt-BR"/>
              </w:rPr>
            </w:pPr>
            <w:r w:rsidRPr="00CE5B42">
              <w:rPr>
                <w:rFonts w:ascii="Times New Roman" w:hAnsi="Times New Roman" w:cs="Times New Roman"/>
                <w:color w:val="000000"/>
                <w:sz w:val="18"/>
                <w:szCs w:val="18"/>
                <w:lang w:val="pt-BR"/>
              </w:rPr>
              <w:t xml:space="preserve">       </w:t>
            </w:r>
          </w:p>
          <w:p w:rsidR="0089575B" w:rsidRPr="00CE5B42" w:rsidRDefault="0089575B" w:rsidP="001D55A2">
            <w:pPr>
              <w:jc w:val="center"/>
              <w:rPr>
                <w:rFonts w:ascii="Times New Roman" w:hAnsi="Times New Roman" w:cs="Times New Roman"/>
                <w:color w:val="000000"/>
                <w:sz w:val="18"/>
                <w:szCs w:val="18"/>
              </w:rPr>
            </w:pPr>
            <w:r w:rsidRPr="00CE5B42">
              <w:rPr>
                <w:rFonts w:ascii="Times New Roman" w:hAnsi="Times New Roman" w:cs="Times New Roman"/>
                <w:color w:val="000000"/>
                <w:sz w:val="18"/>
                <w:szCs w:val="18"/>
              </w:rPr>
              <w:t>COREN RN – Nº -</w:t>
            </w:r>
            <w:r w:rsidR="00AF2538">
              <w:rPr>
                <w:rFonts w:ascii="Times New Roman" w:hAnsi="Times New Roman" w:cs="Times New Roman"/>
                <w:color w:val="000000"/>
                <w:sz w:val="18"/>
                <w:szCs w:val="18"/>
              </w:rPr>
              <w:t xml:space="preserve"> </w:t>
            </w:r>
            <w:r w:rsidRPr="00CE5B42">
              <w:rPr>
                <w:rFonts w:ascii="Times New Roman" w:hAnsi="Times New Roman" w:cs="Times New Roman"/>
                <w:color w:val="000000"/>
                <w:sz w:val="18"/>
                <w:szCs w:val="18"/>
              </w:rPr>
              <w:t>ENF                                                               COREN RN – Nº -</w:t>
            </w:r>
            <w:r w:rsidR="00AF2538">
              <w:rPr>
                <w:rFonts w:ascii="Times New Roman" w:hAnsi="Times New Roman" w:cs="Times New Roman"/>
                <w:color w:val="000000"/>
                <w:sz w:val="18"/>
                <w:szCs w:val="18"/>
              </w:rPr>
              <w:t xml:space="preserve"> </w:t>
            </w:r>
            <w:r w:rsidRPr="00CE5B42">
              <w:rPr>
                <w:rFonts w:ascii="Times New Roman" w:hAnsi="Times New Roman" w:cs="Times New Roman"/>
                <w:color w:val="000000"/>
                <w:sz w:val="18"/>
                <w:szCs w:val="18"/>
              </w:rPr>
              <w:t>ENF</w:t>
            </w:r>
          </w:p>
          <w:p w:rsidR="0089575B" w:rsidRPr="00CE5B42" w:rsidRDefault="0089575B" w:rsidP="001D55A2">
            <w:pPr>
              <w:jc w:val="center"/>
              <w:rPr>
                <w:rFonts w:ascii="Times New Roman" w:hAnsi="Times New Roman" w:cs="Times New Roman"/>
                <w:color w:val="000000"/>
                <w:sz w:val="18"/>
                <w:szCs w:val="18"/>
              </w:rPr>
            </w:pPr>
            <w:r w:rsidRPr="00CE5B42">
              <w:rPr>
                <w:rFonts w:ascii="Times New Roman" w:hAnsi="Times New Roman" w:cs="Times New Roman"/>
                <w:color w:val="000000"/>
                <w:sz w:val="18"/>
                <w:szCs w:val="18"/>
              </w:rPr>
              <w:t>TESOUREIRO                                                                                    PRESIDENTE</w:t>
            </w:r>
          </w:p>
        </w:tc>
      </w:tr>
      <w:tr w:rsidR="0089575B" w:rsidRPr="003930F3" w:rsidTr="00B35D76">
        <w:trPr>
          <w:trHeight w:val="255"/>
        </w:trPr>
        <w:tc>
          <w:tcPr>
            <w:tcW w:w="5792" w:type="dxa"/>
            <w:gridSpan w:val="4"/>
            <w:tcBorders>
              <w:top w:val="nil"/>
              <w:left w:val="single" w:sz="4" w:space="0" w:color="auto"/>
              <w:bottom w:val="single" w:sz="4" w:space="0" w:color="auto"/>
              <w:right w:val="nil"/>
            </w:tcBorders>
            <w:noWrap/>
            <w:vAlign w:val="bottom"/>
          </w:tcPr>
          <w:p w:rsidR="0089575B" w:rsidRPr="00CE5B42" w:rsidRDefault="0089575B" w:rsidP="001D55A2">
            <w:pPr>
              <w:rPr>
                <w:rFonts w:ascii="Times New Roman" w:hAnsi="Times New Roman" w:cs="Times New Roman"/>
                <w:b/>
                <w:color w:val="000000"/>
                <w:sz w:val="18"/>
                <w:szCs w:val="18"/>
              </w:rPr>
            </w:pPr>
            <w:r w:rsidRPr="00CE5B42">
              <w:rPr>
                <w:rFonts w:ascii="Times New Roman" w:hAnsi="Times New Roman" w:cs="Times New Roman"/>
                <w:b/>
                <w:color w:val="000000"/>
                <w:sz w:val="18"/>
                <w:szCs w:val="18"/>
              </w:rPr>
              <w:t xml:space="preserve"> </w:t>
            </w:r>
          </w:p>
        </w:tc>
        <w:tc>
          <w:tcPr>
            <w:tcW w:w="4273" w:type="dxa"/>
            <w:gridSpan w:val="9"/>
            <w:tcBorders>
              <w:top w:val="nil"/>
              <w:left w:val="nil"/>
              <w:bottom w:val="single" w:sz="4" w:space="0" w:color="auto"/>
              <w:right w:val="single" w:sz="4" w:space="0" w:color="000000"/>
            </w:tcBorders>
            <w:noWrap/>
            <w:vAlign w:val="bottom"/>
          </w:tcPr>
          <w:p w:rsidR="0089575B" w:rsidRPr="00CE5B42" w:rsidRDefault="0089575B" w:rsidP="001D55A2">
            <w:pPr>
              <w:jc w:val="right"/>
              <w:rPr>
                <w:rFonts w:ascii="Times New Roman" w:hAnsi="Times New Roman" w:cs="Times New Roman"/>
                <w:b/>
                <w:color w:val="000000"/>
                <w:sz w:val="18"/>
                <w:szCs w:val="18"/>
              </w:rPr>
            </w:pPr>
          </w:p>
        </w:tc>
      </w:tr>
    </w:tbl>
    <w:p w:rsidR="00F70436" w:rsidRDefault="00F70436" w:rsidP="00BB1C3C">
      <w:pPr>
        <w:pStyle w:val="Corpodetexto"/>
        <w:ind w:right="616"/>
        <w:rPr>
          <w:rFonts w:ascii="Times New Roman" w:hAnsi="Times New Roman" w:cs="Times New Roman"/>
          <w:lang w:val="pt-BR"/>
        </w:rPr>
      </w:pPr>
    </w:p>
    <w:p w:rsidR="00CE5B42" w:rsidRDefault="00CE5B42" w:rsidP="00BB1C3C">
      <w:pPr>
        <w:pStyle w:val="Corpodetexto"/>
        <w:ind w:right="616"/>
        <w:rPr>
          <w:rFonts w:ascii="Times New Roman" w:hAnsi="Times New Roman" w:cs="Times New Roman"/>
          <w:lang w:val="pt-BR"/>
        </w:rPr>
      </w:pPr>
    </w:p>
    <w:p w:rsidR="00CE5B42" w:rsidRPr="003930F3" w:rsidRDefault="00CE5B42" w:rsidP="00BB1C3C">
      <w:pPr>
        <w:pStyle w:val="Corpodetexto"/>
        <w:ind w:right="616"/>
        <w:rPr>
          <w:rFonts w:ascii="Times New Roman" w:hAnsi="Times New Roman" w:cs="Times New Roman"/>
          <w:lang w:val="pt-BR"/>
        </w:rPr>
      </w:pPr>
    </w:p>
    <w:p w:rsidR="007C26CD" w:rsidRPr="00C05208" w:rsidRDefault="007C26CD" w:rsidP="00B35D76">
      <w:pPr>
        <w:tabs>
          <w:tab w:val="left" w:pos="0"/>
          <w:tab w:val="left" w:pos="9356"/>
        </w:tabs>
        <w:spacing w:line="276" w:lineRule="auto"/>
        <w:ind w:left="284" w:right="147" w:hanging="284"/>
        <w:jc w:val="center"/>
        <w:rPr>
          <w:rFonts w:ascii="Times New Roman" w:hAnsi="Times New Roman" w:cs="Times New Roman"/>
          <w:b/>
          <w:sz w:val="24"/>
          <w:szCs w:val="24"/>
          <w:u w:val="single"/>
          <w:lang w:val="pt-BR"/>
        </w:rPr>
      </w:pPr>
      <w:r w:rsidRPr="00C05208">
        <w:rPr>
          <w:rFonts w:ascii="Times New Roman" w:hAnsi="Times New Roman" w:cs="Times New Roman"/>
          <w:b/>
          <w:sz w:val="24"/>
          <w:szCs w:val="24"/>
          <w:u w:val="single"/>
          <w:lang w:val="pt-BR"/>
        </w:rPr>
        <w:lastRenderedPageBreak/>
        <w:t>ANEXO III</w:t>
      </w:r>
      <w:r w:rsidR="00CE5B42" w:rsidRPr="00C05208">
        <w:rPr>
          <w:rFonts w:ascii="Times New Roman" w:hAnsi="Times New Roman" w:cs="Times New Roman"/>
          <w:b/>
          <w:sz w:val="24"/>
          <w:szCs w:val="24"/>
          <w:u w:val="single"/>
          <w:lang w:val="pt-BR"/>
        </w:rPr>
        <w:t xml:space="preserve"> DO EDITAL</w:t>
      </w:r>
    </w:p>
    <w:p w:rsidR="00CE750C" w:rsidRPr="00C05208" w:rsidRDefault="00CE750C" w:rsidP="00B35D76">
      <w:pPr>
        <w:tabs>
          <w:tab w:val="left" w:pos="0"/>
          <w:tab w:val="left" w:pos="9356"/>
        </w:tabs>
        <w:spacing w:line="276" w:lineRule="auto"/>
        <w:ind w:left="284" w:right="147" w:hanging="284"/>
        <w:jc w:val="center"/>
        <w:rPr>
          <w:rFonts w:ascii="Times New Roman" w:hAnsi="Times New Roman" w:cs="Times New Roman"/>
          <w:b/>
          <w:sz w:val="24"/>
          <w:szCs w:val="24"/>
          <w:lang w:val="pt-BR"/>
        </w:rPr>
      </w:pPr>
    </w:p>
    <w:p w:rsidR="00B35D76" w:rsidRPr="00C05208" w:rsidRDefault="00B35D76" w:rsidP="00B35D76">
      <w:pPr>
        <w:tabs>
          <w:tab w:val="left" w:pos="0"/>
          <w:tab w:val="left" w:pos="9356"/>
        </w:tabs>
        <w:spacing w:line="276" w:lineRule="auto"/>
        <w:ind w:left="284" w:right="147" w:hanging="284"/>
        <w:jc w:val="center"/>
        <w:rPr>
          <w:rFonts w:ascii="Times New Roman" w:hAnsi="Times New Roman" w:cs="Times New Roman"/>
          <w:b/>
          <w:sz w:val="24"/>
          <w:szCs w:val="24"/>
          <w:lang w:val="pt-BR"/>
        </w:rPr>
      </w:pPr>
      <w:r w:rsidRPr="00C05208">
        <w:rPr>
          <w:rFonts w:ascii="Times New Roman" w:hAnsi="Times New Roman" w:cs="Times New Roman"/>
          <w:b/>
          <w:sz w:val="24"/>
          <w:szCs w:val="24"/>
          <w:lang w:val="pt-BR"/>
        </w:rPr>
        <w:t>MINUTA DA ATA DE REGISTRO DE PREÇOS</w:t>
      </w:r>
    </w:p>
    <w:p w:rsidR="006134CD" w:rsidRPr="00C05208" w:rsidRDefault="00B35D76" w:rsidP="006134CD">
      <w:pPr>
        <w:tabs>
          <w:tab w:val="left" w:pos="0"/>
          <w:tab w:val="left" w:pos="9356"/>
        </w:tabs>
        <w:spacing w:line="276" w:lineRule="auto"/>
        <w:ind w:left="284" w:right="147" w:hanging="284"/>
        <w:jc w:val="center"/>
        <w:rPr>
          <w:rFonts w:ascii="Times New Roman" w:hAnsi="Times New Roman" w:cs="Times New Roman"/>
          <w:b/>
          <w:sz w:val="24"/>
          <w:szCs w:val="24"/>
          <w:lang w:val="pt-BR"/>
        </w:rPr>
      </w:pPr>
      <w:r w:rsidRPr="00C05208">
        <w:rPr>
          <w:rFonts w:ascii="Times New Roman" w:hAnsi="Times New Roman" w:cs="Times New Roman"/>
          <w:b/>
          <w:sz w:val="24"/>
          <w:szCs w:val="24"/>
          <w:lang w:val="pt-BR"/>
        </w:rPr>
        <w:t xml:space="preserve">CONSELHO REGIONAL DE ENFERMAGEM DO RIO GRANDE DO NORTE – </w:t>
      </w:r>
    </w:p>
    <w:p w:rsidR="00B35D76" w:rsidRPr="00C05208" w:rsidRDefault="00B35D76" w:rsidP="006134CD">
      <w:pPr>
        <w:tabs>
          <w:tab w:val="left" w:pos="0"/>
          <w:tab w:val="left" w:pos="9356"/>
        </w:tabs>
        <w:spacing w:line="276" w:lineRule="auto"/>
        <w:ind w:left="284" w:right="147" w:hanging="284"/>
        <w:jc w:val="center"/>
        <w:rPr>
          <w:rFonts w:ascii="Times New Roman" w:hAnsi="Times New Roman" w:cs="Times New Roman"/>
          <w:b/>
          <w:sz w:val="24"/>
          <w:szCs w:val="24"/>
          <w:lang w:val="pt-BR"/>
        </w:rPr>
      </w:pPr>
      <w:r w:rsidRPr="00C05208">
        <w:rPr>
          <w:rFonts w:ascii="Times New Roman" w:hAnsi="Times New Roman" w:cs="Times New Roman"/>
          <w:b/>
          <w:sz w:val="24"/>
          <w:szCs w:val="24"/>
          <w:lang w:val="pt-BR"/>
        </w:rPr>
        <w:t>COREN-RN</w:t>
      </w:r>
    </w:p>
    <w:p w:rsidR="006134CD" w:rsidRPr="00C05208" w:rsidRDefault="006134CD" w:rsidP="006134CD">
      <w:pPr>
        <w:tabs>
          <w:tab w:val="left" w:pos="0"/>
          <w:tab w:val="left" w:pos="9356"/>
        </w:tabs>
        <w:spacing w:line="276" w:lineRule="auto"/>
        <w:ind w:left="284" w:right="147" w:hanging="284"/>
        <w:jc w:val="center"/>
        <w:rPr>
          <w:rFonts w:ascii="Times New Roman" w:hAnsi="Times New Roman" w:cs="Times New Roman"/>
          <w:b/>
          <w:sz w:val="24"/>
          <w:szCs w:val="24"/>
          <w:lang w:val="pt-BR"/>
        </w:rPr>
      </w:pPr>
    </w:p>
    <w:p w:rsidR="006134CD" w:rsidRPr="00C05208" w:rsidRDefault="006134CD" w:rsidP="006134CD">
      <w:pPr>
        <w:tabs>
          <w:tab w:val="left" w:pos="0"/>
          <w:tab w:val="left" w:pos="9356"/>
        </w:tabs>
        <w:spacing w:line="276" w:lineRule="auto"/>
        <w:ind w:right="3"/>
        <w:jc w:val="center"/>
        <w:rPr>
          <w:rFonts w:ascii="Times New Roman" w:eastAsia="Times New Roman" w:hAnsi="Times New Roman" w:cs="Times New Roman"/>
          <w:sz w:val="24"/>
          <w:szCs w:val="24"/>
          <w:lang w:val="pt-BR"/>
        </w:rPr>
      </w:pPr>
      <w:r w:rsidRPr="00C05208">
        <w:rPr>
          <w:rFonts w:ascii="Times New Roman" w:hAnsi="Times New Roman" w:cs="Times New Roman"/>
          <w:b/>
          <w:sz w:val="24"/>
          <w:szCs w:val="24"/>
          <w:lang w:val="pt-BR"/>
        </w:rPr>
        <w:t xml:space="preserve">ATA DE REGISTRO DE PREÇOS Nº </w:t>
      </w:r>
      <w:r w:rsidRPr="00C05208">
        <w:rPr>
          <w:rFonts w:ascii="Times New Roman" w:hAnsi="Times New Roman" w:cs="Times New Roman"/>
          <w:b/>
          <w:color w:val="FF0000"/>
          <w:sz w:val="24"/>
          <w:szCs w:val="24"/>
          <w:lang w:val="pt-BR"/>
        </w:rPr>
        <w:t>XX</w:t>
      </w:r>
      <w:r w:rsidRPr="00C05208">
        <w:rPr>
          <w:rFonts w:ascii="Times New Roman" w:hAnsi="Times New Roman" w:cs="Times New Roman"/>
          <w:b/>
          <w:sz w:val="24"/>
          <w:szCs w:val="24"/>
          <w:lang w:val="pt-BR"/>
        </w:rPr>
        <w:t>/2018</w:t>
      </w:r>
    </w:p>
    <w:p w:rsidR="006134CD" w:rsidRPr="00C05208" w:rsidRDefault="006134CD" w:rsidP="006134CD">
      <w:pPr>
        <w:tabs>
          <w:tab w:val="left" w:pos="0"/>
          <w:tab w:val="left" w:pos="9356"/>
        </w:tabs>
        <w:spacing w:line="276" w:lineRule="auto"/>
        <w:ind w:right="147"/>
        <w:jc w:val="both"/>
        <w:rPr>
          <w:rFonts w:ascii="Times New Roman" w:hAnsi="Times New Roman" w:cs="Times New Roman"/>
          <w:b/>
          <w:sz w:val="24"/>
          <w:szCs w:val="24"/>
          <w:lang w:val="pt-BR"/>
        </w:rPr>
      </w:pPr>
    </w:p>
    <w:p w:rsidR="006134CD" w:rsidRPr="00C05208" w:rsidRDefault="006134CD" w:rsidP="006134CD">
      <w:pPr>
        <w:jc w:val="both"/>
        <w:rPr>
          <w:rFonts w:ascii="Times New Roman" w:hAnsi="Times New Roman" w:cs="Times New Roman"/>
          <w:b/>
          <w:sz w:val="24"/>
          <w:szCs w:val="24"/>
          <w:lang w:val="pt-BR"/>
        </w:rPr>
      </w:pPr>
      <w:r w:rsidRPr="00C05208">
        <w:rPr>
          <w:rFonts w:ascii="Times New Roman" w:hAnsi="Times New Roman" w:cs="Times New Roman"/>
          <w:b/>
          <w:sz w:val="24"/>
          <w:szCs w:val="24"/>
          <w:u w:val="thick"/>
          <w:lang w:val="pt-BR"/>
        </w:rPr>
        <w:t>Processo n</w:t>
      </w:r>
      <w:r w:rsidR="00C05208" w:rsidRPr="00C05208">
        <w:rPr>
          <w:rFonts w:ascii="Times New Roman" w:hAnsi="Times New Roman" w:cs="Times New Roman"/>
          <w:b/>
          <w:sz w:val="24"/>
          <w:szCs w:val="24"/>
          <w:u w:val="thick"/>
          <w:lang w:val="pt-BR"/>
        </w:rPr>
        <w:t>.</w:t>
      </w:r>
      <w:r w:rsidRPr="00C05208">
        <w:rPr>
          <w:rFonts w:ascii="Times New Roman" w:hAnsi="Times New Roman" w:cs="Times New Roman"/>
          <w:b/>
          <w:sz w:val="24"/>
          <w:szCs w:val="24"/>
          <w:u w:val="thick"/>
          <w:lang w:val="pt-BR"/>
        </w:rPr>
        <w:t>º 066/2017</w:t>
      </w:r>
    </w:p>
    <w:p w:rsidR="006134CD" w:rsidRPr="00C05208" w:rsidRDefault="006134CD" w:rsidP="006134CD">
      <w:pPr>
        <w:pStyle w:val="Corpodetexto"/>
        <w:rPr>
          <w:rFonts w:ascii="Times New Roman" w:hAnsi="Times New Roman" w:cs="Times New Roman"/>
          <w:b/>
          <w:lang w:val="pt-BR"/>
        </w:rPr>
      </w:pPr>
    </w:p>
    <w:p w:rsidR="006134CD" w:rsidRPr="00C05208" w:rsidRDefault="006134CD" w:rsidP="006134CD">
      <w:pPr>
        <w:spacing w:before="90"/>
        <w:jc w:val="both"/>
        <w:rPr>
          <w:rFonts w:ascii="Times New Roman" w:hAnsi="Times New Roman" w:cs="Times New Roman"/>
          <w:b/>
          <w:sz w:val="24"/>
          <w:szCs w:val="24"/>
          <w:lang w:val="pt-BR"/>
        </w:rPr>
      </w:pPr>
      <w:r w:rsidRPr="00C05208">
        <w:rPr>
          <w:rFonts w:ascii="Times New Roman" w:hAnsi="Times New Roman" w:cs="Times New Roman"/>
          <w:b/>
          <w:sz w:val="24"/>
          <w:szCs w:val="24"/>
          <w:lang w:val="pt-BR"/>
        </w:rPr>
        <w:t>Órgão Gerenciador: Conselho Regional de Enfermagem do Rio Grande do Norte</w:t>
      </w:r>
    </w:p>
    <w:p w:rsidR="006134CD" w:rsidRPr="00C05208" w:rsidRDefault="006134CD" w:rsidP="006134CD">
      <w:pPr>
        <w:spacing w:before="1"/>
        <w:jc w:val="both"/>
        <w:rPr>
          <w:rFonts w:ascii="Times New Roman" w:hAnsi="Times New Roman" w:cs="Times New Roman"/>
          <w:b/>
          <w:sz w:val="24"/>
          <w:szCs w:val="24"/>
          <w:lang w:val="pt-BR"/>
        </w:rPr>
      </w:pPr>
      <w:r w:rsidRPr="00C05208">
        <w:rPr>
          <w:rFonts w:ascii="Times New Roman" w:hAnsi="Times New Roman" w:cs="Times New Roman"/>
          <w:b/>
          <w:sz w:val="24"/>
          <w:szCs w:val="24"/>
          <w:u w:val="thick"/>
          <w:lang w:val="pt-BR"/>
        </w:rPr>
        <w:t>UASG: 926526</w:t>
      </w:r>
    </w:p>
    <w:p w:rsidR="006134CD" w:rsidRPr="00C05208" w:rsidRDefault="006134CD" w:rsidP="006134CD">
      <w:pPr>
        <w:pStyle w:val="Corpodetexto"/>
        <w:rPr>
          <w:rFonts w:ascii="Times New Roman" w:hAnsi="Times New Roman" w:cs="Times New Roman"/>
          <w:b/>
          <w:lang w:val="pt-BR"/>
        </w:rPr>
      </w:pPr>
    </w:p>
    <w:p w:rsidR="006134CD" w:rsidRPr="00C05208" w:rsidRDefault="006134CD" w:rsidP="006134CD">
      <w:pPr>
        <w:pStyle w:val="Corpodetexto"/>
        <w:tabs>
          <w:tab w:val="left" w:pos="2492"/>
          <w:tab w:val="left" w:pos="9072"/>
        </w:tabs>
        <w:spacing w:before="90" w:line="360" w:lineRule="auto"/>
        <w:ind w:right="-1"/>
        <w:jc w:val="both"/>
        <w:rPr>
          <w:rFonts w:ascii="Times New Roman" w:hAnsi="Times New Roman" w:cs="Times New Roman"/>
          <w:lang w:val="pt-BR"/>
        </w:rPr>
      </w:pPr>
      <w:r w:rsidRPr="00C05208">
        <w:rPr>
          <w:rFonts w:ascii="Times New Roman" w:hAnsi="Times New Roman" w:cs="Times New Roman"/>
          <w:lang w:val="pt-BR"/>
        </w:rPr>
        <w:t xml:space="preserve">No dia __ (_____) de mês de 2018, o Conselho Regional de Enfermagem do Rio Grande do Norte – </w:t>
      </w:r>
      <w:proofErr w:type="spellStart"/>
      <w:r w:rsidRPr="00C05208">
        <w:rPr>
          <w:rFonts w:ascii="Times New Roman" w:hAnsi="Times New Roman" w:cs="Times New Roman"/>
          <w:lang w:val="pt-BR"/>
        </w:rPr>
        <w:t>Coren</w:t>
      </w:r>
      <w:proofErr w:type="spellEnd"/>
      <w:r w:rsidRPr="00C05208">
        <w:rPr>
          <w:rFonts w:ascii="Times New Roman" w:hAnsi="Times New Roman" w:cs="Times New Roman"/>
          <w:lang w:val="pt-BR"/>
        </w:rPr>
        <w:t>-RN, situado na Av. Romualdo Galvão, 558, Natal/RN, CEP: 59.022-100, inscrito no CNPJ sob o nº 08.506.339/0001-76, representado, neste ato, por sua Presidente Sra. (nome),</w:t>
      </w:r>
      <w:r w:rsidRPr="00C05208">
        <w:rPr>
          <w:rFonts w:ascii="Times New Roman" w:hAnsi="Times New Roman" w:cs="Times New Roman"/>
          <w:b/>
          <w:lang w:val="pt-BR"/>
        </w:rPr>
        <w:t xml:space="preserve"> </w:t>
      </w:r>
      <w:r w:rsidRPr="00C05208">
        <w:rPr>
          <w:rFonts w:ascii="Times New Roman" w:hAnsi="Times New Roman" w:cs="Times New Roman"/>
          <w:lang w:val="pt-BR"/>
        </w:rPr>
        <w:t xml:space="preserve">(nacionalidade), (profissão), portadora da carteira </w:t>
      </w:r>
      <w:proofErr w:type="spellStart"/>
      <w:r w:rsidRPr="00C05208">
        <w:rPr>
          <w:rFonts w:ascii="Times New Roman" w:hAnsi="Times New Roman" w:cs="Times New Roman"/>
          <w:lang w:val="pt-BR"/>
        </w:rPr>
        <w:t>Coren</w:t>
      </w:r>
      <w:proofErr w:type="spellEnd"/>
      <w:r w:rsidRPr="00C05208">
        <w:rPr>
          <w:rFonts w:ascii="Times New Roman" w:hAnsi="Times New Roman" w:cs="Times New Roman"/>
          <w:lang w:val="pt-BR"/>
        </w:rPr>
        <w:t>-RN nº XX.XXX ENF, inscrita no CPF sob o nº (número), e por seu Tesoureiro Sr</w:t>
      </w:r>
      <w:r w:rsidRPr="00C05208">
        <w:rPr>
          <w:rFonts w:ascii="Times New Roman" w:hAnsi="Times New Roman" w:cs="Times New Roman"/>
          <w:b/>
          <w:lang w:val="pt-BR"/>
        </w:rPr>
        <w:t xml:space="preserve">. </w:t>
      </w:r>
      <w:r w:rsidRPr="00C05208">
        <w:rPr>
          <w:rFonts w:ascii="Times New Roman" w:hAnsi="Times New Roman" w:cs="Times New Roman"/>
          <w:lang w:val="pt-BR"/>
        </w:rPr>
        <w:t xml:space="preserve">(nome), (nacionalidade), (profissão), portador da carteira </w:t>
      </w:r>
      <w:proofErr w:type="spellStart"/>
      <w:r w:rsidRPr="00C05208">
        <w:rPr>
          <w:rFonts w:ascii="Times New Roman" w:hAnsi="Times New Roman" w:cs="Times New Roman"/>
          <w:lang w:val="pt-BR"/>
        </w:rPr>
        <w:t>Coren</w:t>
      </w:r>
      <w:proofErr w:type="spellEnd"/>
      <w:r w:rsidRPr="00C05208">
        <w:rPr>
          <w:rFonts w:ascii="Times New Roman" w:hAnsi="Times New Roman" w:cs="Times New Roman"/>
          <w:lang w:val="pt-BR"/>
        </w:rPr>
        <w:t xml:space="preserve">-RN nº XXX.XXX ENF, inscrito no CPF sob o nº (número), nos termos da Lei nº 10.520, de 17 de julho de 2002, e dos Decretos nº 5.450, de 31 de maio de 2005, nº 7.892, de 23 de janeiro de 2013 e subsidiariamente da Lei nº 8.666/93, e demais normas legais aplicáveis, em face da classificação da proposta apresentada no Pregão Eletrônico nº </w:t>
      </w:r>
      <w:r w:rsidRPr="005C392F">
        <w:rPr>
          <w:rFonts w:ascii="Times New Roman" w:hAnsi="Times New Roman" w:cs="Times New Roman"/>
          <w:lang w:val="pt-BR"/>
        </w:rPr>
        <w:t>00</w:t>
      </w:r>
      <w:r w:rsidR="005C392F" w:rsidRPr="005C392F">
        <w:rPr>
          <w:rFonts w:ascii="Times New Roman" w:hAnsi="Times New Roman" w:cs="Times New Roman"/>
          <w:lang w:val="pt-BR"/>
        </w:rPr>
        <w:t>6</w:t>
      </w:r>
      <w:r w:rsidRPr="005C392F">
        <w:rPr>
          <w:rFonts w:ascii="Times New Roman" w:hAnsi="Times New Roman" w:cs="Times New Roman"/>
          <w:lang w:val="pt-BR"/>
        </w:rPr>
        <w:t xml:space="preserve">/2018 </w:t>
      </w:r>
      <w:r w:rsidRPr="00C05208">
        <w:rPr>
          <w:rFonts w:ascii="Times New Roman" w:hAnsi="Times New Roman" w:cs="Times New Roman"/>
          <w:lang w:val="pt-BR"/>
        </w:rPr>
        <w:t xml:space="preserve">SRP, </w:t>
      </w:r>
      <w:r w:rsidRPr="00C05208">
        <w:rPr>
          <w:rFonts w:ascii="Times New Roman" w:hAnsi="Times New Roman" w:cs="Times New Roman"/>
          <w:b/>
          <w:lang w:val="pt-BR"/>
        </w:rPr>
        <w:t>RESOLVE</w:t>
      </w:r>
      <w:r w:rsidRPr="00C05208">
        <w:rPr>
          <w:rFonts w:ascii="Times New Roman" w:hAnsi="Times New Roman" w:cs="Times New Roman"/>
          <w:lang w:val="pt-BR"/>
        </w:rPr>
        <w:t xml:space="preserve"> registrar o preço ofertado pelo Fornecedor Beneficiário a seguir relacionado:</w:t>
      </w:r>
    </w:p>
    <w:p w:rsidR="006134CD" w:rsidRPr="00C05208" w:rsidRDefault="006134CD" w:rsidP="006134CD">
      <w:pPr>
        <w:pStyle w:val="Corpodetexto"/>
        <w:tabs>
          <w:tab w:val="left" w:pos="9072"/>
        </w:tabs>
        <w:spacing w:before="11"/>
        <w:ind w:right="-1"/>
        <w:rPr>
          <w:rFonts w:ascii="Times New Roman" w:hAnsi="Times New Roman" w:cs="Times New Roman"/>
          <w:lang w:val="pt-BR"/>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5235"/>
        <w:gridCol w:w="992"/>
        <w:gridCol w:w="1276"/>
        <w:gridCol w:w="1417"/>
      </w:tblGrid>
      <w:tr w:rsidR="006134CD" w:rsidRPr="00C05208" w:rsidTr="0032534B">
        <w:trPr>
          <w:cantSplit/>
          <w:trHeight w:val="1295"/>
        </w:trPr>
        <w:tc>
          <w:tcPr>
            <w:tcW w:w="9639" w:type="dxa"/>
            <w:gridSpan w:val="5"/>
            <w:tcBorders>
              <w:top w:val="single" w:sz="4" w:space="0" w:color="000000"/>
              <w:left w:val="single" w:sz="4" w:space="0" w:color="000000"/>
              <w:bottom w:val="single" w:sz="4" w:space="0" w:color="000000"/>
              <w:right w:val="single" w:sz="4" w:space="0" w:color="000000"/>
            </w:tcBorders>
            <w:hideMark/>
          </w:tcPr>
          <w:p w:rsidR="006134CD" w:rsidRPr="00C05208" w:rsidRDefault="006134CD">
            <w:pPr>
              <w:pStyle w:val="TableParagraph"/>
              <w:tabs>
                <w:tab w:val="left" w:pos="9072"/>
              </w:tabs>
              <w:ind w:left="57"/>
              <w:rPr>
                <w:rFonts w:ascii="Times New Roman" w:hAnsi="Times New Roman" w:cs="Times New Roman"/>
                <w:b/>
                <w:lang w:val="pt-BR"/>
              </w:rPr>
            </w:pPr>
            <w:r w:rsidRPr="00C05208">
              <w:rPr>
                <w:rFonts w:ascii="Times New Roman" w:hAnsi="Times New Roman" w:cs="Times New Roman"/>
                <w:b/>
                <w:lang w:val="pt-BR"/>
              </w:rPr>
              <w:t xml:space="preserve">Fornecedor: </w:t>
            </w:r>
          </w:p>
          <w:p w:rsidR="006134CD" w:rsidRPr="00C05208" w:rsidRDefault="006134CD">
            <w:pPr>
              <w:pStyle w:val="TableParagraph"/>
              <w:tabs>
                <w:tab w:val="left" w:pos="9072"/>
              </w:tabs>
              <w:ind w:left="57"/>
              <w:rPr>
                <w:rFonts w:ascii="Times New Roman" w:hAnsi="Times New Roman" w:cs="Times New Roman"/>
                <w:b/>
                <w:lang w:val="pt-BR"/>
              </w:rPr>
            </w:pPr>
            <w:r w:rsidRPr="00C05208">
              <w:rPr>
                <w:rFonts w:ascii="Times New Roman" w:hAnsi="Times New Roman" w:cs="Times New Roman"/>
                <w:b/>
                <w:lang w:val="pt-BR"/>
              </w:rPr>
              <w:t xml:space="preserve">CNPJ: </w:t>
            </w:r>
          </w:p>
          <w:p w:rsidR="006134CD" w:rsidRPr="00C05208" w:rsidRDefault="006134CD">
            <w:pPr>
              <w:pStyle w:val="TableParagraph"/>
              <w:tabs>
                <w:tab w:val="left" w:pos="9072"/>
              </w:tabs>
              <w:ind w:left="57"/>
              <w:rPr>
                <w:rFonts w:ascii="Times New Roman" w:hAnsi="Times New Roman" w:cs="Times New Roman"/>
                <w:b/>
                <w:lang w:val="pt-BR"/>
              </w:rPr>
            </w:pPr>
            <w:r w:rsidRPr="00C05208">
              <w:rPr>
                <w:rFonts w:ascii="Times New Roman" w:hAnsi="Times New Roman" w:cs="Times New Roman"/>
                <w:b/>
                <w:lang w:val="pt-BR"/>
              </w:rPr>
              <w:t xml:space="preserve">Endereço: </w:t>
            </w:r>
          </w:p>
          <w:p w:rsidR="006134CD" w:rsidRPr="00C05208" w:rsidRDefault="006134CD">
            <w:pPr>
              <w:pStyle w:val="TableParagraph"/>
              <w:tabs>
                <w:tab w:val="left" w:pos="9072"/>
              </w:tabs>
              <w:ind w:left="57"/>
              <w:rPr>
                <w:rFonts w:ascii="Times New Roman" w:hAnsi="Times New Roman" w:cs="Times New Roman"/>
                <w:b/>
                <w:lang w:val="pt-BR"/>
              </w:rPr>
            </w:pPr>
            <w:r w:rsidRPr="00C05208">
              <w:rPr>
                <w:rFonts w:ascii="Times New Roman" w:hAnsi="Times New Roman" w:cs="Times New Roman"/>
                <w:b/>
                <w:lang w:val="pt-BR"/>
              </w:rPr>
              <w:t xml:space="preserve">Fone:                                                                               </w:t>
            </w:r>
            <w:proofErr w:type="spellStart"/>
            <w:r w:rsidRPr="00C05208">
              <w:rPr>
                <w:rFonts w:ascii="Times New Roman" w:hAnsi="Times New Roman" w:cs="Times New Roman"/>
                <w:b/>
                <w:lang w:val="pt-BR"/>
              </w:rPr>
              <w:t>Email</w:t>
            </w:r>
            <w:proofErr w:type="spellEnd"/>
            <w:r w:rsidRPr="00C05208">
              <w:rPr>
                <w:rFonts w:ascii="Times New Roman" w:hAnsi="Times New Roman" w:cs="Times New Roman"/>
                <w:b/>
                <w:lang w:val="pt-BR"/>
              </w:rPr>
              <w:t xml:space="preserve">: </w:t>
            </w:r>
          </w:p>
          <w:p w:rsidR="006134CD" w:rsidRPr="00C05208" w:rsidRDefault="006134CD">
            <w:pPr>
              <w:pStyle w:val="TableParagraph"/>
              <w:tabs>
                <w:tab w:val="left" w:pos="9072"/>
              </w:tabs>
              <w:ind w:left="57"/>
              <w:rPr>
                <w:rFonts w:ascii="Times New Roman" w:hAnsi="Times New Roman" w:cs="Times New Roman"/>
                <w:b/>
                <w:sz w:val="20"/>
                <w:szCs w:val="20"/>
                <w:lang w:val="pt-BR"/>
              </w:rPr>
            </w:pPr>
            <w:r w:rsidRPr="00C05208">
              <w:rPr>
                <w:rFonts w:ascii="Times New Roman" w:hAnsi="Times New Roman" w:cs="Times New Roman"/>
                <w:b/>
                <w:lang w:val="pt-BR"/>
              </w:rPr>
              <w:t xml:space="preserve">Representante Legal: </w:t>
            </w:r>
          </w:p>
        </w:tc>
      </w:tr>
      <w:tr w:rsidR="006134CD" w:rsidRPr="00C05208" w:rsidTr="0032534B">
        <w:trPr>
          <w:cantSplit/>
          <w:trHeight w:val="783"/>
        </w:trPr>
        <w:tc>
          <w:tcPr>
            <w:tcW w:w="719" w:type="dxa"/>
            <w:tcBorders>
              <w:top w:val="single" w:sz="4" w:space="0" w:color="000000"/>
              <w:left w:val="single" w:sz="4" w:space="0" w:color="000000"/>
              <w:bottom w:val="single" w:sz="4" w:space="0" w:color="000000"/>
              <w:right w:val="single" w:sz="4" w:space="0" w:color="000000"/>
            </w:tcBorders>
            <w:vAlign w:val="center"/>
            <w:hideMark/>
          </w:tcPr>
          <w:p w:rsidR="006134CD" w:rsidRPr="00C05208" w:rsidRDefault="006134CD" w:rsidP="006134CD">
            <w:pPr>
              <w:pStyle w:val="TableParagraph"/>
              <w:tabs>
                <w:tab w:val="left" w:pos="9072"/>
              </w:tabs>
              <w:spacing w:before="120"/>
              <w:ind w:left="0" w:right="-1"/>
              <w:jc w:val="center"/>
              <w:rPr>
                <w:rFonts w:ascii="Times New Roman" w:hAnsi="Times New Roman" w:cs="Times New Roman"/>
                <w:b/>
                <w:sz w:val="20"/>
                <w:szCs w:val="20"/>
                <w:lang w:val="pt-BR"/>
              </w:rPr>
            </w:pPr>
            <w:r w:rsidRPr="00C05208">
              <w:rPr>
                <w:rFonts w:ascii="Times New Roman" w:hAnsi="Times New Roman" w:cs="Times New Roman"/>
                <w:b/>
                <w:sz w:val="20"/>
                <w:szCs w:val="20"/>
                <w:lang w:val="pt-BR"/>
              </w:rPr>
              <w:t>ITEM</w:t>
            </w:r>
          </w:p>
        </w:tc>
        <w:tc>
          <w:tcPr>
            <w:tcW w:w="5235" w:type="dxa"/>
            <w:tcBorders>
              <w:top w:val="single" w:sz="4" w:space="0" w:color="000000"/>
              <w:left w:val="single" w:sz="4" w:space="0" w:color="000000"/>
              <w:bottom w:val="single" w:sz="4" w:space="0" w:color="000000"/>
              <w:right w:val="single" w:sz="4" w:space="0" w:color="000000"/>
            </w:tcBorders>
            <w:vAlign w:val="center"/>
            <w:hideMark/>
          </w:tcPr>
          <w:p w:rsidR="006134CD" w:rsidRPr="00C05208" w:rsidRDefault="006134CD">
            <w:pPr>
              <w:pStyle w:val="TableParagraph"/>
              <w:tabs>
                <w:tab w:val="left" w:pos="9072"/>
              </w:tabs>
              <w:spacing w:before="147"/>
              <w:ind w:right="-1"/>
              <w:jc w:val="center"/>
              <w:rPr>
                <w:rFonts w:ascii="Times New Roman" w:hAnsi="Times New Roman" w:cs="Times New Roman"/>
                <w:b/>
                <w:sz w:val="20"/>
                <w:szCs w:val="20"/>
                <w:lang w:val="pt-BR"/>
              </w:rPr>
            </w:pPr>
            <w:r w:rsidRPr="00C05208">
              <w:rPr>
                <w:rFonts w:ascii="Times New Roman" w:hAnsi="Times New Roman" w:cs="Times New Roman"/>
                <w:b/>
                <w:sz w:val="20"/>
                <w:szCs w:val="20"/>
                <w:lang w:val="pt-BR"/>
              </w:rPr>
              <w:t>OBJETO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34CD" w:rsidRPr="00C05208" w:rsidRDefault="006134CD" w:rsidP="006134CD">
            <w:pPr>
              <w:pStyle w:val="TableParagraph"/>
              <w:tabs>
                <w:tab w:val="left" w:pos="9072"/>
              </w:tabs>
              <w:ind w:left="0" w:right="-1"/>
              <w:jc w:val="center"/>
              <w:rPr>
                <w:rFonts w:ascii="Times New Roman" w:hAnsi="Times New Roman" w:cs="Times New Roman"/>
                <w:b/>
                <w:sz w:val="20"/>
                <w:szCs w:val="20"/>
                <w:lang w:val="pt-BR"/>
              </w:rPr>
            </w:pPr>
            <w:r w:rsidRPr="00C05208">
              <w:rPr>
                <w:rFonts w:ascii="Times New Roman" w:hAnsi="Times New Roman" w:cs="Times New Roman"/>
                <w:b/>
                <w:sz w:val="20"/>
                <w:szCs w:val="20"/>
                <w:lang w:val="pt-BR"/>
              </w:rPr>
              <w:t>QTD</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134CD" w:rsidRPr="00C05208" w:rsidRDefault="006134CD">
            <w:pPr>
              <w:pStyle w:val="TableParagraph"/>
              <w:tabs>
                <w:tab w:val="left" w:pos="9072"/>
              </w:tabs>
              <w:ind w:right="-1"/>
              <w:jc w:val="center"/>
              <w:rPr>
                <w:rFonts w:ascii="Times New Roman" w:hAnsi="Times New Roman" w:cs="Times New Roman"/>
                <w:b/>
                <w:sz w:val="20"/>
                <w:szCs w:val="20"/>
                <w:lang w:val="pt-BR"/>
              </w:rPr>
            </w:pPr>
            <w:r w:rsidRPr="00C05208">
              <w:rPr>
                <w:rFonts w:ascii="Times New Roman" w:hAnsi="Times New Roman" w:cs="Times New Roman"/>
                <w:b/>
                <w:sz w:val="20"/>
                <w:szCs w:val="20"/>
                <w:lang w:val="pt-BR"/>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134CD" w:rsidRPr="00C05208" w:rsidRDefault="006134CD">
            <w:pPr>
              <w:pStyle w:val="TableParagraph"/>
              <w:tabs>
                <w:tab w:val="left" w:pos="9072"/>
              </w:tabs>
              <w:ind w:right="-1"/>
              <w:jc w:val="center"/>
              <w:rPr>
                <w:rFonts w:ascii="Times New Roman" w:hAnsi="Times New Roman" w:cs="Times New Roman"/>
                <w:b/>
                <w:sz w:val="20"/>
                <w:szCs w:val="20"/>
                <w:lang w:val="pt-BR"/>
              </w:rPr>
            </w:pPr>
            <w:r w:rsidRPr="00C05208">
              <w:rPr>
                <w:rFonts w:ascii="Times New Roman" w:hAnsi="Times New Roman" w:cs="Times New Roman"/>
                <w:b/>
                <w:sz w:val="20"/>
                <w:szCs w:val="20"/>
                <w:lang w:val="pt-BR"/>
              </w:rPr>
              <w:t>PREÇO TOTAL</w:t>
            </w:r>
          </w:p>
        </w:tc>
      </w:tr>
      <w:tr w:rsidR="006134CD" w:rsidRPr="00C05208" w:rsidTr="0032534B">
        <w:trPr>
          <w:trHeight w:val="585"/>
        </w:trPr>
        <w:tc>
          <w:tcPr>
            <w:tcW w:w="719"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right="-1"/>
              <w:jc w:val="center"/>
              <w:rPr>
                <w:rFonts w:ascii="Times New Roman" w:hAnsi="Times New Roman" w:cs="Times New Roman"/>
                <w:sz w:val="20"/>
                <w:szCs w:val="20"/>
                <w:lang w:val="pt-BR"/>
              </w:rPr>
            </w:pPr>
          </w:p>
        </w:tc>
        <w:tc>
          <w:tcPr>
            <w:tcW w:w="5235"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left="57" w:right="57"/>
              <w:jc w:val="both"/>
              <w:rPr>
                <w:rFonts w:ascii="Times New Roman" w:hAnsi="Times New Roman" w:cs="Times New Roman"/>
                <w:sz w:val="20"/>
                <w:szCs w:val="20"/>
                <w:lang w:val="pt-B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right="-1"/>
              <w:jc w:val="center"/>
              <w:rPr>
                <w:rFonts w:ascii="Times New Roman" w:hAnsi="Times New Roman" w:cs="Times New Roman"/>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left="57" w:right="57"/>
              <w:jc w:val="both"/>
              <w:rPr>
                <w:rFonts w:ascii="Times New Roman" w:hAnsi="Times New Roman" w:cs="Times New Roman"/>
                <w:sz w:val="20"/>
                <w:szCs w:val="20"/>
                <w:lang w:val="pt-B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left="57" w:right="57"/>
              <w:jc w:val="both"/>
              <w:rPr>
                <w:rFonts w:ascii="Times New Roman" w:hAnsi="Times New Roman" w:cs="Times New Roman"/>
                <w:sz w:val="20"/>
                <w:szCs w:val="20"/>
                <w:lang w:val="pt-BR"/>
              </w:rPr>
            </w:pPr>
          </w:p>
        </w:tc>
      </w:tr>
      <w:tr w:rsidR="006134CD" w:rsidRPr="00C05208" w:rsidTr="0032534B">
        <w:trPr>
          <w:trHeight w:val="590"/>
        </w:trPr>
        <w:tc>
          <w:tcPr>
            <w:tcW w:w="719"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right="-1"/>
              <w:jc w:val="center"/>
              <w:rPr>
                <w:rFonts w:ascii="Times New Roman" w:hAnsi="Times New Roman" w:cs="Times New Roman"/>
                <w:sz w:val="20"/>
                <w:szCs w:val="20"/>
                <w:lang w:val="pt-BR"/>
              </w:rPr>
            </w:pPr>
          </w:p>
        </w:tc>
        <w:tc>
          <w:tcPr>
            <w:tcW w:w="5235"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snapToGrid w:val="0"/>
              <w:ind w:left="57" w:right="57"/>
              <w:jc w:val="both"/>
              <w:rPr>
                <w:rFonts w:ascii="Times New Roman" w:hAnsi="Times New Roman" w:cs="Times New Roman"/>
                <w:sz w:val="20"/>
                <w:szCs w:val="20"/>
                <w:lang w:val="pt-B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right="-1"/>
              <w:jc w:val="center"/>
              <w:rPr>
                <w:rFonts w:ascii="Times New Roman" w:hAnsi="Times New Roman" w:cs="Times New Roman"/>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left="57" w:right="57"/>
              <w:jc w:val="both"/>
              <w:rPr>
                <w:rFonts w:ascii="Times New Roman" w:hAnsi="Times New Roman" w:cs="Times New Roman"/>
                <w:sz w:val="20"/>
                <w:szCs w:val="20"/>
                <w:lang w:val="pt-B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134CD" w:rsidRPr="00C05208" w:rsidRDefault="006134CD">
            <w:pPr>
              <w:pStyle w:val="TableParagraph"/>
              <w:tabs>
                <w:tab w:val="left" w:pos="9072"/>
              </w:tabs>
              <w:ind w:left="57" w:right="57"/>
              <w:jc w:val="both"/>
              <w:rPr>
                <w:rFonts w:ascii="Times New Roman" w:hAnsi="Times New Roman" w:cs="Times New Roman"/>
                <w:sz w:val="20"/>
                <w:szCs w:val="20"/>
                <w:lang w:val="pt-BR"/>
              </w:rPr>
            </w:pPr>
          </w:p>
        </w:tc>
      </w:tr>
    </w:tbl>
    <w:p w:rsidR="006134CD" w:rsidRPr="00C05208" w:rsidRDefault="006134CD" w:rsidP="00C05208">
      <w:pPr>
        <w:pStyle w:val="Corpodetexto"/>
        <w:tabs>
          <w:tab w:val="left" w:pos="9072"/>
        </w:tabs>
        <w:spacing w:before="90" w:line="360" w:lineRule="auto"/>
        <w:ind w:right="-1"/>
        <w:jc w:val="both"/>
        <w:rPr>
          <w:rFonts w:ascii="Times New Roman" w:eastAsia="Times New Roman" w:hAnsi="Times New Roman" w:cs="Times New Roman"/>
          <w:lang w:val="pt-BR"/>
        </w:rPr>
      </w:pPr>
      <w:r w:rsidRPr="00C05208">
        <w:rPr>
          <w:rFonts w:ascii="Times New Roman" w:hAnsi="Times New Roman" w:cs="Times New Roman"/>
          <w:lang w:val="pt-BR"/>
        </w:rPr>
        <w:t>A Ata de Registro de Preços terá validade de 12 (doze) meses, contados a partir da data de sua assinatura, com eficácia após sua publicação no Diário Oficial da União.</w:t>
      </w:r>
    </w:p>
    <w:p w:rsidR="006134CD" w:rsidRPr="00C05208" w:rsidRDefault="006134CD" w:rsidP="00C05208">
      <w:pPr>
        <w:pStyle w:val="Corpodetexto"/>
        <w:tabs>
          <w:tab w:val="left" w:pos="9072"/>
        </w:tabs>
        <w:spacing w:before="90" w:line="360" w:lineRule="auto"/>
        <w:ind w:right="-1"/>
        <w:jc w:val="both"/>
        <w:rPr>
          <w:rFonts w:ascii="Times New Roman" w:hAnsi="Times New Roman" w:cs="Times New Roman"/>
          <w:lang w:val="pt-BR"/>
        </w:rPr>
      </w:pPr>
      <w:r w:rsidRPr="00C05208">
        <w:rPr>
          <w:rFonts w:ascii="Times New Roman" w:hAnsi="Times New Roman" w:cs="Times New Roman"/>
          <w:lang w:val="pt-BR"/>
        </w:rPr>
        <w:lastRenderedPageBreak/>
        <w:t xml:space="preserve">As especificações técnicas constantes do Edital do Pregão Eletrônico n.º </w:t>
      </w:r>
      <w:r w:rsidR="005C392F" w:rsidRPr="005C392F">
        <w:rPr>
          <w:rFonts w:ascii="Times New Roman" w:hAnsi="Times New Roman" w:cs="Times New Roman"/>
          <w:lang w:val="pt-BR"/>
        </w:rPr>
        <w:t>006</w:t>
      </w:r>
      <w:r w:rsidRPr="005C392F">
        <w:rPr>
          <w:rFonts w:ascii="Times New Roman" w:hAnsi="Times New Roman" w:cs="Times New Roman"/>
          <w:lang w:val="pt-BR"/>
        </w:rPr>
        <w:t xml:space="preserve">/2018 </w:t>
      </w:r>
      <w:r w:rsidRPr="00C05208">
        <w:rPr>
          <w:rFonts w:ascii="Times New Roman" w:hAnsi="Times New Roman" w:cs="Times New Roman"/>
          <w:lang w:val="pt-BR"/>
        </w:rPr>
        <w:t>SRP, seus anexos, e da proposta de preços da licitante vencedora, integram esta Ata de Registro de Preços, independentemente de transcrição.</w:t>
      </w:r>
    </w:p>
    <w:p w:rsidR="006134CD" w:rsidRPr="00C05208" w:rsidRDefault="006134CD" w:rsidP="00C05208">
      <w:pPr>
        <w:pStyle w:val="Corpodetexto"/>
        <w:tabs>
          <w:tab w:val="left" w:pos="9072"/>
        </w:tabs>
        <w:spacing w:before="3" w:line="360" w:lineRule="auto"/>
        <w:ind w:right="-1"/>
        <w:jc w:val="both"/>
        <w:rPr>
          <w:rFonts w:ascii="Times New Roman" w:hAnsi="Times New Roman" w:cs="Times New Roman"/>
          <w:lang w:val="pt-BR"/>
        </w:rPr>
      </w:pPr>
      <w:r w:rsidRPr="00C05208">
        <w:rPr>
          <w:rFonts w:ascii="Times New Roman" w:hAnsi="Times New Roman" w:cs="Times New Roman"/>
          <w:lang w:val="pt-BR"/>
        </w:rPr>
        <w:t xml:space="preserve">A presente Ata, após lida e achada conforme, é assinada pelos representantes legais do Conselho Regional de Enfermagem do Rio Grande do Norte – </w:t>
      </w:r>
      <w:proofErr w:type="spellStart"/>
      <w:r w:rsidRPr="00C05208">
        <w:rPr>
          <w:rFonts w:ascii="Times New Roman" w:hAnsi="Times New Roman" w:cs="Times New Roman"/>
          <w:lang w:val="pt-BR"/>
        </w:rPr>
        <w:t>Coren</w:t>
      </w:r>
      <w:proofErr w:type="spellEnd"/>
      <w:r w:rsidRPr="00C05208">
        <w:rPr>
          <w:rFonts w:ascii="Times New Roman" w:hAnsi="Times New Roman" w:cs="Times New Roman"/>
          <w:lang w:val="pt-BR"/>
        </w:rPr>
        <w:t>-RN e do Fornecedor Beneficiário.</w:t>
      </w:r>
    </w:p>
    <w:p w:rsidR="006134CD" w:rsidRPr="00C05208" w:rsidRDefault="006134CD" w:rsidP="006134CD">
      <w:pPr>
        <w:pStyle w:val="Corpodetexto"/>
        <w:tabs>
          <w:tab w:val="left" w:pos="9072"/>
        </w:tabs>
        <w:ind w:right="-1"/>
        <w:rPr>
          <w:rFonts w:ascii="Times New Roman" w:hAnsi="Times New Roman" w:cs="Times New Roman"/>
          <w:lang w:val="pt-BR"/>
        </w:rPr>
      </w:pPr>
    </w:p>
    <w:p w:rsidR="006134CD" w:rsidRPr="00C05208" w:rsidRDefault="006134CD" w:rsidP="006134CD">
      <w:pPr>
        <w:pStyle w:val="Corpodetexto"/>
        <w:tabs>
          <w:tab w:val="left" w:pos="7080"/>
          <w:tab w:val="left" w:pos="9072"/>
          <w:tab w:val="left" w:pos="9111"/>
        </w:tabs>
        <w:spacing w:before="1"/>
        <w:ind w:right="-1"/>
        <w:jc w:val="right"/>
        <w:rPr>
          <w:rFonts w:ascii="Times New Roman" w:hAnsi="Times New Roman" w:cs="Times New Roman"/>
          <w:lang w:val="pt-BR"/>
        </w:rPr>
      </w:pPr>
      <w:r w:rsidRPr="00C05208">
        <w:rPr>
          <w:rFonts w:ascii="Times New Roman" w:hAnsi="Times New Roman" w:cs="Times New Roman"/>
          <w:lang w:val="pt-BR"/>
        </w:rPr>
        <w:t xml:space="preserve">Natal/RN, ____ de ____ </w:t>
      </w:r>
      <w:proofErr w:type="spellStart"/>
      <w:r w:rsidRPr="00C05208">
        <w:rPr>
          <w:rFonts w:ascii="Times New Roman" w:hAnsi="Times New Roman" w:cs="Times New Roman"/>
          <w:lang w:val="pt-BR"/>
        </w:rPr>
        <w:t>de</w:t>
      </w:r>
      <w:proofErr w:type="spellEnd"/>
      <w:r w:rsidRPr="00C05208">
        <w:rPr>
          <w:rFonts w:ascii="Times New Roman" w:hAnsi="Times New Roman" w:cs="Times New Roman"/>
          <w:spacing w:val="-1"/>
          <w:lang w:val="pt-BR"/>
        </w:rPr>
        <w:t xml:space="preserve"> </w:t>
      </w:r>
      <w:r w:rsidRPr="00C05208">
        <w:rPr>
          <w:rFonts w:ascii="Times New Roman" w:hAnsi="Times New Roman" w:cs="Times New Roman"/>
          <w:lang w:val="pt-BR"/>
        </w:rPr>
        <w:t>2018.</w:t>
      </w:r>
    </w:p>
    <w:tbl>
      <w:tblPr>
        <w:tblStyle w:val="TableNormal"/>
        <w:tblW w:w="0" w:type="dxa"/>
        <w:tblLayout w:type="fixed"/>
        <w:tblLook w:val="01E0" w:firstRow="1" w:lastRow="1" w:firstColumn="1" w:lastColumn="1" w:noHBand="0" w:noVBand="0"/>
      </w:tblPr>
      <w:tblGrid>
        <w:gridCol w:w="9411"/>
      </w:tblGrid>
      <w:tr w:rsidR="006134CD" w:rsidRPr="00B3596E" w:rsidTr="006134CD">
        <w:trPr>
          <w:trHeight w:val="6842"/>
        </w:trPr>
        <w:tc>
          <w:tcPr>
            <w:tcW w:w="9411" w:type="dxa"/>
          </w:tcPr>
          <w:p w:rsidR="006134CD" w:rsidRPr="00C05208" w:rsidRDefault="006134CD">
            <w:pPr>
              <w:pStyle w:val="TableParagraph"/>
              <w:tabs>
                <w:tab w:val="left" w:pos="9072"/>
              </w:tabs>
              <w:ind w:right="-1"/>
              <w:rPr>
                <w:rFonts w:ascii="Times New Roman" w:hAnsi="Times New Roman" w:cs="Times New Roman"/>
                <w:sz w:val="20"/>
                <w:lang w:val="pt-BR"/>
              </w:rPr>
            </w:pP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spacing w:before="2" w:after="1"/>
              <w:ind w:right="-1"/>
              <w:jc w:val="center"/>
              <w:rPr>
                <w:rFonts w:ascii="Times New Roman" w:hAnsi="Times New Roman" w:cs="Times New Roman"/>
                <w:lang w:val="pt-BR"/>
              </w:rPr>
            </w:pPr>
            <w:r w:rsidRPr="00C05208">
              <w:rPr>
                <w:rFonts w:ascii="Times New Roman" w:hAnsi="Times New Roman" w:cs="Times New Roman"/>
                <w:lang w:val="pt-BR"/>
              </w:rPr>
              <w:t>___________________________________________________</w:t>
            </w:r>
          </w:p>
          <w:p w:rsidR="006134CD" w:rsidRPr="00C05208" w:rsidRDefault="006134CD">
            <w:pPr>
              <w:pStyle w:val="TableParagraph"/>
              <w:tabs>
                <w:tab w:val="left" w:pos="9072"/>
              </w:tabs>
              <w:spacing w:line="20" w:lineRule="exact"/>
              <w:ind w:right="-1"/>
              <w:rPr>
                <w:rFonts w:ascii="Times New Roman" w:hAnsi="Times New Roman" w:cs="Times New Roman"/>
                <w:sz w:val="2"/>
                <w:lang w:val="pt-BR"/>
              </w:rPr>
            </w:pPr>
            <w:r w:rsidRPr="00C05208">
              <w:rPr>
                <w:rFonts w:ascii="Times New Roman" w:hAnsi="Times New Roman" w:cs="Times New Roman"/>
                <w:spacing w:val="5"/>
                <w:sz w:val="2"/>
                <w:lang w:val="pt-BR"/>
              </w:rPr>
              <w:t xml:space="preserve"> </w:t>
            </w:r>
          </w:p>
          <w:p w:rsidR="006134CD" w:rsidRPr="00C05208" w:rsidRDefault="006134CD">
            <w:pPr>
              <w:pStyle w:val="TableParagraph"/>
              <w:tabs>
                <w:tab w:val="left" w:pos="9072"/>
              </w:tabs>
              <w:spacing w:line="275" w:lineRule="exact"/>
              <w:ind w:right="-1"/>
              <w:jc w:val="center"/>
              <w:rPr>
                <w:rFonts w:ascii="Times New Roman" w:hAnsi="Times New Roman" w:cs="Times New Roman"/>
                <w:b/>
                <w:sz w:val="24"/>
                <w:lang w:val="pt-BR"/>
              </w:rPr>
            </w:pPr>
            <w:r w:rsidRPr="00C05208">
              <w:rPr>
                <w:rFonts w:ascii="Times New Roman" w:hAnsi="Times New Roman" w:cs="Times New Roman"/>
                <w:b/>
                <w:lang w:val="pt-BR"/>
              </w:rPr>
              <w:t>(</w:t>
            </w:r>
            <w:proofErr w:type="gramStart"/>
            <w:r w:rsidRPr="00C05208">
              <w:rPr>
                <w:rFonts w:ascii="Times New Roman" w:hAnsi="Times New Roman" w:cs="Times New Roman"/>
                <w:b/>
                <w:lang w:val="pt-BR"/>
              </w:rPr>
              <w:t>nome</w:t>
            </w:r>
            <w:proofErr w:type="gramEnd"/>
            <w:r w:rsidRPr="00C05208">
              <w:rPr>
                <w:rFonts w:ascii="Times New Roman" w:hAnsi="Times New Roman" w:cs="Times New Roman"/>
                <w:b/>
                <w:lang w:val="pt-BR"/>
              </w:rPr>
              <w:t>)</w:t>
            </w:r>
            <w:r w:rsidRPr="00C05208">
              <w:rPr>
                <w:rFonts w:ascii="Times New Roman" w:hAnsi="Times New Roman" w:cs="Times New Roman"/>
                <w:b/>
                <w:sz w:val="24"/>
                <w:lang w:val="pt-BR"/>
              </w:rPr>
              <w:t xml:space="preserve"> </w:t>
            </w:r>
          </w:p>
          <w:p w:rsidR="006134CD" w:rsidRPr="00C05208" w:rsidRDefault="006134CD">
            <w:pPr>
              <w:pStyle w:val="TableParagraph"/>
              <w:tabs>
                <w:tab w:val="left" w:pos="9072"/>
              </w:tabs>
              <w:ind w:right="-1"/>
              <w:jc w:val="center"/>
              <w:rPr>
                <w:rFonts w:ascii="Times New Roman" w:hAnsi="Times New Roman" w:cs="Times New Roman"/>
                <w:lang w:val="pt-BR"/>
              </w:rPr>
            </w:pPr>
            <w:r w:rsidRPr="00C05208">
              <w:rPr>
                <w:rFonts w:ascii="Times New Roman" w:hAnsi="Times New Roman" w:cs="Times New Roman"/>
                <w:b/>
                <w:lang w:val="pt-BR"/>
              </w:rPr>
              <w:t>Presidente</w:t>
            </w: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spacing w:before="2" w:after="1"/>
              <w:ind w:right="-1"/>
              <w:jc w:val="center"/>
              <w:rPr>
                <w:rFonts w:ascii="Times New Roman" w:hAnsi="Times New Roman" w:cs="Times New Roman"/>
                <w:lang w:val="pt-BR"/>
              </w:rPr>
            </w:pPr>
            <w:r w:rsidRPr="00C05208">
              <w:rPr>
                <w:rFonts w:ascii="Times New Roman" w:hAnsi="Times New Roman" w:cs="Times New Roman"/>
                <w:noProof/>
                <w:lang w:val="pt-BR" w:eastAsia="pt-BR"/>
              </w:rPr>
              <mc:AlternateContent>
                <mc:Choice Requires="wpg">
                  <w:drawing>
                    <wp:inline distT="0" distB="0" distL="0" distR="0">
                      <wp:extent cx="3886200" cy="10160"/>
                      <wp:effectExtent l="9525" t="0" r="9525" b="889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0160"/>
                                <a:chOff x="0" y="0"/>
                                <a:chExt cx="6120" cy="16"/>
                              </a:xfrm>
                            </wpg:grpSpPr>
                            <wps:wsp>
                              <wps:cNvPr id="6" name="Line 5"/>
                              <wps:cNvCnPr>
                                <a:cxnSpLocks noChangeShapeType="1"/>
                              </wps:cNvCnPr>
                              <wps:spPr bwMode="auto">
                                <a:xfrm>
                                  <a:off x="0" y="8"/>
                                  <a:ext cx="6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3A506" id="Grupo 2" o:spid="_x0000_s1026" style="width:306pt;height:.8pt;mso-position-horizontal-relative:char;mso-position-vertical-relative:line" coordsize="6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">
                      <v:line id="Line 5" o:spid="_x0000_s1027" style="position:absolute;visibility:visible;mso-wrap-style:square" from="0,8" to="6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anchorlock/>
                    </v:group>
                  </w:pict>
                </mc:Fallback>
              </mc:AlternateContent>
            </w:r>
          </w:p>
          <w:p w:rsidR="006134CD" w:rsidRPr="00C05208" w:rsidRDefault="006134CD">
            <w:pPr>
              <w:pStyle w:val="TableParagraph"/>
              <w:tabs>
                <w:tab w:val="left" w:pos="9072"/>
              </w:tabs>
              <w:spacing w:line="20" w:lineRule="exact"/>
              <w:ind w:right="-1"/>
              <w:rPr>
                <w:rFonts w:ascii="Times New Roman" w:hAnsi="Times New Roman" w:cs="Times New Roman"/>
                <w:sz w:val="2"/>
                <w:lang w:val="pt-BR"/>
              </w:rPr>
            </w:pPr>
            <w:r w:rsidRPr="00C05208">
              <w:rPr>
                <w:rFonts w:ascii="Times New Roman" w:hAnsi="Times New Roman" w:cs="Times New Roman"/>
                <w:spacing w:val="5"/>
                <w:sz w:val="2"/>
                <w:lang w:val="pt-BR"/>
              </w:rPr>
              <w:t xml:space="preserve"> </w:t>
            </w:r>
          </w:p>
          <w:p w:rsidR="006134CD" w:rsidRPr="00C05208" w:rsidRDefault="006134CD">
            <w:pPr>
              <w:pStyle w:val="TableParagraph"/>
              <w:tabs>
                <w:tab w:val="left" w:pos="9072"/>
              </w:tabs>
              <w:spacing w:line="276" w:lineRule="exact"/>
              <w:ind w:right="-1"/>
              <w:jc w:val="center"/>
              <w:rPr>
                <w:rFonts w:ascii="Times New Roman" w:hAnsi="Times New Roman" w:cs="Times New Roman"/>
                <w:b/>
                <w:lang w:val="pt-BR"/>
              </w:rPr>
            </w:pPr>
            <w:r w:rsidRPr="00C05208">
              <w:rPr>
                <w:rFonts w:ascii="Times New Roman" w:hAnsi="Times New Roman" w:cs="Times New Roman"/>
                <w:b/>
                <w:lang w:val="pt-BR"/>
              </w:rPr>
              <w:t>(</w:t>
            </w:r>
            <w:proofErr w:type="gramStart"/>
            <w:r w:rsidRPr="00C05208">
              <w:rPr>
                <w:rFonts w:ascii="Times New Roman" w:hAnsi="Times New Roman" w:cs="Times New Roman"/>
                <w:b/>
                <w:lang w:val="pt-BR"/>
              </w:rPr>
              <w:t>nome</w:t>
            </w:r>
            <w:proofErr w:type="gramEnd"/>
            <w:r w:rsidRPr="00C05208">
              <w:rPr>
                <w:rFonts w:ascii="Times New Roman" w:hAnsi="Times New Roman" w:cs="Times New Roman"/>
                <w:b/>
                <w:lang w:val="pt-BR"/>
              </w:rPr>
              <w:t>)</w:t>
            </w:r>
          </w:p>
          <w:p w:rsidR="006134CD" w:rsidRPr="00C05208" w:rsidRDefault="006134CD">
            <w:pPr>
              <w:pStyle w:val="TableParagraph"/>
              <w:tabs>
                <w:tab w:val="left" w:pos="9072"/>
              </w:tabs>
              <w:spacing w:line="276" w:lineRule="exact"/>
              <w:ind w:right="-1"/>
              <w:jc w:val="center"/>
              <w:rPr>
                <w:rFonts w:ascii="Times New Roman" w:hAnsi="Times New Roman" w:cs="Times New Roman"/>
                <w:b/>
                <w:lang w:val="pt-BR"/>
              </w:rPr>
            </w:pPr>
            <w:r w:rsidRPr="00C05208">
              <w:rPr>
                <w:rFonts w:ascii="Times New Roman" w:hAnsi="Times New Roman" w:cs="Times New Roman"/>
                <w:b/>
                <w:sz w:val="24"/>
                <w:lang w:val="pt-BR"/>
              </w:rPr>
              <w:t xml:space="preserve"> </w:t>
            </w:r>
            <w:r w:rsidRPr="00C05208">
              <w:rPr>
                <w:rFonts w:ascii="Times New Roman" w:hAnsi="Times New Roman" w:cs="Times New Roman"/>
                <w:b/>
                <w:lang w:val="pt-BR"/>
              </w:rPr>
              <w:t>Tesoureiro</w:t>
            </w:r>
          </w:p>
          <w:p w:rsidR="006134CD" w:rsidRPr="00C05208" w:rsidRDefault="006134CD">
            <w:pPr>
              <w:pStyle w:val="TableParagraph"/>
              <w:tabs>
                <w:tab w:val="left" w:pos="9072"/>
              </w:tabs>
              <w:ind w:right="-1"/>
              <w:rPr>
                <w:rFonts w:ascii="Times New Roman" w:hAnsi="Times New Roman" w:cs="Times New Roman"/>
                <w:sz w:val="20"/>
                <w:lang w:val="pt-BR"/>
              </w:rPr>
            </w:pPr>
          </w:p>
          <w:p w:rsidR="006134CD" w:rsidRPr="00C05208" w:rsidRDefault="006134CD">
            <w:pPr>
              <w:pStyle w:val="TableParagraph"/>
              <w:tabs>
                <w:tab w:val="left" w:pos="9072"/>
              </w:tabs>
              <w:ind w:right="-1"/>
              <w:rPr>
                <w:rFonts w:ascii="Times New Roman" w:hAnsi="Times New Roman" w:cs="Times New Roman"/>
                <w:sz w:val="20"/>
                <w:lang w:val="pt-BR"/>
              </w:rPr>
            </w:pPr>
          </w:p>
          <w:p w:rsidR="006134CD" w:rsidRPr="00C05208" w:rsidRDefault="006134CD">
            <w:pPr>
              <w:pStyle w:val="TableParagraph"/>
              <w:tabs>
                <w:tab w:val="left" w:pos="9072"/>
              </w:tabs>
              <w:ind w:right="-1"/>
              <w:rPr>
                <w:rFonts w:ascii="Times New Roman" w:hAnsi="Times New Roman" w:cs="Times New Roman"/>
                <w:sz w:val="20"/>
                <w:lang w:val="pt-BR"/>
              </w:rPr>
            </w:pPr>
            <w:r w:rsidRPr="00C05208">
              <w:rPr>
                <w:rFonts w:ascii="Times New Roman" w:hAnsi="Times New Roman" w:cs="Times New Roman"/>
                <w:noProof/>
                <w:lang w:val="pt-BR" w:eastAsia="pt-BR"/>
              </w:rPr>
              <mc:AlternateContent>
                <mc:Choice Requires="wpg">
                  <w:drawing>
                    <wp:anchor distT="0" distB="0" distL="114300" distR="114300" simplePos="0" relativeHeight="251658240" behindDoc="0" locked="0" layoutInCell="1" allowOverlap="1">
                      <wp:simplePos x="0" y="0"/>
                      <wp:positionH relativeFrom="column">
                        <wp:posOffset>1053465</wp:posOffset>
                      </wp:positionH>
                      <wp:positionV relativeFrom="paragraph">
                        <wp:posOffset>124460</wp:posOffset>
                      </wp:positionV>
                      <wp:extent cx="3895725" cy="85725"/>
                      <wp:effectExtent l="0" t="0" r="28575" b="0"/>
                      <wp:wrapSquare wrapText="bothSides"/>
                      <wp:docPr id="9" name="Grupo 9"/>
                      <wp:cNvGraphicFramePr/>
                      <a:graphic xmlns:a="http://schemas.openxmlformats.org/drawingml/2006/main">
                        <a:graphicData uri="http://schemas.microsoft.com/office/word/2010/wordprocessingGroup">
                          <wpg:wgp>
                            <wpg:cNvGrpSpPr/>
                            <wpg:grpSpPr bwMode="auto">
                              <a:xfrm flipV="1">
                                <a:off x="0" y="0"/>
                                <a:ext cx="3895725" cy="85725"/>
                                <a:chOff x="0" y="8"/>
                                <a:chExt cx="6120" cy="0"/>
                              </a:xfrm>
                            </wpg:grpSpPr>
                            <wps:wsp>
                              <wps:cNvPr id="5" name="Line 5"/>
                              <wps:cNvCnPr>
                                <a:cxnSpLocks noChangeShapeType="1"/>
                              </wps:cNvCnPr>
                              <wps:spPr bwMode="auto">
                                <a:xfrm>
                                  <a:off x="0" y="8"/>
                                  <a:ext cx="61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EBBC7C" id="Grupo 9" o:spid="_x0000_s1026" style="position:absolute;margin-left:82.95pt;margin-top:9.8pt;width:306.75pt;height:6.75pt;flip:y;z-index:251658240;mso-width-relative:margin;mso-height-relative:margin" coordorigin=",8"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">
                      <v:line id="Line 5" o:spid="_x0000_s1027" style="position:absolute;visibility:visible;mso-wrap-style:square" from="0,8" to="6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GMUAAADaAAAADwAAAGRycy9kb3ducmV2LnhtbESPT2vCQBTE74LfYXmCl1I3Ci0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IGMUAAADaAAAADwAAAAAAAAAA&#10;AAAAAAChAgAAZHJzL2Rvd25yZXYueG1sUEsFBgAAAAAEAAQA+QAAAJMDAAAAAA==&#10;" strokeweight=".26669mm"/>
                      <w10:wrap type="square"/>
                    </v:group>
                  </w:pict>
                </mc:Fallback>
              </mc:AlternateContent>
            </w:r>
          </w:p>
          <w:p w:rsidR="006134CD" w:rsidRPr="00C05208" w:rsidRDefault="006134CD">
            <w:pPr>
              <w:pStyle w:val="TableParagraph"/>
              <w:tabs>
                <w:tab w:val="left" w:pos="9072"/>
              </w:tabs>
              <w:spacing w:before="8"/>
              <w:ind w:right="-1"/>
              <w:rPr>
                <w:rFonts w:ascii="Times New Roman" w:hAnsi="Times New Roman" w:cs="Times New Roman"/>
                <w:sz w:val="10"/>
                <w:lang w:val="pt-BR"/>
              </w:rPr>
            </w:pPr>
          </w:p>
          <w:p w:rsidR="006134CD" w:rsidRPr="00C05208" w:rsidRDefault="006134CD">
            <w:pPr>
              <w:pStyle w:val="TableParagraph"/>
              <w:tabs>
                <w:tab w:val="left" w:pos="9072"/>
              </w:tabs>
              <w:ind w:right="-1"/>
              <w:rPr>
                <w:rFonts w:ascii="Times New Roman" w:hAnsi="Times New Roman" w:cs="Times New Roman"/>
                <w:sz w:val="2"/>
                <w:lang w:val="pt-BR"/>
              </w:rPr>
            </w:pPr>
            <w:r w:rsidRPr="00C05208">
              <w:rPr>
                <w:rFonts w:ascii="Times New Roman" w:hAnsi="Times New Roman" w:cs="Times New Roman"/>
                <w:spacing w:val="5"/>
                <w:sz w:val="2"/>
                <w:lang w:val="pt-BR"/>
              </w:rPr>
              <w:t xml:space="preserve"> </w:t>
            </w:r>
          </w:p>
          <w:p w:rsidR="006134CD" w:rsidRPr="00C05208" w:rsidRDefault="006134CD">
            <w:pPr>
              <w:pStyle w:val="TableParagraph"/>
              <w:tabs>
                <w:tab w:val="left" w:pos="9072"/>
              </w:tabs>
              <w:ind w:right="-1"/>
              <w:rPr>
                <w:rFonts w:ascii="Times New Roman" w:hAnsi="Times New Roman" w:cs="Times New Roman"/>
                <w:b/>
                <w:lang w:val="pt-BR"/>
              </w:rPr>
            </w:pPr>
          </w:p>
          <w:p w:rsidR="006134CD" w:rsidRPr="00C05208" w:rsidRDefault="006134CD">
            <w:pPr>
              <w:pStyle w:val="TableParagraph"/>
              <w:tabs>
                <w:tab w:val="left" w:pos="9072"/>
              </w:tabs>
              <w:ind w:right="-1"/>
              <w:jc w:val="center"/>
              <w:rPr>
                <w:rFonts w:ascii="Times New Roman" w:hAnsi="Times New Roman" w:cs="Times New Roman"/>
                <w:b/>
                <w:lang w:val="pt-BR"/>
              </w:rPr>
            </w:pPr>
            <w:r w:rsidRPr="00C05208">
              <w:rPr>
                <w:rFonts w:ascii="Times New Roman" w:hAnsi="Times New Roman" w:cs="Times New Roman"/>
                <w:b/>
                <w:lang w:val="pt-BR"/>
              </w:rPr>
              <w:t>Licitante Vencedora</w:t>
            </w:r>
          </w:p>
          <w:p w:rsidR="006134CD" w:rsidRPr="00C05208" w:rsidRDefault="006134CD">
            <w:pPr>
              <w:pStyle w:val="TableParagraph"/>
              <w:tabs>
                <w:tab w:val="left" w:pos="9072"/>
              </w:tabs>
              <w:ind w:right="-1"/>
              <w:jc w:val="center"/>
              <w:rPr>
                <w:rFonts w:ascii="Times New Roman" w:hAnsi="Times New Roman" w:cs="Times New Roman"/>
                <w:b/>
                <w:lang w:val="pt-BR"/>
              </w:rPr>
            </w:pPr>
            <w:r w:rsidRPr="00C05208">
              <w:rPr>
                <w:rFonts w:ascii="Times New Roman" w:hAnsi="Times New Roman" w:cs="Times New Roman"/>
                <w:b/>
                <w:lang w:val="pt-BR"/>
              </w:rPr>
              <w:t xml:space="preserve">Representante </w:t>
            </w:r>
          </w:p>
          <w:p w:rsidR="006134CD" w:rsidRPr="00C05208" w:rsidRDefault="006134CD">
            <w:pPr>
              <w:pStyle w:val="TableParagraph"/>
              <w:tabs>
                <w:tab w:val="left" w:pos="9072"/>
              </w:tabs>
              <w:ind w:right="-1"/>
              <w:jc w:val="center"/>
              <w:rPr>
                <w:rFonts w:ascii="Times New Roman" w:hAnsi="Times New Roman" w:cs="Times New Roman"/>
                <w:b/>
                <w:lang w:val="pt-BR"/>
              </w:rPr>
            </w:pPr>
            <w:r w:rsidRPr="00C05208">
              <w:rPr>
                <w:rFonts w:ascii="Times New Roman" w:hAnsi="Times New Roman" w:cs="Times New Roman"/>
                <w:b/>
                <w:lang w:val="pt-BR"/>
              </w:rPr>
              <w:t>Procurador/cargo</w:t>
            </w:r>
          </w:p>
          <w:p w:rsidR="006134CD" w:rsidRPr="00C05208" w:rsidRDefault="006134CD">
            <w:pPr>
              <w:pStyle w:val="TableParagraph"/>
              <w:tabs>
                <w:tab w:val="left" w:pos="9072"/>
              </w:tabs>
              <w:ind w:right="-1"/>
              <w:rPr>
                <w:rFonts w:ascii="Times New Roman" w:hAnsi="Times New Roman" w:cs="Times New Roman"/>
                <w:sz w:val="20"/>
                <w:lang w:val="pt-BR"/>
              </w:rPr>
            </w:pPr>
          </w:p>
          <w:p w:rsidR="006134CD" w:rsidRPr="00C05208" w:rsidRDefault="006134CD">
            <w:pPr>
              <w:pStyle w:val="TableParagraph"/>
              <w:tabs>
                <w:tab w:val="left" w:pos="9072"/>
              </w:tabs>
              <w:ind w:right="-1"/>
              <w:rPr>
                <w:rFonts w:ascii="Times New Roman" w:hAnsi="Times New Roman" w:cs="Times New Roman"/>
                <w:sz w:val="20"/>
                <w:lang w:val="pt-BR"/>
              </w:rPr>
            </w:pPr>
          </w:p>
          <w:p w:rsidR="006134CD" w:rsidRPr="00C05208" w:rsidRDefault="006134CD">
            <w:pPr>
              <w:pStyle w:val="TableParagraph"/>
              <w:tabs>
                <w:tab w:val="left" w:pos="9072"/>
              </w:tabs>
              <w:ind w:right="-1"/>
              <w:jc w:val="center"/>
              <w:rPr>
                <w:rFonts w:ascii="Times New Roman" w:hAnsi="Times New Roman" w:cs="Times New Roman"/>
                <w:sz w:val="20"/>
                <w:lang w:val="pt-BR"/>
              </w:rPr>
            </w:pPr>
          </w:p>
          <w:p w:rsidR="006134CD" w:rsidRPr="00C05208" w:rsidRDefault="006134CD">
            <w:pPr>
              <w:pStyle w:val="TableParagraph"/>
              <w:tabs>
                <w:tab w:val="left" w:pos="9072"/>
              </w:tabs>
              <w:spacing w:before="1"/>
              <w:ind w:right="-1"/>
              <w:rPr>
                <w:rFonts w:ascii="Times New Roman" w:hAnsi="Times New Roman" w:cs="Times New Roman"/>
                <w:sz w:val="14"/>
                <w:lang w:val="pt-BR"/>
              </w:rPr>
            </w:pPr>
            <w:r w:rsidRPr="00C05208">
              <w:rPr>
                <w:rFonts w:ascii="Times New Roman" w:hAnsi="Times New Roman" w:cs="Times New Roman"/>
                <w:sz w:val="14"/>
                <w:lang w:val="pt-BR"/>
              </w:rPr>
              <w:t xml:space="preserve">                                            _______________________________________________________________________________</w:t>
            </w:r>
          </w:p>
          <w:p w:rsidR="006134CD" w:rsidRPr="00C05208" w:rsidRDefault="006134CD">
            <w:pPr>
              <w:pStyle w:val="TableParagraph"/>
              <w:tabs>
                <w:tab w:val="left" w:pos="9072"/>
              </w:tabs>
              <w:spacing w:line="20" w:lineRule="exact"/>
              <w:ind w:right="-1"/>
              <w:jc w:val="center"/>
              <w:rPr>
                <w:rFonts w:ascii="Times New Roman" w:hAnsi="Times New Roman" w:cs="Times New Roman"/>
                <w:sz w:val="2"/>
                <w:lang w:val="pt-BR"/>
              </w:rPr>
            </w:pPr>
          </w:p>
          <w:p w:rsidR="006134CD" w:rsidRPr="00C05208" w:rsidRDefault="006134CD">
            <w:pPr>
              <w:pStyle w:val="TableParagraph"/>
              <w:tabs>
                <w:tab w:val="left" w:pos="9072"/>
              </w:tabs>
              <w:spacing w:before="79"/>
              <w:ind w:right="-1"/>
              <w:jc w:val="center"/>
              <w:rPr>
                <w:rFonts w:ascii="Times New Roman" w:hAnsi="Times New Roman" w:cs="Times New Roman"/>
                <w:b/>
                <w:lang w:val="pt-BR"/>
              </w:rPr>
            </w:pPr>
            <w:r w:rsidRPr="00C05208">
              <w:rPr>
                <w:rFonts w:ascii="Times New Roman" w:hAnsi="Times New Roman" w:cs="Times New Roman"/>
                <w:b/>
                <w:shd w:val="clear" w:color="auto" w:fill="FFFFFF"/>
                <w:lang w:val="pt-BR"/>
              </w:rPr>
              <w:t>(</w:t>
            </w:r>
            <w:proofErr w:type="gramStart"/>
            <w:r w:rsidRPr="00C05208">
              <w:rPr>
                <w:rFonts w:ascii="Times New Roman" w:hAnsi="Times New Roman" w:cs="Times New Roman"/>
                <w:b/>
                <w:shd w:val="clear" w:color="auto" w:fill="FFFFFF"/>
                <w:lang w:val="pt-BR"/>
              </w:rPr>
              <w:t>nome</w:t>
            </w:r>
            <w:proofErr w:type="gramEnd"/>
            <w:r w:rsidRPr="00C05208">
              <w:rPr>
                <w:rFonts w:ascii="Times New Roman" w:hAnsi="Times New Roman" w:cs="Times New Roman"/>
                <w:b/>
                <w:shd w:val="clear" w:color="auto" w:fill="FFFFFF"/>
                <w:lang w:val="pt-BR"/>
              </w:rPr>
              <w:t>)</w:t>
            </w:r>
          </w:p>
          <w:p w:rsidR="006134CD" w:rsidRPr="00C05208" w:rsidRDefault="006134CD">
            <w:pPr>
              <w:pStyle w:val="TableParagraph"/>
              <w:tabs>
                <w:tab w:val="left" w:pos="9072"/>
              </w:tabs>
              <w:spacing w:before="83"/>
              <w:ind w:right="-1"/>
              <w:jc w:val="center"/>
              <w:rPr>
                <w:rFonts w:ascii="Times New Roman" w:hAnsi="Times New Roman" w:cs="Times New Roman"/>
                <w:b/>
                <w:lang w:val="pt-BR"/>
              </w:rPr>
            </w:pPr>
            <w:r w:rsidRPr="00C05208">
              <w:rPr>
                <w:rFonts w:ascii="Times New Roman" w:hAnsi="Times New Roman" w:cs="Times New Roman"/>
                <w:b/>
                <w:lang w:val="pt-BR"/>
              </w:rPr>
              <w:t>Procurador Chefe</w:t>
            </w:r>
            <w:r w:rsidR="00876F55">
              <w:rPr>
                <w:rFonts w:ascii="Times New Roman" w:hAnsi="Times New Roman" w:cs="Times New Roman"/>
                <w:b/>
                <w:lang w:val="pt-BR"/>
              </w:rPr>
              <w:t xml:space="preserve"> do </w:t>
            </w:r>
            <w:proofErr w:type="spellStart"/>
            <w:r w:rsidR="00876F55">
              <w:rPr>
                <w:rFonts w:ascii="Times New Roman" w:hAnsi="Times New Roman" w:cs="Times New Roman"/>
                <w:b/>
                <w:lang w:val="pt-BR"/>
              </w:rPr>
              <w:t>Coren</w:t>
            </w:r>
            <w:proofErr w:type="spellEnd"/>
            <w:r w:rsidR="00876F55">
              <w:rPr>
                <w:rFonts w:ascii="Times New Roman" w:hAnsi="Times New Roman" w:cs="Times New Roman"/>
                <w:b/>
                <w:lang w:val="pt-BR"/>
              </w:rPr>
              <w:t>-RN</w:t>
            </w:r>
          </w:p>
          <w:p w:rsidR="006134CD" w:rsidRDefault="006134CD">
            <w:pPr>
              <w:pStyle w:val="TableParagraph"/>
              <w:tabs>
                <w:tab w:val="left" w:pos="9072"/>
              </w:tabs>
              <w:spacing w:before="1"/>
              <w:ind w:right="-1"/>
              <w:rPr>
                <w:rFonts w:ascii="Times New Roman" w:hAnsi="Times New Roman" w:cs="Times New Roman"/>
                <w:sz w:val="25"/>
                <w:lang w:val="pt-BR"/>
              </w:rPr>
            </w:pPr>
          </w:p>
          <w:p w:rsidR="0032534B" w:rsidRPr="00C05208" w:rsidRDefault="0032534B">
            <w:pPr>
              <w:pStyle w:val="TableParagraph"/>
              <w:tabs>
                <w:tab w:val="left" w:pos="9072"/>
              </w:tabs>
              <w:spacing w:before="1"/>
              <w:ind w:right="-1"/>
              <w:rPr>
                <w:rFonts w:ascii="Times New Roman" w:hAnsi="Times New Roman" w:cs="Times New Roman"/>
                <w:sz w:val="25"/>
                <w:lang w:val="pt-BR"/>
              </w:rPr>
            </w:pPr>
          </w:p>
          <w:p w:rsidR="006134CD" w:rsidRPr="00C05208" w:rsidRDefault="006134CD">
            <w:pPr>
              <w:pStyle w:val="TableParagraph"/>
              <w:tabs>
                <w:tab w:val="left" w:pos="9072"/>
              </w:tabs>
              <w:ind w:right="-1"/>
              <w:rPr>
                <w:rFonts w:ascii="Times New Roman" w:hAnsi="Times New Roman" w:cs="Times New Roman"/>
                <w:b/>
                <w:sz w:val="24"/>
                <w:lang w:val="pt-BR"/>
              </w:rPr>
            </w:pPr>
            <w:r w:rsidRPr="00C05208">
              <w:rPr>
                <w:rFonts w:ascii="Times New Roman" w:hAnsi="Times New Roman" w:cs="Times New Roman"/>
                <w:b/>
                <w:sz w:val="24"/>
                <w:lang w:val="pt-BR"/>
              </w:rPr>
              <w:t>TESTEMUNHAS:</w:t>
            </w:r>
          </w:p>
          <w:p w:rsidR="006134CD" w:rsidRPr="00C05208" w:rsidRDefault="006134CD">
            <w:pPr>
              <w:pStyle w:val="TableParagraph"/>
              <w:tabs>
                <w:tab w:val="left" w:pos="9072"/>
              </w:tabs>
              <w:ind w:right="-1"/>
              <w:rPr>
                <w:rFonts w:ascii="Times New Roman" w:hAnsi="Times New Roman" w:cs="Times New Roman"/>
                <w:b/>
                <w:sz w:val="24"/>
                <w:lang w:val="pt-BR"/>
              </w:rPr>
            </w:pPr>
          </w:p>
          <w:p w:rsidR="006134CD" w:rsidRPr="00C05208" w:rsidRDefault="006134CD">
            <w:pPr>
              <w:pStyle w:val="TableParagraph"/>
              <w:tabs>
                <w:tab w:val="left" w:pos="9072"/>
              </w:tabs>
              <w:ind w:right="-1"/>
              <w:rPr>
                <w:rFonts w:ascii="Times New Roman" w:hAnsi="Times New Roman" w:cs="Times New Roman"/>
                <w:b/>
                <w:sz w:val="24"/>
                <w:lang w:val="pt-BR"/>
              </w:rPr>
            </w:pPr>
            <w:r w:rsidRPr="00C05208">
              <w:rPr>
                <w:rFonts w:ascii="Times New Roman" w:hAnsi="Times New Roman" w:cs="Times New Roman"/>
                <w:b/>
                <w:sz w:val="24"/>
                <w:lang w:val="pt-BR"/>
              </w:rPr>
              <w:t>_____________________________                 _____________________________</w:t>
            </w:r>
          </w:p>
          <w:p w:rsidR="006134CD" w:rsidRPr="00C05208" w:rsidRDefault="006134CD">
            <w:pPr>
              <w:pStyle w:val="TableParagraph"/>
              <w:tabs>
                <w:tab w:val="left" w:pos="9072"/>
              </w:tabs>
              <w:ind w:right="-1"/>
              <w:rPr>
                <w:rFonts w:ascii="Times New Roman" w:hAnsi="Times New Roman" w:cs="Times New Roman"/>
                <w:b/>
                <w:sz w:val="24"/>
                <w:lang w:val="pt-BR"/>
              </w:rPr>
            </w:pPr>
            <w:r w:rsidRPr="00C05208">
              <w:rPr>
                <w:rFonts w:ascii="Times New Roman" w:hAnsi="Times New Roman" w:cs="Times New Roman"/>
                <w:b/>
                <w:sz w:val="24"/>
                <w:lang w:val="pt-BR"/>
              </w:rPr>
              <w:t xml:space="preserve">CPF                                                                   </w:t>
            </w:r>
            <w:proofErr w:type="spellStart"/>
            <w:r w:rsidRPr="00C05208">
              <w:rPr>
                <w:rFonts w:ascii="Times New Roman" w:hAnsi="Times New Roman" w:cs="Times New Roman"/>
                <w:b/>
                <w:sz w:val="24"/>
                <w:lang w:val="pt-BR"/>
              </w:rPr>
              <w:t>CPF</w:t>
            </w:r>
            <w:proofErr w:type="spellEnd"/>
          </w:p>
        </w:tc>
      </w:tr>
    </w:tbl>
    <w:p w:rsidR="00B35D76" w:rsidRPr="00C05208" w:rsidRDefault="00B35D76" w:rsidP="00320270">
      <w:pPr>
        <w:tabs>
          <w:tab w:val="left" w:pos="3150"/>
        </w:tabs>
        <w:rPr>
          <w:rFonts w:ascii="Times New Roman" w:hAnsi="Times New Roman" w:cs="Times New Roman"/>
          <w:lang w:val="pt-BR"/>
        </w:rPr>
      </w:pPr>
    </w:p>
    <w:sectPr w:rsidR="00B35D76" w:rsidRPr="00C05208" w:rsidSect="007212B0">
      <w:headerReference w:type="default" r:id="rId15"/>
      <w:footerReference w:type="default" r:id="rId16"/>
      <w:pgSz w:w="11900" w:h="16840"/>
      <w:pgMar w:top="1701" w:right="567" w:bottom="567" w:left="1701" w:header="686"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6F" w:rsidRDefault="005C366F">
      <w:r>
        <w:separator/>
      </w:r>
    </w:p>
  </w:endnote>
  <w:endnote w:type="continuationSeparator" w:id="0">
    <w:p w:rsidR="005C366F" w:rsidRDefault="005C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TrebuchetMS">
    <w:altName w:val="Bold"/>
    <w:charset w:val="00"/>
    <w:family w:val="swiss"/>
    <w:pitch w:val="default"/>
  </w:font>
  <w:font w:name="ArialMT">
    <w:altName w:val="Arial"/>
    <w:charset w:val="00"/>
    <w:family w:val="swiss"/>
    <w:pitch w:val="default"/>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29646148"/>
      <w:docPartObj>
        <w:docPartGallery w:val="Page Numbers (Bottom of Page)"/>
        <w:docPartUnique/>
      </w:docPartObj>
    </w:sdtPr>
    <w:sdtContent>
      <w:p w:rsidR="005C366F" w:rsidRPr="00C4068B" w:rsidRDefault="005C366F" w:rsidP="00920CF9">
        <w:pPr>
          <w:pStyle w:val="Rodap"/>
          <w:jc w:val="right"/>
          <w:rPr>
            <w:rFonts w:ascii="Arial" w:hAnsi="Arial" w:cs="Arial"/>
            <w:sz w:val="20"/>
            <w:szCs w:val="20"/>
          </w:rPr>
        </w:pPr>
        <w:r w:rsidRPr="00C4068B">
          <w:rPr>
            <w:rFonts w:ascii="Arial" w:hAnsi="Arial" w:cs="Arial"/>
            <w:sz w:val="20"/>
            <w:szCs w:val="20"/>
          </w:rPr>
          <w:fldChar w:fldCharType="begin"/>
        </w:r>
        <w:r w:rsidRPr="00C4068B">
          <w:rPr>
            <w:rFonts w:ascii="Arial" w:hAnsi="Arial" w:cs="Arial"/>
            <w:sz w:val="20"/>
            <w:szCs w:val="20"/>
          </w:rPr>
          <w:instrText>PAGE   \* MERGEFORMAT</w:instrText>
        </w:r>
        <w:r w:rsidRPr="00C4068B">
          <w:rPr>
            <w:rFonts w:ascii="Arial" w:hAnsi="Arial" w:cs="Arial"/>
            <w:sz w:val="20"/>
            <w:szCs w:val="20"/>
          </w:rPr>
          <w:fldChar w:fldCharType="separate"/>
        </w:r>
        <w:r w:rsidR="00FE5F82" w:rsidRPr="00FE5F82">
          <w:rPr>
            <w:rFonts w:ascii="Arial" w:hAnsi="Arial" w:cs="Arial"/>
            <w:noProof/>
            <w:sz w:val="20"/>
            <w:szCs w:val="20"/>
            <w:lang w:val="pt-BR"/>
          </w:rPr>
          <w:t>1</w:t>
        </w:r>
        <w:r w:rsidRPr="00C4068B">
          <w:rPr>
            <w:rFonts w:ascii="Arial" w:hAnsi="Arial" w:cs="Arial"/>
            <w:sz w:val="20"/>
            <w:szCs w:val="20"/>
          </w:rPr>
          <w:fldChar w:fldCharType="end"/>
        </w:r>
      </w:p>
      <w:p w:rsidR="005C366F" w:rsidRPr="00C4068B" w:rsidRDefault="005C366F" w:rsidP="00920CF9">
        <w:pPr>
          <w:pBdr>
            <w:bottom w:val="single" w:sz="12" w:space="1" w:color="auto"/>
          </w:pBdr>
          <w:rPr>
            <w:rFonts w:ascii="Arial" w:hAnsi="Arial" w:cs="Arial"/>
            <w:sz w:val="20"/>
            <w:szCs w:val="20"/>
          </w:rPr>
        </w:pPr>
      </w:p>
      <w:p w:rsidR="005C366F" w:rsidRPr="00C4068B" w:rsidRDefault="005C366F" w:rsidP="00920CF9">
        <w:pPr>
          <w:pStyle w:val="Rodap"/>
          <w:spacing w:line="100" w:lineRule="atLeast"/>
          <w:jc w:val="center"/>
          <w:rPr>
            <w:rFonts w:ascii="Arial" w:hAnsi="Arial" w:cs="Arial"/>
            <w:sz w:val="20"/>
            <w:szCs w:val="20"/>
            <w:lang w:val="pt-BR"/>
          </w:rPr>
        </w:pPr>
        <w:r w:rsidRPr="00C4068B">
          <w:rPr>
            <w:rFonts w:ascii="Arial" w:hAnsi="Arial" w:cs="Arial"/>
            <w:sz w:val="20"/>
            <w:szCs w:val="20"/>
            <w:lang w:val="pt-BR"/>
          </w:rPr>
          <w:t>Av. Romualdo Galvão, 558-Barro Vermelho - CEP. 59022-100 Natal-RN Telefax: (84) 3222-8254</w:t>
        </w:r>
      </w:p>
      <w:p w:rsidR="005C366F" w:rsidRPr="00C4068B" w:rsidRDefault="005C366F" w:rsidP="00920CF9">
        <w:pPr>
          <w:pStyle w:val="Rodap"/>
          <w:spacing w:line="100" w:lineRule="atLeast"/>
          <w:jc w:val="center"/>
          <w:rPr>
            <w:rFonts w:ascii="Arial" w:hAnsi="Arial" w:cs="Arial"/>
            <w:color w:val="0D0D0D"/>
            <w:sz w:val="20"/>
            <w:szCs w:val="20"/>
            <w:u w:val="single"/>
          </w:rPr>
        </w:pPr>
        <w:r w:rsidRPr="00C4068B">
          <w:rPr>
            <w:rFonts w:ascii="Arial" w:hAnsi="Arial" w:cs="Arial"/>
            <w:b/>
            <w:bCs/>
            <w:sz w:val="20"/>
            <w:szCs w:val="20"/>
          </w:rPr>
          <w:t>Home page:</w:t>
        </w:r>
        <w:r w:rsidRPr="00C4068B">
          <w:rPr>
            <w:rFonts w:ascii="Arial" w:hAnsi="Arial" w:cs="Arial"/>
            <w:sz w:val="20"/>
            <w:szCs w:val="20"/>
          </w:rPr>
          <w:t xml:space="preserve"> </w:t>
        </w:r>
        <w:hyperlink r:id="rId1" w:history="1">
          <w:r w:rsidRPr="00C4068B">
            <w:rPr>
              <w:rStyle w:val="Hyperlink"/>
              <w:rFonts w:ascii="Arial" w:hAnsi="Arial" w:cs="Arial"/>
              <w:color w:val="0D0D0D"/>
              <w:sz w:val="20"/>
              <w:szCs w:val="20"/>
            </w:rPr>
            <w:t>http://www.coren.rn.gov.br</w:t>
          </w:r>
        </w:hyperlink>
      </w:p>
    </w:sdtContent>
  </w:sdt>
  <w:p w:rsidR="005C366F" w:rsidRPr="00C4068B" w:rsidRDefault="005C366F" w:rsidP="008D155B">
    <w:pPr>
      <w:pStyle w:val="Rodap"/>
      <w:tabs>
        <w:tab w:val="left" w:pos="660"/>
      </w:tabs>
      <w:rPr>
        <w:rFonts w:ascii="Arial" w:hAnsi="Arial" w:cs="Arial"/>
        <w:sz w:val="20"/>
        <w:szCs w:val="20"/>
      </w:rPr>
    </w:pPr>
    <w:r w:rsidRPr="00C4068B">
      <w:rPr>
        <w:rFonts w:ascii="Arial" w:hAnsi="Arial" w:cs="Arial"/>
        <w:sz w:val="20"/>
        <w:szCs w:val="20"/>
      </w:rPr>
      <w:tab/>
    </w:r>
  </w:p>
  <w:p w:rsidR="005C366F" w:rsidRDefault="005C366F">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6F" w:rsidRDefault="005C366F">
      <w:r>
        <w:separator/>
      </w:r>
    </w:p>
  </w:footnote>
  <w:footnote w:type="continuationSeparator" w:id="0">
    <w:p w:rsidR="005C366F" w:rsidRDefault="005C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6F" w:rsidRDefault="005C366F" w:rsidP="00CE71F6">
    <w:pPr>
      <w:tabs>
        <w:tab w:val="left" w:pos="8070"/>
        <w:tab w:val="left" w:pos="8535"/>
      </w:tabs>
      <w:spacing w:line="242" w:lineRule="auto"/>
      <w:ind w:left="20" w:right="18"/>
      <w:rPr>
        <w:sz w:val="20"/>
      </w:rPr>
    </w:pPr>
    <w:r>
      <w:rPr>
        <w:noProof/>
        <w:lang w:val="pt-BR" w:eastAsia="pt-BR"/>
      </w:rPr>
      <mc:AlternateContent>
        <mc:Choice Requires="wps">
          <w:drawing>
            <wp:anchor distT="0" distB="0" distL="114300" distR="114300" simplePos="0" relativeHeight="251660800" behindDoc="0" locked="0" layoutInCell="1" allowOverlap="1" wp14:anchorId="45E6F9DA" wp14:editId="490BFADC">
              <wp:simplePos x="0" y="0"/>
              <wp:positionH relativeFrom="column">
                <wp:posOffset>5254762</wp:posOffset>
              </wp:positionH>
              <wp:positionV relativeFrom="paragraph">
                <wp:posOffset>25554</wp:posOffset>
              </wp:positionV>
              <wp:extent cx="857250" cy="830477"/>
              <wp:effectExtent l="0" t="0" r="19050" b="27305"/>
              <wp:wrapNone/>
              <wp:docPr id="4"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8304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C366F" w:rsidRPr="00745D0F" w:rsidRDefault="005C366F" w:rsidP="00920CF9">
                          <w:pPr>
                            <w:spacing w:line="360" w:lineRule="auto"/>
                            <w:rPr>
                              <w:rFonts w:ascii="Calibri" w:hAnsi="Calibri"/>
                              <w:b/>
                              <w:sz w:val="20"/>
                              <w:szCs w:val="20"/>
                            </w:rPr>
                          </w:pPr>
                          <w:proofErr w:type="spellStart"/>
                          <w:r w:rsidRPr="00745D0F">
                            <w:rPr>
                              <w:rFonts w:ascii="Calibri" w:hAnsi="Calibri"/>
                              <w:b/>
                              <w:sz w:val="20"/>
                              <w:szCs w:val="20"/>
                            </w:rPr>
                            <w:t>Coren</w:t>
                          </w:r>
                          <w:proofErr w:type="spellEnd"/>
                          <w:r w:rsidRPr="00745D0F">
                            <w:rPr>
                              <w:rFonts w:ascii="Calibri" w:hAnsi="Calibri"/>
                              <w:b/>
                              <w:sz w:val="20"/>
                              <w:szCs w:val="20"/>
                            </w:rPr>
                            <w:t>-RN</w:t>
                          </w:r>
                        </w:p>
                        <w:p w:rsidR="005C366F" w:rsidRPr="00745D0F" w:rsidRDefault="005C366F" w:rsidP="00920CF9">
                          <w:pPr>
                            <w:spacing w:line="360" w:lineRule="auto"/>
                            <w:rPr>
                              <w:rFonts w:ascii="Calibri" w:hAnsi="Calibri"/>
                              <w:sz w:val="20"/>
                              <w:szCs w:val="20"/>
                            </w:rPr>
                          </w:pPr>
                          <w:r w:rsidRPr="00745D0F">
                            <w:rPr>
                              <w:rFonts w:ascii="Calibri" w:hAnsi="Calibri"/>
                              <w:sz w:val="20"/>
                              <w:szCs w:val="20"/>
                            </w:rPr>
                            <w:t>FLS______</w:t>
                          </w:r>
                        </w:p>
                        <w:p w:rsidR="005C366F" w:rsidRPr="00745D0F" w:rsidRDefault="005C366F" w:rsidP="00920CF9">
                          <w:pPr>
                            <w:spacing w:line="360" w:lineRule="auto"/>
                            <w:rPr>
                              <w:rFonts w:ascii="Calibri" w:hAnsi="Calibri"/>
                              <w:sz w:val="20"/>
                              <w:szCs w:val="20"/>
                            </w:rPr>
                          </w:pPr>
                          <w:r w:rsidRPr="00745D0F">
                            <w:rPr>
                              <w:rFonts w:ascii="Calibri" w:hAnsi="Calibri"/>
                              <w:sz w:val="20"/>
                              <w:szCs w:val="20"/>
                            </w:rPr>
                            <w:t>ASS______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E6F9DA" id="Retângulo de cantos arredondados 4" o:spid="_x0000_s1026" style="position:absolute;left:0;text-align:left;margin-left:413.75pt;margin-top:2pt;width:67.5pt;height:6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" fillcolor="window" strokecolor="windowText" strokeweight="1pt">
              <v:stroke joinstyle="miter"/>
              <v:path arrowok="t"/>
              <v:textbox>
                <w:txbxContent>
                  <w:p w:rsidR="005C366F" w:rsidRPr="00745D0F" w:rsidRDefault="005C366F" w:rsidP="00920CF9">
                    <w:pPr>
                      <w:spacing w:line="360" w:lineRule="auto"/>
                      <w:rPr>
                        <w:rFonts w:ascii="Calibri" w:hAnsi="Calibri"/>
                        <w:b/>
                        <w:sz w:val="20"/>
                        <w:szCs w:val="20"/>
                      </w:rPr>
                    </w:pPr>
                    <w:proofErr w:type="spellStart"/>
                    <w:r w:rsidRPr="00745D0F">
                      <w:rPr>
                        <w:rFonts w:ascii="Calibri" w:hAnsi="Calibri"/>
                        <w:b/>
                        <w:sz w:val="20"/>
                        <w:szCs w:val="20"/>
                      </w:rPr>
                      <w:t>Coren</w:t>
                    </w:r>
                    <w:proofErr w:type="spellEnd"/>
                    <w:r w:rsidRPr="00745D0F">
                      <w:rPr>
                        <w:rFonts w:ascii="Calibri" w:hAnsi="Calibri"/>
                        <w:b/>
                        <w:sz w:val="20"/>
                        <w:szCs w:val="20"/>
                      </w:rPr>
                      <w:t>-RN</w:t>
                    </w:r>
                  </w:p>
                  <w:p w:rsidR="005C366F" w:rsidRPr="00745D0F" w:rsidRDefault="005C366F" w:rsidP="00920CF9">
                    <w:pPr>
                      <w:spacing w:line="360" w:lineRule="auto"/>
                      <w:rPr>
                        <w:rFonts w:ascii="Calibri" w:hAnsi="Calibri"/>
                        <w:sz w:val="20"/>
                        <w:szCs w:val="20"/>
                      </w:rPr>
                    </w:pPr>
                    <w:r w:rsidRPr="00745D0F">
                      <w:rPr>
                        <w:rFonts w:ascii="Calibri" w:hAnsi="Calibri"/>
                        <w:sz w:val="20"/>
                        <w:szCs w:val="20"/>
                      </w:rPr>
                      <w:t>FLS______</w:t>
                    </w:r>
                  </w:p>
                  <w:p w:rsidR="005C366F" w:rsidRPr="00745D0F" w:rsidRDefault="005C366F" w:rsidP="00920CF9">
                    <w:pPr>
                      <w:spacing w:line="360" w:lineRule="auto"/>
                      <w:rPr>
                        <w:rFonts w:ascii="Calibri" w:hAnsi="Calibri"/>
                        <w:sz w:val="20"/>
                        <w:szCs w:val="20"/>
                      </w:rPr>
                    </w:pPr>
                    <w:r w:rsidRPr="00745D0F">
                      <w:rPr>
                        <w:rFonts w:ascii="Calibri" w:hAnsi="Calibri"/>
                        <w:sz w:val="20"/>
                        <w:szCs w:val="20"/>
                      </w:rPr>
                      <w:t>ASS______</w:t>
                    </w:r>
                  </w:p>
                </w:txbxContent>
              </v:textbox>
            </v:roundrect>
          </w:pict>
        </mc:Fallback>
      </mc:AlternateContent>
    </w:r>
    <w:r>
      <w:rPr>
        <w:sz w:val="20"/>
      </w:rPr>
      <w:tab/>
    </w:r>
  </w:p>
  <w:p w:rsidR="005C366F" w:rsidRDefault="005C366F" w:rsidP="00CE71F6">
    <w:pPr>
      <w:pStyle w:val="Corpodetexto"/>
      <w:spacing w:line="14" w:lineRule="auto"/>
      <w:rPr>
        <w:sz w:val="20"/>
      </w:rPr>
    </w:pPr>
  </w:p>
  <w:p w:rsidR="005C366F" w:rsidRDefault="005C366F" w:rsidP="00920CF9">
    <w:pPr>
      <w:pStyle w:val="Corpodetexto"/>
      <w:tabs>
        <w:tab w:val="left" w:pos="8040"/>
      </w:tabs>
      <w:spacing w:line="14" w:lineRule="auto"/>
      <w:rPr>
        <w:sz w:val="20"/>
      </w:rPr>
    </w:pPr>
    <w:r>
      <w:rPr>
        <w:sz w:val="20"/>
      </w:rPr>
      <w:tab/>
    </w:r>
  </w:p>
  <w:p w:rsidR="005C366F" w:rsidRDefault="005C366F" w:rsidP="00920CF9">
    <w:pPr>
      <w:pBdr>
        <w:bottom w:val="single" w:sz="12" w:space="1" w:color="auto"/>
      </w:pBdr>
      <w:tabs>
        <w:tab w:val="center" w:pos="4537"/>
        <w:tab w:val="left" w:pos="7800"/>
      </w:tabs>
    </w:pPr>
    <w:r>
      <w:tab/>
    </w:r>
    <w:r>
      <w:rPr>
        <w:noProof/>
        <w:lang w:val="pt-BR" w:eastAsia="pt-BR"/>
      </w:rPr>
      <w:drawing>
        <wp:inline distT="0" distB="0" distL="0" distR="0" wp14:anchorId="6BA39B84" wp14:editId="7E920FBC">
          <wp:extent cx="3238500" cy="781050"/>
          <wp:effectExtent l="0" t="0" r="0" b="0"/>
          <wp:docPr id="3" name="Imagem 3" descr="Logo_coren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ren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81050"/>
                  </a:xfrm>
                  <a:prstGeom prst="rect">
                    <a:avLst/>
                  </a:prstGeom>
                  <a:noFill/>
                  <a:ln>
                    <a:noFill/>
                  </a:ln>
                </pic:spPr>
              </pic:pic>
            </a:graphicData>
          </a:graphic>
        </wp:inline>
      </w:drawing>
    </w:r>
    <w:r>
      <w:tab/>
    </w:r>
  </w:p>
  <w:p w:rsidR="005C366F" w:rsidRPr="00D778EB" w:rsidRDefault="005C366F" w:rsidP="00920CF9">
    <w:pPr>
      <w:pStyle w:val="Corpodetexto"/>
      <w:spacing w:line="14" w:lineRule="auto"/>
      <w:rPr>
        <w:sz w:val="20"/>
      </w:rPr>
    </w:pPr>
  </w:p>
  <w:p w:rsidR="005C366F" w:rsidRDefault="005C366F">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24B"/>
    <w:multiLevelType w:val="hybridMultilevel"/>
    <w:tmpl w:val="A62ECCAE"/>
    <w:lvl w:ilvl="0" w:tplc="A2CC1B8A">
      <w:start w:val="1"/>
      <w:numFmt w:val="lowerLetter"/>
      <w:lvlText w:val="%1)"/>
      <w:lvlJc w:val="left"/>
      <w:pPr>
        <w:ind w:left="124" w:hanging="422"/>
      </w:pPr>
      <w:rPr>
        <w:rFonts w:ascii="Times New Roman" w:eastAsia="Verdana" w:hAnsi="Times New Roman" w:cs="Times New Roman" w:hint="default"/>
        <w:b/>
        <w:bCs/>
        <w:spacing w:val="-39"/>
        <w:w w:val="100"/>
        <w:sz w:val="24"/>
        <w:szCs w:val="24"/>
      </w:rPr>
    </w:lvl>
    <w:lvl w:ilvl="1" w:tplc="AA4CB648">
      <w:numFmt w:val="bullet"/>
      <w:lvlText w:val="•"/>
      <w:lvlJc w:val="left"/>
      <w:pPr>
        <w:ind w:left="1060" w:hanging="422"/>
      </w:pPr>
      <w:rPr>
        <w:rFonts w:hint="default"/>
      </w:rPr>
    </w:lvl>
    <w:lvl w:ilvl="2" w:tplc="828A6C58">
      <w:numFmt w:val="bullet"/>
      <w:lvlText w:val="•"/>
      <w:lvlJc w:val="left"/>
      <w:pPr>
        <w:ind w:left="2000" w:hanging="422"/>
      </w:pPr>
      <w:rPr>
        <w:rFonts w:hint="default"/>
      </w:rPr>
    </w:lvl>
    <w:lvl w:ilvl="3" w:tplc="006A5AEA">
      <w:numFmt w:val="bullet"/>
      <w:lvlText w:val="•"/>
      <w:lvlJc w:val="left"/>
      <w:pPr>
        <w:ind w:left="2940" w:hanging="422"/>
      </w:pPr>
      <w:rPr>
        <w:rFonts w:hint="default"/>
      </w:rPr>
    </w:lvl>
    <w:lvl w:ilvl="4" w:tplc="45F6702A">
      <w:numFmt w:val="bullet"/>
      <w:lvlText w:val="•"/>
      <w:lvlJc w:val="left"/>
      <w:pPr>
        <w:ind w:left="3880" w:hanging="422"/>
      </w:pPr>
      <w:rPr>
        <w:rFonts w:hint="default"/>
      </w:rPr>
    </w:lvl>
    <w:lvl w:ilvl="5" w:tplc="85C42CEA">
      <w:numFmt w:val="bullet"/>
      <w:lvlText w:val="•"/>
      <w:lvlJc w:val="left"/>
      <w:pPr>
        <w:ind w:left="4820" w:hanging="422"/>
      </w:pPr>
      <w:rPr>
        <w:rFonts w:hint="default"/>
      </w:rPr>
    </w:lvl>
    <w:lvl w:ilvl="6" w:tplc="85EE666A">
      <w:numFmt w:val="bullet"/>
      <w:lvlText w:val="•"/>
      <w:lvlJc w:val="left"/>
      <w:pPr>
        <w:ind w:left="5760" w:hanging="422"/>
      </w:pPr>
      <w:rPr>
        <w:rFonts w:hint="default"/>
      </w:rPr>
    </w:lvl>
    <w:lvl w:ilvl="7" w:tplc="856C02CC">
      <w:numFmt w:val="bullet"/>
      <w:lvlText w:val="•"/>
      <w:lvlJc w:val="left"/>
      <w:pPr>
        <w:ind w:left="6700" w:hanging="422"/>
      </w:pPr>
      <w:rPr>
        <w:rFonts w:hint="default"/>
      </w:rPr>
    </w:lvl>
    <w:lvl w:ilvl="8" w:tplc="92987E76">
      <w:numFmt w:val="bullet"/>
      <w:lvlText w:val="•"/>
      <w:lvlJc w:val="left"/>
      <w:pPr>
        <w:ind w:left="7640" w:hanging="422"/>
      </w:pPr>
      <w:rPr>
        <w:rFonts w:hint="default"/>
      </w:rPr>
    </w:lvl>
  </w:abstractNum>
  <w:abstractNum w:abstractNumId="1" w15:restartNumberingAfterBreak="0">
    <w:nsid w:val="03DE1C12"/>
    <w:multiLevelType w:val="hybridMultilevel"/>
    <w:tmpl w:val="FD2AF51C"/>
    <w:lvl w:ilvl="0" w:tplc="BEA2EDA4">
      <w:start w:val="1"/>
      <w:numFmt w:val="lowerLetter"/>
      <w:lvlText w:val="%1)"/>
      <w:lvlJc w:val="left"/>
      <w:pPr>
        <w:ind w:left="124" w:hanging="628"/>
      </w:pPr>
      <w:rPr>
        <w:rFonts w:ascii="Times New Roman" w:eastAsia="Verdana" w:hAnsi="Times New Roman" w:cs="Times New Roman" w:hint="default"/>
        <w:b/>
        <w:bCs/>
        <w:spacing w:val="-3"/>
        <w:w w:val="100"/>
        <w:sz w:val="24"/>
        <w:szCs w:val="24"/>
      </w:rPr>
    </w:lvl>
    <w:lvl w:ilvl="1" w:tplc="CF0EC908">
      <w:numFmt w:val="bullet"/>
      <w:lvlText w:val="•"/>
      <w:lvlJc w:val="left"/>
      <w:pPr>
        <w:ind w:left="1060" w:hanging="628"/>
      </w:pPr>
      <w:rPr>
        <w:rFonts w:hint="default"/>
      </w:rPr>
    </w:lvl>
    <w:lvl w:ilvl="2" w:tplc="DA9E696E">
      <w:numFmt w:val="bullet"/>
      <w:lvlText w:val="•"/>
      <w:lvlJc w:val="left"/>
      <w:pPr>
        <w:ind w:left="2000" w:hanging="628"/>
      </w:pPr>
      <w:rPr>
        <w:rFonts w:hint="default"/>
      </w:rPr>
    </w:lvl>
    <w:lvl w:ilvl="3" w:tplc="156C46FA">
      <w:numFmt w:val="bullet"/>
      <w:lvlText w:val="•"/>
      <w:lvlJc w:val="left"/>
      <w:pPr>
        <w:ind w:left="2940" w:hanging="628"/>
      </w:pPr>
      <w:rPr>
        <w:rFonts w:hint="default"/>
      </w:rPr>
    </w:lvl>
    <w:lvl w:ilvl="4" w:tplc="558AEE30">
      <w:numFmt w:val="bullet"/>
      <w:lvlText w:val="•"/>
      <w:lvlJc w:val="left"/>
      <w:pPr>
        <w:ind w:left="3880" w:hanging="628"/>
      </w:pPr>
      <w:rPr>
        <w:rFonts w:hint="default"/>
      </w:rPr>
    </w:lvl>
    <w:lvl w:ilvl="5" w:tplc="6786ECBA">
      <w:numFmt w:val="bullet"/>
      <w:lvlText w:val="•"/>
      <w:lvlJc w:val="left"/>
      <w:pPr>
        <w:ind w:left="4820" w:hanging="628"/>
      </w:pPr>
      <w:rPr>
        <w:rFonts w:hint="default"/>
      </w:rPr>
    </w:lvl>
    <w:lvl w:ilvl="6" w:tplc="5F6C34FA">
      <w:numFmt w:val="bullet"/>
      <w:lvlText w:val="•"/>
      <w:lvlJc w:val="left"/>
      <w:pPr>
        <w:ind w:left="5760" w:hanging="628"/>
      </w:pPr>
      <w:rPr>
        <w:rFonts w:hint="default"/>
      </w:rPr>
    </w:lvl>
    <w:lvl w:ilvl="7" w:tplc="BB846AE8">
      <w:numFmt w:val="bullet"/>
      <w:lvlText w:val="•"/>
      <w:lvlJc w:val="left"/>
      <w:pPr>
        <w:ind w:left="6700" w:hanging="628"/>
      </w:pPr>
      <w:rPr>
        <w:rFonts w:hint="default"/>
      </w:rPr>
    </w:lvl>
    <w:lvl w:ilvl="8" w:tplc="DE98F750">
      <w:numFmt w:val="bullet"/>
      <w:lvlText w:val="•"/>
      <w:lvlJc w:val="left"/>
      <w:pPr>
        <w:ind w:left="7640" w:hanging="628"/>
      </w:pPr>
      <w:rPr>
        <w:rFonts w:hint="default"/>
      </w:rPr>
    </w:lvl>
  </w:abstractNum>
  <w:abstractNum w:abstractNumId="2" w15:restartNumberingAfterBreak="0">
    <w:nsid w:val="05705704"/>
    <w:multiLevelType w:val="hybridMultilevel"/>
    <w:tmpl w:val="D9F402F8"/>
    <w:lvl w:ilvl="0" w:tplc="392A6D36">
      <w:start w:val="1"/>
      <w:numFmt w:val="lowerLetter"/>
      <w:lvlText w:val="%1)"/>
      <w:lvlJc w:val="left"/>
      <w:pPr>
        <w:ind w:left="124" w:hanging="372"/>
      </w:pPr>
      <w:rPr>
        <w:rFonts w:ascii="Times New Roman" w:eastAsia="Verdana" w:hAnsi="Times New Roman" w:cs="Times New Roman" w:hint="default"/>
        <w:b/>
        <w:bCs/>
        <w:spacing w:val="-1"/>
        <w:w w:val="100"/>
        <w:sz w:val="24"/>
        <w:szCs w:val="24"/>
      </w:rPr>
    </w:lvl>
    <w:lvl w:ilvl="1" w:tplc="2BCEF90C">
      <w:numFmt w:val="bullet"/>
      <w:lvlText w:val="•"/>
      <w:lvlJc w:val="left"/>
      <w:pPr>
        <w:ind w:left="1060" w:hanging="372"/>
      </w:pPr>
      <w:rPr>
        <w:rFonts w:hint="default"/>
      </w:rPr>
    </w:lvl>
    <w:lvl w:ilvl="2" w:tplc="DE1446C0">
      <w:numFmt w:val="bullet"/>
      <w:lvlText w:val="•"/>
      <w:lvlJc w:val="left"/>
      <w:pPr>
        <w:ind w:left="2000" w:hanging="372"/>
      </w:pPr>
      <w:rPr>
        <w:rFonts w:hint="default"/>
      </w:rPr>
    </w:lvl>
    <w:lvl w:ilvl="3" w:tplc="C00E51CC">
      <w:numFmt w:val="bullet"/>
      <w:lvlText w:val="•"/>
      <w:lvlJc w:val="left"/>
      <w:pPr>
        <w:ind w:left="2940" w:hanging="372"/>
      </w:pPr>
      <w:rPr>
        <w:rFonts w:hint="default"/>
      </w:rPr>
    </w:lvl>
    <w:lvl w:ilvl="4" w:tplc="808C0D8E">
      <w:numFmt w:val="bullet"/>
      <w:lvlText w:val="•"/>
      <w:lvlJc w:val="left"/>
      <w:pPr>
        <w:ind w:left="3880" w:hanging="372"/>
      </w:pPr>
      <w:rPr>
        <w:rFonts w:hint="default"/>
      </w:rPr>
    </w:lvl>
    <w:lvl w:ilvl="5" w:tplc="83F02474">
      <w:numFmt w:val="bullet"/>
      <w:lvlText w:val="•"/>
      <w:lvlJc w:val="left"/>
      <w:pPr>
        <w:ind w:left="4820" w:hanging="372"/>
      </w:pPr>
      <w:rPr>
        <w:rFonts w:hint="default"/>
      </w:rPr>
    </w:lvl>
    <w:lvl w:ilvl="6" w:tplc="EA36C7F6">
      <w:numFmt w:val="bullet"/>
      <w:lvlText w:val="•"/>
      <w:lvlJc w:val="left"/>
      <w:pPr>
        <w:ind w:left="5760" w:hanging="372"/>
      </w:pPr>
      <w:rPr>
        <w:rFonts w:hint="default"/>
      </w:rPr>
    </w:lvl>
    <w:lvl w:ilvl="7" w:tplc="B00427D8">
      <w:numFmt w:val="bullet"/>
      <w:lvlText w:val="•"/>
      <w:lvlJc w:val="left"/>
      <w:pPr>
        <w:ind w:left="6700" w:hanging="372"/>
      </w:pPr>
      <w:rPr>
        <w:rFonts w:hint="default"/>
      </w:rPr>
    </w:lvl>
    <w:lvl w:ilvl="8" w:tplc="FF108B7A">
      <w:numFmt w:val="bullet"/>
      <w:lvlText w:val="•"/>
      <w:lvlJc w:val="left"/>
      <w:pPr>
        <w:ind w:left="7640" w:hanging="372"/>
      </w:pPr>
      <w:rPr>
        <w:rFonts w:hint="default"/>
      </w:rPr>
    </w:lvl>
  </w:abstractNum>
  <w:abstractNum w:abstractNumId="3" w15:restartNumberingAfterBreak="0">
    <w:nsid w:val="06383D2D"/>
    <w:multiLevelType w:val="multilevel"/>
    <w:tmpl w:val="94784314"/>
    <w:lvl w:ilvl="0">
      <w:start w:val="12"/>
      <w:numFmt w:val="decimal"/>
      <w:lvlText w:val="%1"/>
      <w:lvlJc w:val="left"/>
      <w:pPr>
        <w:ind w:left="124" w:hanging="700"/>
      </w:pPr>
      <w:rPr>
        <w:rFonts w:hint="default"/>
      </w:rPr>
    </w:lvl>
    <w:lvl w:ilvl="1">
      <w:start w:val="4"/>
      <w:numFmt w:val="decimal"/>
      <w:lvlText w:val="%1.%2"/>
      <w:lvlJc w:val="left"/>
      <w:pPr>
        <w:ind w:left="124" w:hanging="700"/>
      </w:pPr>
      <w:rPr>
        <w:rFonts w:ascii="Times New Roman" w:eastAsia="Verdana" w:hAnsi="Times New Roman" w:cs="Times New Roman" w:hint="default"/>
        <w:b/>
        <w:bCs/>
        <w:spacing w:val="-1"/>
        <w:w w:val="100"/>
        <w:sz w:val="24"/>
        <w:szCs w:val="24"/>
      </w:rPr>
    </w:lvl>
    <w:lvl w:ilvl="2">
      <w:numFmt w:val="bullet"/>
      <w:lvlText w:val="•"/>
      <w:lvlJc w:val="left"/>
      <w:pPr>
        <w:ind w:left="2000" w:hanging="700"/>
      </w:pPr>
      <w:rPr>
        <w:rFonts w:hint="default"/>
      </w:rPr>
    </w:lvl>
    <w:lvl w:ilvl="3">
      <w:numFmt w:val="bullet"/>
      <w:lvlText w:val="•"/>
      <w:lvlJc w:val="left"/>
      <w:pPr>
        <w:ind w:left="2940" w:hanging="700"/>
      </w:pPr>
      <w:rPr>
        <w:rFonts w:hint="default"/>
      </w:rPr>
    </w:lvl>
    <w:lvl w:ilvl="4">
      <w:numFmt w:val="bullet"/>
      <w:lvlText w:val="•"/>
      <w:lvlJc w:val="left"/>
      <w:pPr>
        <w:ind w:left="3880" w:hanging="700"/>
      </w:pPr>
      <w:rPr>
        <w:rFonts w:hint="default"/>
      </w:rPr>
    </w:lvl>
    <w:lvl w:ilvl="5">
      <w:numFmt w:val="bullet"/>
      <w:lvlText w:val="•"/>
      <w:lvlJc w:val="left"/>
      <w:pPr>
        <w:ind w:left="4820" w:hanging="700"/>
      </w:pPr>
      <w:rPr>
        <w:rFonts w:hint="default"/>
      </w:rPr>
    </w:lvl>
    <w:lvl w:ilvl="6">
      <w:numFmt w:val="bullet"/>
      <w:lvlText w:val="•"/>
      <w:lvlJc w:val="left"/>
      <w:pPr>
        <w:ind w:left="5760" w:hanging="700"/>
      </w:pPr>
      <w:rPr>
        <w:rFonts w:hint="default"/>
      </w:rPr>
    </w:lvl>
    <w:lvl w:ilvl="7">
      <w:numFmt w:val="bullet"/>
      <w:lvlText w:val="•"/>
      <w:lvlJc w:val="left"/>
      <w:pPr>
        <w:ind w:left="6700" w:hanging="700"/>
      </w:pPr>
      <w:rPr>
        <w:rFonts w:hint="default"/>
      </w:rPr>
    </w:lvl>
    <w:lvl w:ilvl="8">
      <w:numFmt w:val="bullet"/>
      <w:lvlText w:val="•"/>
      <w:lvlJc w:val="left"/>
      <w:pPr>
        <w:ind w:left="7640" w:hanging="700"/>
      </w:pPr>
      <w:rPr>
        <w:rFonts w:hint="default"/>
      </w:rPr>
    </w:lvl>
  </w:abstractNum>
  <w:abstractNum w:abstractNumId="4" w15:restartNumberingAfterBreak="0">
    <w:nsid w:val="081F4107"/>
    <w:multiLevelType w:val="multilevel"/>
    <w:tmpl w:val="18CE0FB6"/>
    <w:lvl w:ilvl="0">
      <w:start w:val="16"/>
      <w:numFmt w:val="decimal"/>
      <w:lvlText w:val="%1"/>
      <w:lvlJc w:val="left"/>
      <w:pPr>
        <w:ind w:left="124" w:hanging="698"/>
      </w:pPr>
      <w:rPr>
        <w:rFonts w:hint="default"/>
      </w:rPr>
    </w:lvl>
    <w:lvl w:ilvl="1">
      <w:start w:val="4"/>
      <w:numFmt w:val="decimal"/>
      <w:lvlText w:val="%1.%2"/>
      <w:lvlJc w:val="left"/>
      <w:pPr>
        <w:ind w:left="124" w:hanging="698"/>
      </w:pPr>
      <w:rPr>
        <w:rFonts w:ascii="Times New Roman" w:eastAsia="Verdana" w:hAnsi="Times New Roman" w:cs="Times New Roman" w:hint="default"/>
        <w:b/>
        <w:bCs/>
        <w:spacing w:val="-1"/>
        <w:w w:val="100"/>
        <w:sz w:val="24"/>
        <w:szCs w:val="24"/>
      </w:rPr>
    </w:lvl>
    <w:lvl w:ilvl="2">
      <w:start w:val="1"/>
      <w:numFmt w:val="decimal"/>
      <w:lvlText w:val="%1.%2.%3"/>
      <w:lvlJc w:val="left"/>
      <w:pPr>
        <w:ind w:left="124" w:hanging="1124"/>
      </w:pPr>
      <w:rPr>
        <w:rFonts w:ascii="Times New Roman" w:eastAsia="Verdana" w:hAnsi="Times New Roman" w:cs="Times New Roman" w:hint="default"/>
        <w:b/>
        <w:bCs/>
        <w:spacing w:val="-1"/>
        <w:w w:val="100"/>
        <w:sz w:val="24"/>
        <w:szCs w:val="24"/>
      </w:rPr>
    </w:lvl>
    <w:lvl w:ilvl="3">
      <w:numFmt w:val="bullet"/>
      <w:lvlText w:val="•"/>
      <w:lvlJc w:val="left"/>
      <w:pPr>
        <w:ind w:left="2940" w:hanging="1124"/>
      </w:pPr>
      <w:rPr>
        <w:rFonts w:hint="default"/>
      </w:rPr>
    </w:lvl>
    <w:lvl w:ilvl="4">
      <w:numFmt w:val="bullet"/>
      <w:lvlText w:val="•"/>
      <w:lvlJc w:val="left"/>
      <w:pPr>
        <w:ind w:left="3880" w:hanging="1124"/>
      </w:pPr>
      <w:rPr>
        <w:rFonts w:hint="default"/>
      </w:rPr>
    </w:lvl>
    <w:lvl w:ilvl="5">
      <w:numFmt w:val="bullet"/>
      <w:lvlText w:val="•"/>
      <w:lvlJc w:val="left"/>
      <w:pPr>
        <w:ind w:left="4820" w:hanging="1124"/>
      </w:pPr>
      <w:rPr>
        <w:rFonts w:hint="default"/>
      </w:rPr>
    </w:lvl>
    <w:lvl w:ilvl="6">
      <w:numFmt w:val="bullet"/>
      <w:lvlText w:val="•"/>
      <w:lvlJc w:val="left"/>
      <w:pPr>
        <w:ind w:left="5760" w:hanging="1124"/>
      </w:pPr>
      <w:rPr>
        <w:rFonts w:hint="default"/>
      </w:rPr>
    </w:lvl>
    <w:lvl w:ilvl="7">
      <w:numFmt w:val="bullet"/>
      <w:lvlText w:val="•"/>
      <w:lvlJc w:val="left"/>
      <w:pPr>
        <w:ind w:left="6700" w:hanging="1124"/>
      </w:pPr>
      <w:rPr>
        <w:rFonts w:hint="default"/>
      </w:rPr>
    </w:lvl>
    <w:lvl w:ilvl="8">
      <w:numFmt w:val="bullet"/>
      <w:lvlText w:val="•"/>
      <w:lvlJc w:val="left"/>
      <w:pPr>
        <w:ind w:left="7640" w:hanging="1124"/>
      </w:pPr>
      <w:rPr>
        <w:rFonts w:hint="default"/>
      </w:rPr>
    </w:lvl>
  </w:abstractNum>
  <w:abstractNum w:abstractNumId="5" w15:restartNumberingAfterBreak="0">
    <w:nsid w:val="182F7FF9"/>
    <w:multiLevelType w:val="hybridMultilevel"/>
    <w:tmpl w:val="6C52F1EC"/>
    <w:lvl w:ilvl="0" w:tplc="99363C94">
      <w:start w:val="1"/>
      <w:numFmt w:val="lowerLetter"/>
      <w:lvlText w:val="%1)"/>
      <w:lvlJc w:val="left"/>
      <w:pPr>
        <w:ind w:left="124" w:hanging="374"/>
      </w:pPr>
      <w:rPr>
        <w:rFonts w:ascii="Verdana" w:eastAsia="Verdana" w:hAnsi="Verdana" w:cs="Verdana" w:hint="default"/>
        <w:b/>
        <w:bCs/>
        <w:spacing w:val="-1"/>
        <w:w w:val="100"/>
        <w:sz w:val="24"/>
        <w:szCs w:val="24"/>
      </w:rPr>
    </w:lvl>
    <w:lvl w:ilvl="1" w:tplc="493A9D96">
      <w:numFmt w:val="bullet"/>
      <w:lvlText w:val="•"/>
      <w:lvlJc w:val="left"/>
      <w:pPr>
        <w:ind w:left="1060" w:hanging="374"/>
      </w:pPr>
      <w:rPr>
        <w:rFonts w:hint="default"/>
      </w:rPr>
    </w:lvl>
    <w:lvl w:ilvl="2" w:tplc="30269366">
      <w:numFmt w:val="bullet"/>
      <w:lvlText w:val="•"/>
      <w:lvlJc w:val="left"/>
      <w:pPr>
        <w:ind w:left="2000" w:hanging="374"/>
      </w:pPr>
      <w:rPr>
        <w:rFonts w:hint="default"/>
      </w:rPr>
    </w:lvl>
    <w:lvl w:ilvl="3" w:tplc="199A857E">
      <w:numFmt w:val="bullet"/>
      <w:lvlText w:val="•"/>
      <w:lvlJc w:val="left"/>
      <w:pPr>
        <w:ind w:left="2940" w:hanging="374"/>
      </w:pPr>
      <w:rPr>
        <w:rFonts w:hint="default"/>
      </w:rPr>
    </w:lvl>
    <w:lvl w:ilvl="4" w:tplc="C47426C0">
      <w:numFmt w:val="bullet"/>
      <w:lvlText w:val="•"/>
      <w:lvlJc w:val="left"/>
      <w:pPr>
        <w:ind w:left="3880" w:hanging="374"/>
      </w:pPr>
      <w:rPr>
        <w:rFonts w:hint="default"/>
      </w:rPr>
    </w:lvl>
    <w:lvl w:ilvl="5" w:tplc="E3862B9E">
      <w:numFmt w:val="bullet"/>
      <w:lvlText w:val="•"/>
      <w:lvlJc w:val="left"/>
      <w:pPr>
        <w:ind w:left="4820" w:hanging="374"/>
      </w:pPr>
      <w:rPr>
        <w:rFonts w:hint="default"/>
      </w:rPr>
    </w:lvl>
    <w:lvl w:ilvl="6" w:tplc="94A285BC">
      <w:numFmt w:val="bullet"/>
      <w:lvlText w:val="•"/>
      <w:lvlJc w:val="left"/>
      <w:pPr>
        <w:ind w:left="5760" w:hanging="374"/>
      </w:pPr>
      <w:rPr>
        <w:rFonts w:hint="default"/>
      </w:rPr>
    </w:lvl>
    <w:lvl w:ilvl="7" w:tplc="15A00070">
      <w:numFmt w:val="bullet"/>
      <w:lvlText w:val="•"/>
      <w:lvlJc w:val="left"/>
      <w:pPr>
        <w:ind w:left="6700" w:hanging="374"/>
      </w:pPr>
      <w:rPr>
        <w:rFonts w:hint="default"/>
      </w:rPr>
    </w:lvl>
    <w:lvl w:ilvl="8" w:tplc="2DB6215E">
      <w:numFmt w:val="bullet"/>
      <w:lvlText w:val="•"/>
      <w:lvlJc w:val="left"/>
      <w:pPr>
        <w:ind w:left="7640" w:hanging="374"/>
      </w:pPr>
      <w:rPr>
        <w:rFonts w:hint="default"/>
      </w:rPr>
    </w:lvl>
  </w:abstractNum>
  <w:abstractNum w:abstractNumId="6" w15:restartNumberingAfterBreak="0">
    <w:nsid w:val="1A6B303B"/>
    <w:multiLevelType w:val="hybridMultilevel"/>
    <w:tmpl w:val="2BF26C62"/>
    <w:lvl w:ilvl="0" w:tplc="6A26C122">
      <w:start w:val="1"/>
      <w:numFmt w:val="lowerLetter"/>
      <w:lvlText w:val="%1)"/>
      <w:lvlJc w:val="left"/>
      <w:pPr>
        <w:ind w:left="124" w:hanging="398"/>
      </w:pPr>
      <w:rPr>
        <w:rFonts w:ascii="Times New Roman" w:eastAsia="Verdana" w:hAnsi="Times New Roman" w:cs="Times New Roman" w:hint="default"/>
        <w:b/>
        <w:bCs/>
        <w:spacing w:val="-1"/>
        <w:w w:val="100"/>
        <w:sz w:val="24"/>
        <w:szCs w:val="24"/>
      </w:rPr>
    </w:lvl>
    <w:lvl w:ilvl="1" w:tplc="5C7EA952">
      <w:numFmt w:val="bullet"/>
      <w:lvlText w:val="•"/>
      <w:lvlJc w:val="left"/>
      <w:pPr>
        <w:ind w:left="1060" w:hanging="398"/>
      </w:pPr>
      <w:rPr>
        <w:rFonts w:hint="default"/>
      </w:rPr>
    </w:lvl>
    <w:lvl w:ilvl="2" w:tplc="3DFA08CE">
      <w:numFmt w:val="bullet"/>
      <w:lvlText w:val="•"/>
      <w:lvlJc w:val="left"/>
      <w:pPr>
        <w:ind w:left="2000" w:hanging="398"/>
      </w:pPr>
      <w:rPr>
        <w:rFonts w:hint="default"/>
      </w:rPr>
    </w:lvl>
    <w:lvl w:ilvl="3" w:tplc="156292A0">
      <w:numFmt w:val="bullet"/>
      <w:lvlText w:val="•"/>
      <w:lvlJc w:val="left"/>
      <w:pPr>
        <w:ind w:left="2940" w:hanging="398"/>
      </w:pPr>
      <w:rPr>
        <w:rFonts w:hint="default"/>
      </w:rPr>
    </w:lvl>
    <w:lvl w:ilvl="4" w:tplc="79ECB3E0">
      <w:numFmt w:val="bullet"/>
      <w:lvlText w:val="•"/>
      <w:lvlJc w:val="left"/>
      <w:pPr>
        <w:ind w:left="3880" w:hanging="398"/>
      </w:pPr>
      <w:rPr>
        <w:rFonts w:hint="default"/>
      </w:rPr>
    </w:lvl>
    <w:lvl w:ilvl="5" w:tplc="4000A05C">
      <w:numFmt w:val="bullet"/>
      <w:lvlText w:val="•"/>
      <w:lvlJc w:val="left"/>
      <w:pPr>
        <w:ind w:left="4820" w:hanging="398"/>
      </w:pPr>
      <w:rPr>
        <w:rFonts w:hint="default"/>
      </w:rPr>
    </w:lvl>
    <w:lvl w:ilvl="6" w:tplc="60AC286E">
      <w:numFmt w:val="bullet"/>
      <w:lvlText w:val="•"/>
      <w:lvlJc w:val="left"/>
      <w:pPr>
        <w:ind w:left="5760" w:hanging="398"/>
      </w:pPr>
      <w:rPr>
        <w:rFonts w:hint="default"/>
      </w:rPr>
    </w:lvl>
    <w:lvl w:ilvl="7" w:tplc="49EC55B6">
      <w:numFmt w:val="bullet"/>
      <w:lvlText w:val="•"/>
      <w:lvlJc w:val="left"/>
      <w:pPr>
        <w:ind w:left="6700" w:hanging="398"/>
      </w:pPr>
      <w:rPr>
        <w:rFonts w:hint="default"/>
      </w:rPr>
    </w:lvl>
    <w:lvl w:ilvl="8" w:tplc="8B164442">
      <w:numFmt w:val="bullet"/>
      <w:lvlText w:val="•"/>
      <w:lvlJc w:val="left"/>
      <w:pPr>
        <w:ind w:left="7640" w:hanging="398"/>
      </w:pPr>
      <w:rPr>
        <w:rFonts w:hint="default"/>
      </w:rPr>
    </w:lvl>
  </w:abstractNum>
  <w:abstractNum w:abstractNumId="7" w15:restartNumberingAfterBreak="0">
    <w:nsid w:val="242B48E3"/>
    <w:multiLevelType w:val="hybridMultilevel"/>
    <w:tmpl w:val="C58401D2"/>
    <w:lvl w:ilvl="0" w:tplc="1AD48B5E">
      <w:start w:val="1"/>
      <w:numFmt w:val="lowerLetter"/>
      <w:lvlText w:val="%1)"/>
      <w:lvlJc w:val="left"/>
      <w:pPr>
        <w:ind w:left="124" w:hanging="392"/>
      </w:pPr>
      <w:rPr>
        <w:rFonts w:ascii="Times New Roman" w:eastAsia="Verdana" w:hAnsi="Times New Roman" w:cs="Times New Roman" w:hint="default"/>
        <w:b/>
        <w:bCs/>
        <w:spacing w:val="-1"/>
        <w:w w:val="100"/>
        <w:sz w:val="24"/>
        <w:szCs w:val="24"/>
      </w:rPr>
    </w:lvl>
    <w:lvl w:ilvl="1" w:tplc="FC0605A8">
      <w:numFmt w:val="bullet"/>
      <w:lvlText w:val="•"/>
      <w:lvlJc w:val="left"/>
      <w:pPr>
        <w:ind w:left="1060" w:hanging="392"/>
      </w:pPr>
      <w:rPr>
        <w:rFonts w:hint="default"/>
      </w:rPr>
    </w:lvl>
    <w:lvl w:ilvl="2" w:tplc="4350DABC">
      <w:numFmt w:val="bullet"/>
      <w:lvlText w:val="•"/>
      <w:lvlJc w:val="left"/>
      <w:pPr>
        <w:ind w:left="2000" w:hanging="392"/>
      </w:pPr>
      <w:rPr>
        <w:rFonts w:hint="default"/>
      </w:rPr>
    </w:lvl>
    <w:lvl w:ilvl="3" w:tplc="EFCCEE34">
      <w:numFmt w:val="bullet"/>
      <w:lvlText w:val="•"/>
      <w:lvlJc w:val="left"/>
      <w:pPr>
        <w:ind w:left="2940" w:hanging="392"/>
      </w:pPr>
      <w:rPr>
        <w:rFonts w:hint="default"/>
      </w:rPr>
    </w:lvl>
    <w:lvl w:ilvl="4" w:tplc="F98653BA">
      <w:numFmt w:val="bullet"/>
      <w:lvlText w:val="•"/>
      <w:lvlJc w:val="left"/>
      <w:pPr>
        <w:ind w:left="3880" w:hanging="392"/>
      </w:pPr>
      <w:rPr>
        <w:rFonts w:hint="default"/>
      </w:rPr>
    </w:lvl>
    <w:lvl w:ilvl="5" w:tplc="57EC949E">
      <w:numFmt w:val="bullet"/>
      <w:lvlText w:val="•"/>
      <w:lvlJc w:val="left"/>
      <w:pPr>
        <w:ind w:left="4820" w:hanging="392"/>
      </w:pPr>
      <w:rPr>
        <w:rFonts w:hint="default"/>
      </w:rPr>
    </w:lvl>
    <w:lvl w:ilvl="6" w:tplc="F82AF20E">
      <w:numFmt w:val="bullet"/>
      <w:lvlText w:val="•"/>
      <w:lvlJc w:val="left"/>
      <w:pPr>
        <w:ind w:left="5760" w:hanging="392"/>
      </w:pPr>
      <w:rPr>
        <w:rFonts w:hint="default"/>
      </w:rPr>
    </w:lvl>
    <w:lvl w:ilvl="7" w:tplc="A9A48D4A">
      <w:numFmt w:val="bullet"/>
      <w:lvlText w:val="•"/>
      <w:lvlJc w:val="left"/>
      <w:pPr>
        <w:ind w:left="6700" w:hanging="392"/>
      </w:pPr>
      <w:rPr>
        <w:rFonts w:hint="default"/>
      </w:rPr>
    </w:lvl>
    <w:lvl w:ilvl="8" w:tplc="D354C5AC">
      <w:numFmt w:val="bullet"/>
      <w:lvlText w:val="•"/>
      <w:lvlJc w:val="left"/>
      <w:pPr>
        <w:ind w:left="7640" w:hanging="392"/>
      </w:pPr>
      <w:rPr>
        <w:rFonts w:hint="default"/>
      </w:rPr>
    </w:lvl>
  </w:abstractNum>
  <w:abstractNum w:abstractNumId="8" w15:restartNumberingAfterBreak="0">
    <w:nsid w:val="27B46A99"/>
    <w:multiLevelType w:val="hybridMultilevel"/>
    <w:tmpl w:val="00CAB2F2"/>
    <w:lvl w:ilvl="0" w:tplc="65B68208">
      <w:start w:val="1"/>
      <w:numFmt w:val="lowerLetter"/>
      <w:lvlText w:val="%1)"/>
      <w:lvlJc w:val="left"/>
      <w:pPr>
        <w:ind w:left="499" w:hanging="375"/>
      </w:pPr>
      <w:rPr>
        <w:rFonts w:hint="default"/>
        <w:b/>
      </w:rPr>
    </w:lvl>
    <w:lvl w:ilvl="1" w:tplc="04160019" w:tentative="1">
      <w:start w:val="1"/>
      <w:numFmt w:val="lowerLetter"/>
      <w:lvlText w:val="%2."/>
      <w:lvlJc w:val="left"/>
      <w:pPr>
        <w:ind w:left="1204" w:hanging="360"/>
      </w:pPr>
    </w:lvl>
    <w:lvl w:ilvl="2" w:tplc="0416001B" w:tentative="1">
      <w:start w:val="1"/>
      <w:numFmt w:val="lowerRoman"/>
      <w:lvlText w:val="%3."/>
      <w:lvlJc w:val="right"/>
      <w:pPr>
        <w:ind w:left="1924" w:hanging="180"/>
      </w:pPr>
    </w:lvl>
    <w:lvl w:ilvl="3" w:tplc="0416000F" w:tentative="1">
      <w:start w:val="1"/>
      <w:numFmt w:val="decimal"/>
      <w:lvlText w:val="%4."/>
      <w:lvlJc w:val="left"/>
      <w:pPr>
        <w:ind w:left="2644" w:hanging="360"/>
      </w:pPr>
    </w:lvl>
    <w:lvl w:ilvl="4" w:tplc="04160019" w:tentative="1">
      <w:start w:val="1"/>
      <w:numFmt w:val="lowerLetter"/>
      <w:lvlText w:val="%5."/>
      <w:lvlJc w:val="left"/>
      <w:pPr>
        <w:ind w:left="3364" w:hanging="360"/>
      </w:pPr>
    </w:lvl>
    <w:lvl w:ilvl="5" w:tplc="0416001B" w:tentative="1">
      <w:start w:val="1"/>
      <w:numFmt w:val="lowerRoman"/>
      <w:lvlText w:val="%6."/>
      <w:lvlJc w:val="right"/>
      <w:pPr>
        <w:ind w:left="4084" w:hanging="180"/>
      </w:pPr>
    </w:lvl>
    <w:lvl w:ilvl="6" w:tplc="0416000F" w:tentative="1">
      <w:start w:val="1"/>
      <w:numFmt w:val="decimal"/>
      <w:lvlText w:val="%7."/>
      <w:lvlJc w:val="left"/>
      <w:pPr>
        <w:ind w:left="4804" w:hanging="360"/>
      </w:pPr>
    </w:lvl>
    <w:lvl w:ilvl="7" w:tplc="04160019" w:tentative="1">
      <w:start w:val="1"/>
      <w:numFmt w:val="lowerLetter"/>
      <w:lvlText w:val="%8."/>
      <w:lvlJc w:val="left"/>
      <w:pPr>
        <w:ind w:left="5524" w:hanging="360"/>
      </w:pPr>
    </w:lvl>
    <w:lvl w:ilvl="8" w:tplc="0416001B" w:tentative="1">
      <w:start w:val="1"/>
      <w:numFmt w:val="lowerRoman"/>
      <w:lvlText w:val="%9."/>
      <w:lvlJc w:val="right"/>
      <w:pPr>
        <w:ind w:left="6244" w:hanging="180"/>
      </w:pPr>
    </w:lvl>
  </w:abstractNum>
  <w:abstractNum w:abstractNumId="9" w15:restartNumberingAfterBreak="0">
    <w:nsid w:val="2BBA3E49"/>
    <w:multiLevelType w:val="hybridMultilevel"/>
    <w:tmpl w:val="E206B056"/>
    <w:lvl w:ilvl="0" w:tplc="45727C0A">
      <w:start w:val="1"/>
      <w:numFmt w:val="lowerLetter"/>
      <w:lvlText w:val="%1)"/>
      <w:lvlJc w:val="left"/>
      <w:pPr>
        <w:ind w:left="498" w:hanging="374"/>
      </w:pPr>
      <w:rPr>
        <w:rFonts w:ascii="Times New Roman" w:eastAsia="Verdana" w:hAnsi="Times New Roman" w:cs="Times New Roman" w:hint="default"/>
        <w:b/>
        <w:bCs/>
        <w:spacing w:val="-1"/>
        <w:w w:val="100"/>
        <w:sz w:val="24"/>
        <w:szCs w:val="24"/>
      </w:rPr>
    </w:lvl>
    <w:lvl w:ilvl="1" w:tplc="56A2FD6E">
      <w:numFmt w:val="bullet"/>
      <w:lvlText w:val="•"/>
      <w:lvlJc w:val="left"/>
      <w:pPr>
        <w:ind w:left="1402" w:hanging="374"/>
      </w:pPr>
      <w:rPr>
        <w:rFonts w:hint="default"/>
      </w:rPr>
    </w:lvl>
    <w:lvl w:ilvl="2" w:tplc="0B3C7D56">
      <w:numFmt w:val="bullet"/>
      <w:lvlText w:val="•"/>
      <w:lvlJc w:val="left"/>
      <w:pPr>
        <w:ind w:left="2304" w:hanging="374"/>
      </w:pPr>
      <w:rPr>
        <w:rFonts w:hint="default"/>
      </w:rPr>
    </w:lvl>
    <w:lvl w:ilvl="3" w:tplc="B034548E">
      <w:numFmt w:val="bullet"/>
      <w:lvlText w:val="•"/>
      <w:lvlJc w:val="left"/>
      <w:pPr>
        <w:ind w:left="3206" w:hanging="374"/>
      </w:pPr>
      <w:rPr>
        <w:rFonts w:hint="default"/>
      </w:rPr>
    </w:lvl>
    <w:lvl w:ilvl="4" w:tplc="20CEE150">
      <w:numFmt w:val="bullet"/>
      <w:lvlText w:val="•"/>
      <w:lvlJc w:val="left"/>
      <w:pPr>
        <w:ind w:left="4108" w:hanging="374"/>
      </w:pPr>
      <w:rPr>
        <w:rFonts w:hint="default"/>
      </w:rPr>
    </w:lvl>
    <w:lvl w:ilvl="5" w:tplc="57BEA0C2">
      <w:numFmt w:val="bullet"/>
      <w:lvlText w:val="•"/>
      <w:lvlJc w:val="left"/>
      <w:pPr>
        <w:ind w:left="5010" w:hanging="374"/>
      </w:pPr>
      <w:rPr>
        <w:rFonts w:hint="default"/>
      </w:rPr>
    </w:lvl>
    <w:lvl w:ilvl="6" w:tplc="DEFE56C6">
      <w:numFmt w:val="bullet"/>
      <w:lvlText w:val="•"/>
      <w:lvlJc w:val="left"/>
      <w:pPr>
        <w:ind w:left="5912" w:hanging="374"/>
      </w:pPr>
      <w:rPr>
        <w:rFonts w:hint="default"/>
      </w:rPr>
    </w:lvl>
    <w:lvl w:ilvl="7" w:tplc="67A20858">
      <w:numFmt w:val="bullet"/>
      <w:lvlText w:val="•"/>
      <w:lvlJc w:val="left"/>
      <w:pPr>
        <w:ind w:left="6814" w:hanging="374"/>
      </w:pPr>
      <w:rPr>
        <w:rFonts w:hint="default"/>
      </w:rPr>
    </w:lvl>
    <w:lvl w:ilvl="8" w:tplc="6BC4B4FC">
      <w:numFmt w:val="bullet"/>
      <w:lvlText w:val="•"/>
      <w:lvlJc w:val="left"/>
      <w:pPr>
        <w:ind w:left="7716" w:hanging="374"/>
      </w:pPr>
      <w:rPr>
        <w:rFonts w:hint="default"/>
      </w:rPr>
    </w:lvl>
  </w:abstractNum>
  <w:abstractNum w:abstractNumId="10" w15:restartNumberingAfterBreak="0">
    <w:nsid w:val="2E5A7CD5"/>
    <w:multiLevelType w:val="hybridMultilevel"/>
    <w:tmpl w:val="98D4902C"/>
    <w:lvl w:ilvl="0" w:tplc="5170A582">
      <w:start w:val="1"/>
      <w:numFmt w:val="lowerLetter"/>
      <w:lvlText w:val="%1)"/>
      <w:lvlJc w:val="left"/>
      <w:pPr>
        <w:ind w:left="124" w:hanging="374"/>
      </w:pPr>
      <w:rPr>
        <w:rFonts w:ascii="Arial" w:eastAsia="Verdana" w:hAnsi="Arial" w:cs="Arial" w:hint="default"/>
        <w:b/>
        <w:bCs/>
        <w:spacing w:val="-1"/>
        <w:w w:val="100"/>
        <w:sz w:val="24"/>
        <w:szCs w:val="24"/>
      </w:rPr>
    </w:lvl>
    <w:lvl w:ilvl="1" w:tplc="8FFC422A">
      <w:numFmt w:val="bullet"/>
      <w:lvlText w:val="•"/>
      <w:lvlJc w:val="left"/>
      <w:pPr>
        <w:ind w:left="1060" w:hanging="374"/>
      </w:pPr>
      <w:rPr>
        <w:rFonts w:hint="default"/>
      </w:rPr>
    </w:lvl>
    <w:lvl w:ilvl="2" w:tplc="9E023C58">
      <w:numFmt w:val="bullet"/>
      <w:lvlText w:val="•"/>
      <w:lvlJc w:val="left"/>
      <w:pPr>
        <w:ind w:left="2000" w:hanging="374"/>
      </w:pPr>
      <w:rPr>
        <w:rFonts w:hint="default"/>
      </w:rPr>
    </w:lvl>
    <w:lvl w:ilvl="3" w:tplc="5DCA6A08">
      <w:numFmt w:val="bullet"/>
      <w:lvlText w:val="•"/>
      <w:lvlJc w:val="left"/>
      <w:pPr>
        <w:ind w:left="2940" w:hanging="374"/>
      </w:pPr>
      <w:rPr>
        <w:rFonts w:hint="default"/>
      </w:rPr>
    </w:lvl>
    <w:lvl w:ilvl="4" w:tplc="0F544C12">
      <w:numFmt w:val="bullet"/>
      <w:lvlText w:val="•"/>
      <w:lvlJc w:val="left"/>
      <w:pPr>
        <w:ind w:left="3880" w:hanging="374"/>
      </w:pPr>
      <w:rPr>
        <w:rFonts w:hint="default"/>
      </w:rPr>
    </w:lvl>
    <w:lvl w:ilvl="5" w:tplc="9C12E8F6">
      <w:numFmt w:val="bullet"/>
      <w:lvlText w:val="•"/>
      <w:lvlJc w:val="left"/>
      <w:pPr>
        <w:ind w:left="4820" w:hanging="374"/>
      </w:pPr>
      <w:rPr>
        <w:rFonts w:hint="default"/>
      </w:rPr>
    </w:lvl>
    <w:lvl w:ilvl="6" w:tplc="C192B29A">
      <w:numFmt w:val="bullet"/>
      <w:lvlText w:val="•"/>
      <w:lvlJc w:val="left"/>
      <w:pPr>
        <w:ind w:left="5760" w:hanging="374"/>
      </w:pPr>
      <w:rPr>
        <w:rFonts w:hint="default"/>
      </w:rPr>
    </w:lvl>
    <w:lvl w:ilvl="7" w:tplc="5C70BD82">
      <w:numFmt w:val="bullet"/>
      <w:lvlText w:val="•"/>
      <w:lvlJc w:val="left"/>
      <w:pPr>
        <w:ind w:left="6700" w:hanging="374"/>
      </w:pPr>
      <w:rPr>
        <w:rFonts w:hint="default"/>
      </w:rPr>
    </w:lvl>
    <w:lvl w:ilvl="8" w:tplc="B0D43DDC">
      <w:numFmt w:val="bullet"/>
      <w:lvlText w:val="•"/>
      <w:lvlJc w:val="left"/>
      <w:pPr>
        <w:ind w:left="7640" w:hanging="374"/>
      </w:pPr>
      <w:rPr>
        <w:rFonts w:hint="default"/>
      </w:rPr>
    </w:lvl>
  </w:abstractNum>
  <w:abstractNum w:abstractNumId="11" w15:restartNumberingAfterBreak="0">
    <w:nsid w:val="2EE77F89"/>
    <w:multiLevelType w:val="hybridMultilevel"/>
    <w:tmpl w:val="501E0BA4"/>
    <w:lvl w:ilvl="0" w:tplc="D81438BC">
      <w:start w:val="1"/>
      <w:numFmt w:val="lowerLetter"/>
      <w:lvlText w:val="%1)"/>
      <w:lvlJc w:val="left"/>
      <w:pPr>
        <w:ind w:left="124" w:hanging="628"/>
      </w:pPr>
      <w:rPr>
        <w:rFonts w:ascii="Times New Roman" w:eastAsia="Verdana" w:hAnsi="Times New Roman" w:cs="Times New Roman" w:hint="default"/>
        <w:b/>
        <w:bCs/>
        <w:spacing w:val="-3"/>
        <w:w w:val="100"/>
        <w:sz w:val="24"/>
        <w:szCs w:val="24"/>
      </w:rPr>
    </w:lvl>
    <w:lvl w:ilvl="1" w:tplc="63BC9C8C">
      <w:numFmt w:val="bullet"/>
      <w:lvlText w:val="•"/>
      <w:lvlJc w:val="left"/>
      <w:pPr>
        <w:ind w:left="1060" w:hanging="628"/>
      </w:pPr>
      <w:rPr>
        <w:rFonts w:hint="default"/>
      </w:rPr>
    </w:lvl>
    <w:lvl w:ilvl="2" w:tplc="18C6D0B0">
      <w:numFmt w:val="bullet"/>
      <w:lvlText w:val="•"/>
      <w:lvlJc w:val="left"/>
      <w:pPr>
        <w:ind w:left="2000" w:hanging="628"/>
      </w:pPr>
      <w:rPr>
        <w:rFonts w:hint="default"/>
      </w:rPr>
    </w:lvl>
    <w:lvl w:ilvl="3" w:tplc="A5A05EF0">
      <w:numFmt w:val="bullet"/>
      <w:lvlText w:val="•"/>
      <w:lvlJc w:val="left"/>
      <w:pPr>
        <w:ind w:left="2940" w:hanging="628"/>
      </w:pPr>
      <w:rPr>
        <w:rFonts w:hint="default"/>
      </w:rPr>
    </w:lvl>
    <w:lvl w:ilvl="4" w:tplc="B2CEF4CC">
      <w:numFmt w:val="bullet"/>
      <w:lvlText w:val="•"/>
      <w:lvlJc w:val="left"/>
      <w:pPr>
        <w:ind w:left="3880" w:hanging="628"/>
      </w:pPr>
      <w:rPr>
        <w:rFonts w:hint="default"/>
      </w:rPr>
    </w:lvl>
    <w:lvl w:ilvl="5" w:tplc="D6446546">
      <w:numFmt w:val="bullet"/>
      <w:lvlText w:val="•"/>
      <w:lvlJc w:val="left"/>
      <w:pPr>
        <w:ind w:left="4820" w:hanging="628"/>
      </w:pPr>
      <w:rPr>
        <w:rFonts w:hint="default"/>
      </w:rPr>
    </w:lvl>
    <w:lvl w:ilvl="6" w:tplc="8CEA72FE">
      <w:numFmt w:val="bullet"/>
      <w:lvlText w:val="•"/>
      <w:lvlJc w:val="left"/>
      <w:pPr>
        <w:ind w:left="5760" w:hanging="628"/>
      </w:pPr>
      <w:rPr>
        <w:rFonts w:hint="default"/>
      </w:rPr>
    </w:lvl>
    <w:lvl w:ilvl="7" w:tplc="F51CC0B0">
      <w:numFmt w:val="bullet"/>
      <w:lvlText w:val="•"/>
      <w:lvlJc w:val="left"/>
      <w:pPr>
        <w:ind w:left="6700" w:hanging="628"/>
      </w:pPr>
      <w:rPr>
        <w:rFonts w:hint="default"/>
      </w:rPr>
    </w:lvl>
    <w:lvl w:ilvl="8" w:tplc="9672200C">
      <w:numFmt w:val="bullet"/>
      <w:lvlText w:val="•"/>
      <w:lvlJc w:val="left"/>
      <w:pPr>
        <w:ind w:left="7640" w:hanging="628"/>
      </w:pPr>
      <w:rPr>
        <w:rFonts w:hint="default"/>
      </w:rPr>
    </w:lvl>
  </w:abstractNum>
  <w:abstractNum w:abstractNumId="12" w15:restartNumberingAfterBreak="0">
    <w:nsid w:val="2F614D8F"/>
    <w:multiLevelType w:val="hybridMultilevel"/>
    <w:tmpl w:val="66AC43A6"/>
    <w:lvl w:ilvl="0" w:tplc="B12A3B34">
      <w:start w:val="1"/>
      <w:numFmt w:val="decimal"/>
      <w:lvlText w:val="%1."/>
      <w:lvlJc w:val="left"/>
      <w:pPr>
        <w:ind w:left="711" w:hanging="284"/>
      </w:pPr>
      <w:rPr>
        <w:rFonts w:ascii="Verdana" w:eastAsia="Verdana" w:hAnsi="Verdana" w:cs="Verdana" w:hint="default"/>
        <w:w w:val="100"/>
        <w:sz w:val="20"/>
        <w:szCs w:val="20"/>
      </w:rPr>
    </w:lvl>
    <w:lvl w:ilvl="1" w:tplc="81C876D8">
      <w:numFmt w:val="bullet"/>
      <w:lvlText w:val="•"/>
      <w:lvlJc w:val="left"/>
      <w:pPr>
        <w:ind w:left="1570" w:hanging="284"/>
      </w:pPr>
      <w:rPr>
        <w:rFonts w:hint="default"/>
      </w:rPr>
    </w:lvl>
    <w:lvl w:ilvl="2" w:tplc="97F88C08">
      <w:numFmt w:val="bullet"/>
      <w:lvlText w:val="•"/>
      <w:lvlJc w:val="left"/>
      <w:pPr>
        <w:ind w:left="2421" w:hanging="284"/>
      </w:pPr>
      <w:rPr>
        <w:rFonts w:hint="default"/>
      </w:rPr>
    </w:lvl>
    <w:lvl w:ilvl="3" w:tplc="717C2400">
      <w:numFmt w:val="bullet"/>
      <w:lvlText w:val="•"/>
      <w:lvlJc w:val="left"/>
      <w:pPr>
        <w:ind w:left="3271" w:hanging="284"/>
      </w:pPr>
      <w:rPr>
        <w:rFonts w:hint="default"/>
      </w:rPr>
    </w:lvl>
    <w:lvl w:ilvl="4" w:tplc="7F0C5DB6">
      <w:numFmt w:val="bullet"/>
      <w:lvlText w:val="•"/>
      <w:lvlJc w:val="left"/>
      <w:pPr>
        <w:ind w:left="4122" w:hanging="284"/>
      </w:pPr>
      <w:rPr>
        <w:rFonts w:hint="default"/>
      </w:rPr>
    </w:lvl>
    <w:lvl w:ilvl="5" w:tplc="8A6E0522">
      <w:numFmt w:val="bullet"/>
      <w:lvlText w:val="•"/>
      <w:lvlJc w:val="left"/>
      <w:pPr>
        <w:ind w:left="4973" w:hanging="284"/>
      </w:pPr>
      <w:rPr>
        <w:rFonts w:hint="default"/>
      </w:rPr>
    </w:lvl>
    <w:lvl w:ilvl="6" w:tplc="35D0D33E">
      <w:numFmt w:val="bullet"/>
      <w:lvlText w:val="•"/>
      <w:lvlJc w:val="left"/>
      <w:pPr>
        <w:ind w:left="5823" w:hanging="284"/>
      </w:pPr>
      <w:rPr>
        <w:rFonts w:hint="default"/>
      </w:rPr>
    </w:lvl>
    <w:lvl w:ilvl="7" w:tplc="688EA5D2">
      <w:numFmt w:val="bullet"/>
      <w:lvlText w:val="•"/>
      <w:lvlJc w:val="left"/>
      <w:pPr>
        <w:ind w:left="6674" w:hanging="284"/>
      </w:pPr>
      <w:rPr>
        <w:rFonts w:hint="default"/>
      </w:rPr>
    </w:lvl>
    <w:lvl w:ilvl="8" w:tplc="FBB027F0">
      <w:numFmt w:val="bullet"/>
      <w:lvlText w:val="•"/>
      <w:lvlJc w:val="left"/>
      <w:pPr>
        <w:ind w:left="7524" w:hanging="284"/>
      </w:pPr>
      <w:rPr>
        <w:rFonts w:hint="default"/>
      </w:rPr>
    </w:lvl>
  </w:abstractNum>
  <w:abstractNum w:abstractNumId="13" w15:restartNumberingAfterBreak="0">
    <w:nsid w:val="30F90A00"/>
    <w:multiLevelType w:val="hybridMultilevel"/>
    <w:tmpl w:val="CC883406"/>
    <w:lvl w:ilvl="0" w:tplc="5984A802">
      <w:start w:val="1"/>
      <w:numFmt w:val="lowerLetter"/>
      <w:lvlText w:val="%1)"/>
      <w:lvlJc w:val="left"/>
      <w:pPr>
        <w:ind w:left="124" w:hanging="390"/>
      </w:pPr>
      <w:rPr>
        <w:rFonts w:ascii="Times New Roman" w:eastAsia="Verdana" w:hAnsi="Times New Roman" w:cs="Times New Roman" w:hint="default"/>
        <w:b/>
        <w:bCs/>
        <w:spacing w:val="-1"/>
        <w:w w:val="100"/>
        <w:sz w:val="24"/>
        <w:szCs w:val="24"/>
      </w:rPr>
    </w:lvl>
    <w:lvl w:ilvl="1" w:tplc="DD963EF2">
      <w:numFmt w:val="bullet"/>
      <w:lvlText w:val="•"/>
      <w:lvlJc w:val="left"/>
      <w:pPr>
        <w:ind w:left="1060" w:hanging="390"/>
      </w:pPr>
      <w:rPr>
        <w:rFonts w:hint="default"/>
      </w:rPr>
    </w:lvl>
    <w:lvl w:ilvl="2" w:tplc="19FA0E2C">
      <w:numFmt w:val="bullet"/>
      <w:lvlText w:val="•"/>
      <w:lvlJc w:val="left"/>
      <w:pPr>
        <w:ind w:left="2000" w:hanging="390"/>
      </w:pPr>
      <w:rPr>
        <w:rFonts w:hint="default"/>
      </w:rPr>
    </w:lvl>
    <w:lvl w:ilvl="3" w:tplc="2A4AB110">
      <w:numFmt w:val="bullet"/>
      <w:lvlText w:val="•"/>
      <w:lvlJc w:val="left"/>
      <w:pPr>
        <w:ind w:left="2940" w:hanging="390"/>
      </w:pPr>
      <w:rPr>
        <w:rFonts w:hint="default"/>
      </w:rPr>
    </w:lvl>
    <w:lvl w:ilvl="4" w:tplc="4CD26CD2">
      <w:numFmt w:val="bullet"/>
      <w:lvlText w:val="•"/>
      <w:lvlJc w:val="left"/>
      <w:pPr>
        <w:ind w:left="3880" w:hanging="390"/>
      </w:pPr>
      <w:rPr>
        <w:rFonts w:hint="default"/>
      </w:rPr>
    </w:lvl>
    <w:lvl w:ilvl="5" w:tplc="288CD5F8">
      <w:numFmt w:val="bullet"/>
      <w:lvlText w:val="•"/>
      <w:lvlJc w:val="left"/>
      <w:pPr>
        <w:ind w:left="4820" w:hanging="390"/>
      </w:pPr>
      <w:rPr>
        <w:rFonts w:hint="default"/>
      </w:rPr>
    </w:lvl>
    <w:lvl w:ilvl="6" w:tplc="42F62FD8">
      <w:numFmt w:val="bullet"/>
      <w:lvlText w:val="•"/>
      <w:lvlJc w:val="left"/>
      <w:pPr>
        <w:ind w:left="5760" w:hanging="390"/>
      </w:pPr>
      <w:rPr>
        <w:rFonts w:hint="default"/>
      </w:rPr>
    </w:lvl>
    <w:lvl w:ilvl="7" w:tplc="D2581198">
      <w:numFmt w:val="bullet"/>
      <w:lvlText w:val="•"/>
      <w:lvlJc w:val="left"/>
      <w:pPr>
        <w:ind w:left="6700" w:hanging="390"/>
      </w:pPr>
      <w:rPr>
        <w:rFonts w:hint="default"/>
      </w:rPr>
    </w:lvl>
    <w:lvl w:ilvl="8" w:tplc="3B2C5A8E">
      <w:numFmt w:val="bullet"/>
      <w:lvlText w:val="•"/>
      <w:lvlJc w:val="left"/>
      <w:pPr>
        <w:ind w:left="7640" w:hanging="390"/>
      </w:pPr>
      <w:rPr>
        <w:rFonts w:hint="default"/>
      </w:rPr>
    </w:lvl>
  </w:abstractNum>
  <w:abstractNum w:abstractNumId="14" w15:restartNumberingAfterBreak="0">
    <w:nsid w:val="34E20988"/>
    <w:multiLevelType w:val="hybridMultilevel"/>
    <w:tmpl w:val="BD3C2FE2"/>
    <w:lvl w:ilvl="0" w:tplc="554CAEC6">
      <w:start w:val="1"/>
      <w:numFmt w:val="lowerLetter"/>
      <w:lvlText w:val="%1)"/>
      <w:lvlJc w:val="left"/>
      <w:pPr>
        <w:ind w:left="124" w:hanging="378"/>
      </w:pPr>
      <w:rPr>
        <w:rFonts w:ascii="Times New Roman" w:eastAsia="Verdana" w:hAnsi="Times New Roman" w:cs="Times New Roman" w:hint="default"/>
        <w:b/>
        <w:bCs/>
        <w:spacing w:val="-1"/>
        <w:w w:val="100"/>
        <w:sz w:val="24"/>
        <w:szCs w:val="24"/>
      </w:rPr>
    </w:lvl>
    <w:lvl w:ilvl="1" w:tplc="09B82818">
      <w:numFmt w:val="bullet"/>
      <w:lvlText w:val="•"/>
      <w:lvlJc w:val="left"/>
      <w:pPr>
        <w:ind w:left="1060" w:hanging="378"/>
      </w:pPr>
      <w:rPr>
        <w:rFonts w:hint="default"/>
      </w:rPr>
    </w:lvl>
    <w:lvl w:ilvl="2" w:tplc="64E65918">
      <w:numFmt w:val="bullet"/>
      <w:lvlText w:val="•"/>
      <w:lvlJc w:val="left"/>
      <w:pPr>
        <w:ind w:left="2000" w:hanging="378"/>
      </w:pPr>
      <w:rPr>
        <w:rFonts w:hint="default"/>
      </w:rPr>
    </w:lvl>
    <w:lvl w:ilvl="3" w:tplc="5F743C5E">
      <w:numFmt w:val="bullet"/>
      <w:lvlText w:val="•"/>
      <w:lvlJc w:val="left"/>
      <w:pPr>
        <w:ind w:left="2940" w:hanging="378"/>
      </w:pPr>
      <w:rPr>
        <w:rFonts w:hint="default"/>
      </w:rPr>
    </w:lvl>
    <w:lvl w:ilvl="4" w:tplc="3C562516">
      <w:numFmt w:val="bullet"/>
      <w:lvlText w:val="•"/>
      <w:lvlJc w:val="left"/>
      <w:pPr>
        <w:ind w:left="3880" w:hanging="378"/>
      </w:pPr>
      <w:rPr>
        <w:rFonts w:hint="default"/>
      </w:rPr>
    </w:lvl>
    <w:lvl w:ilvl="5" w:tplc="276013D6">
      <w:numFmt w:val="bullet"/>
      <w:lvlText w:val="•"/>
      <w:lvlJc w:val="left"/>
      <w:pPr>
        <w:ind w:left="4820" w:hanging="378"/>
      </w:pPr>
      <w:rPr>
        <w:rFonts w:hint="default"/>
      </w:rPr>
    </w:lvl>
    <w:lvl w:ilvl="6" w:tplc="3508FE5A">
      <w:numFmt w:val="bullet"/>
      <w:lvlText w:val="•"/>
      <w:lvlJc w:val="left"/>
      <w:pPr>
        <w:ind w:left="5760" w:hanging="378"/>
      </w:pPr>
      <w:rPr>
        <w:rFonts w:hint="default"/>
      </w:rPr>
    </w:lvl>
    <w:lvl w:ilvl="7" w:tplc="4D5AC7D0">
      <w:numFmt w:val="bullet"/>
      <w:lvlText w:val="•"/>
      <w:lvlJc w:val="left"/>
      <w:pPr>
        <w:ind w:left="6700" w:hanging="378"/>
      </w:pPr>
      <w:rPr>
        <w:rFonts w:hint="default"/>
      </w:rPr>
    </w:lvl>
    <w:lvl w:ilvl="8" w:tplc="2C144A7C">
      <w:numFmt w:val="bullet"/>
      <w:lvlText w:val="•"/>
      <w:lvlJc w:val="left"/>
      <w:pPr>
        <w:ind w:left="7640" w:hanging="378"/>
      </w:pPr>
      <w:rPr>
        <w:rFonts w:hint="default"/>
      </w:rPr>
    </w:lvl>
  </w:abstractNum>
  <w:abstractNum w:abstractNumId="15" w15:restartNumberingAfterBreak="0">
    <w:nsid w:val="35583D22"/>
    <w:multiLevelType w:val="hybridMultilevel"/>
    <w:tmpl w:val="AA66899E"/>
    <w:lvl w:ilvl="0" w:tplc="D7743F3E">
      <w:start w:val="1"/>
      <w:numFmt w:val="lowerLetter"/>
      <w:lvlText w:val="%1)"/>
      <w:lvlJc w:val="left"/>
      <w:pPr>
        <w:ind w:left="124" w:hanging="372"/>
      </w:pPr>
      <w:rPr>
        <w:rFonts w:ascii="Times New Roman" w:eastAsia="Verdana" w:hAnsi="Times New Roman" w:cs="Times New Roman" w:hint="default"/>
        <w:b/>
        <w:bCs/>
        <w:spacing w:val="-1"/>
        <w:w w:val="100"/>
        <w:sz w:val="24"/>
        <w:szCs w:val="24"/>
      </w:rPr>
    </w:lvl>
    <w:lvl w:ilvl="1" w:tplc="E5F224CC">
      <w:numFmt w:val="bullet"/>
      <w:lvlText w:val="•"/>
      <w:lvlJc w:val="left"/>
      <w:pPr>
        <w:ind w:left="1060" w:hanging="372"/>
      </w:pPr>
      <w:rPr>
        <w:rFonts w:hint="default"/>
      </w:rPr>
    </w:lvl>
    <w:lvl w:ilvl="2" w:tplc="0D607D76">
      <w:numFmt w:val="bullet"/>
      <w:lvlText w:val="•"/>
      <w:lvlJc w:val="left"/>
      <w:pPr>
        <w:ind w:left="2000" w:hanging="372"/>
      </w:pPr>
      <w:rPr>
        <w:rFonts w:hint="default"/>
      </w:rPr>
    </w:lvl>
    <w:lvl w:ilvl="3" w:tplc="968CE5D2">
      <w:numFmt w:val="bullet"/>
      <w:lvlText w:val="•"/>
      <w:lvlJc w:val="left"/>
      <w:pPr>
        <w:ind w:left="2940" w:hanging="372"/>
      </w:pPr>
      <w:rPr>
        <w:rFonts w:hint="default"/>
      </w:rPr>
    </w:lvl>
    <w:lvl w:ilvl="4" w:tplc="5C9A1490">
      <w:numFmt w:val="bullet"/>
      <w:lvlText w:val="•"/>
      <w:lvlJc w:val="left"/>
      <w:pPr>
        <w:ind w:left="3880" w:hanging="372"/>
      </w:pPr>
      <w:rPr>
        <w:rFonts w:hint="default"/>
      </w:rPr>
    </w:lvl>
    <w:lvl w:ilvl="5" w:tplc="31B43450">
      <w:numFmt w:val="bullet"/>
      <w:lvlText w:val="•"/>
      <w:lvlJc w:val="left"/>
      <w:pPr>
        <w:ind w:left="4820" w:hanging="372"/>
      </w:pPr>
      <w:rPr>
        <w:rFonts w:hint="default"/>
      </w:rPr>
    </w:lvl>
    <w:lvl w:ilvl="6" w:tplc="49E43182">
      <w:numFmt w:val="bullet"/>
      <w:lvlText w:val="•"/>
      <w:lvlJc w:val="left"/>
      <w:pPr>
        <w:ind w:left="5760" w:hanging="372"/>
      </w:pPr>
      <w:rPr>
        <w:rFonts w:hint="default"/>
      </w:rPr>
    </w:lvl>
    <w:lvl w:ilvl="7" w:tplc="9D04304C">
      <w:numFmt w:val="bullet"/>
      <w:lvlText w:val="•"/>
      <w:lvlJc w:val="left"/>
      <w:pPr>
        <w:ind w:left="6700" w:hanging="372"/>
      </w:pPr>
      <w:rPr>
        <w:rFonts w:hint="default"/>
      </w:rPr>
    </w:lvl>
    <w:lvl w:ilvl="8" w:tplc="5A9A19F2">
      <w:numFmt w:val="bullet"/>
      <w:lvlText w:val="•"/>
      <w:lvlJc w:val="left"/>
      <w:pPr>
        <w:ind w:left="7640" w:hanging="372"/>
      </w:pPr>
      <w:rPr>
        <w:rFonts w:hint="default"/>
      </w:rPr>
    </w:lvl>
  </w:abstractNum>
  <w:abstractNum w:abstractNumId="16" w15:restartNumberingAfterBreak="0">
    <w:nsid w:val="3B196B78"/>
    <w:multiLevelType w:val="multilevel"/>
    <w:tmpl w:val="35426E24"/>
    <w:lvl w:ilvl="0">
      <w:start w:val="1"/>
      <w:numFmt w:val="decimal"/>
      <w:lvlText w:val="%1"/>
      <w:lvlJc w:val="left"/>
      <w:pPr>
        <w:ind w:left="377" w:hanging="254"/>
      </w:pPr>
      <w:rPr>
        <w:rFonts w:ascii="Times New Roman" w:eastAsia="Verdana" w:hAnsi="Times New Roman" w:cs="Times New Roman" w:hint="default"/>
        <w:b/>
        <w:bCs/>
        <w:w w:val="100"/>
        <w:sz w:val="24"/>
        <w:szCs w:val="24"/>
      </w:rPr>
    </w:lvl>
    <w:lvl w:ilvl="1">
      <w:start w:val="1"/>
      <w:numFmt w:val="decimal"/>
      <w:lvlText w:val="%1.%2"/>
      <w:lvlJc w:val="left"/>
      <w:pPr>
        <w:ind w:left="124" w:hanging="588"/>
      </w:pPr>
      <w:rPr>
        <w:rFonts w:ascii="Times New Roman" w:eastAsia="Verdana" w:hAnsi="Times New Roman" w:cs="Times New Roman" w:hint="default"/>
        <w:b/>
        <w:bCs/>
        <w:spacing w:val="-8"/>
        <w:w w:val="98"/>
        <w:sz w:val="24"/>
        <w:szCs w:val="24"/>
      </w:rPr>
    </w:lvl>
    <w:lvl w:ilvl="2">
      <w:start w:val="1"/>
      <w:numFmt w:val="decimal"/>
      <w:lvlText w:val="%1.%2.%3"/>
      <w:lvlJc w:val="left"/>
      <w:pPr>
        <w:ind w:left="124" w:hanging="852"/>
      </w:pPr>
      <w:rPr>
        <w:rFonts w:ascii="Arial" w:eastAsia="Verdana" w:hAnsi="Arial" w:cs="Arial" w:hint="default"/>
        <w:b/>
        <w:bCs/>
        <w:spacing w:val="-21"/>
        <w:w w:val="100"/>
        <w:sz w:val="24"/>
        <w:szCs w:val="24"/>
      </w:rPr>
    </w:lvl>
    <w:lvl w:ilvl="3">
      <w:numFmt w:val="bullet"/>
      <w:lvlText w:val="•"/>
      <w:lvlJc w:val="left"/>
      <w:pPr>
        <w:ind w:left="2411" w:hanging="852"/>
      </w:pPr>
      <w:rPr>
        <w:rFonts w:hint="default"/>
      </w:rPr>
    </w:lvl>
    <w:lvl w:ilvl="4">
      <w:numFmt w:val="bullet"/>
      <w:lvlText w:val="•"/>
      <w:lvlJc w:val="left"/>
      <w:pPr>
        <w:ind w:left="3426" w:hanging="852"/>
      </w:pPr>
      <w:rPr>
        <w:rFonts w:hint="default"/>
      </w:rPr>
    </w:lvl>
    <w:lvl w:ilvl="5">
      <w:numFmt w:val="bullet"/>
      <w:lvlText w:val="•"/>
      <w:lvlJc w:val="left"/>
      <w:pPr>
        <w:ind w:left="4442" w:hanging="852"/>
      </w:pPr>
      <w:rPr>
        <w:rFonts w:hint="default"/>
      </w:rPr>
    </w:lvl>
    <w:lvl w:ilvl="6">
      <w:numFmt w:val="bullet"/>
      <w:lvlText w:val="•"/>
      <w:lvlJc w:val="left"/>
      <w:pPr>
        <w:ind w:left="5457" w:hanging="852"/>
      </w:pPr>
      <w:rPr>
        <w:rFonts w:hint="default"/>
      </w:rPr>
    </w:lvl>
    <w:lvl w:ilvl="7">
      <w:numFmt w:val="bullet"/>
      <w:lvlText w:val="•"/>
      <w:lvlJc w:val="left"/>
      <w:pPr>
        <w:ind w:left="6473" w:hanging="852"/>
      </w:pPr>
      <w:rPr>
        <w:rFonts w:hint="default"/>
      </w:rPr>
    </w:lvl>
    <w:lvl w:ilvl="8">
      <w:numFmt w:val="bullet"/>
      <w:lvlText w:val="•"/>
      <w:lvlJc w:val="left"/>
      <w:pPr>
        <w:ind w:left="7488" w:hanging="852"/>
      </w:pPr>
      <w:rPr>
        <w:rFonts w:hint="default"/>
      </w:rPr>
    </w:lvl>
  </w:abstractNum>
  <w:abstractNum w:abstractNumId="17" w15:restartNumberingAfterBreak="0">
    <w:nsid w:val="4BBD5F7B"/>
    <w:multiLevelType w:val="hybridMultilevel"/>
    <w:tmpl w:val="7D7A26BA"/>
    <w:lvl w:ilvl="0" w:tplc="36387332">
      <w:start w:val="1"/>
      <w:numFmt w:val="lowerLetter"/>
      <w:lvlText w:val="%1)"/>
      <w:lvlJc w:val="left"/>
      <w:pPr>
        <w:ind w:left="124" w:hanging="456"/>
      </w:pPr>
      <w:rPr>
        <w:rFonts w:ascii="Times New Roman" w:eastAsia="Verdana" w:hAnsi="Times New Roman" w:cs="Times New Roman" w:hint="default"/>
        <w:b/>
        <w:bCs/>
        <w:spacing w:val="-4"/>
        <w:w w:val="100"/>
        <w:sz w:val="24"/>
        <w:szCs w:val="24"/>
      </w:rPr>
    </w:lvl>
    <w:lvl w:ilvl="1" w:tplc="F80A6480">
      <w:numFmt w:val="bullet"/>
      <w:lvlText w:val="•"/>
      <w:lvlJc w:val="left"/>
      <w:pPr>
        <w:ind w:left="1060" w:hanging="456"/>
      </w:pPr>
      <w:rPr>
        <w:rFonts w:hint="default"/>
      </w:rPr>
    </w:lvl>
    <w:lvl w:ilvl="2" w:tplc="0E0C6010">
      <w:numFmt w:val="bullet"/>
      <w:lvlText w:val="•"/>
      <w:lvlJc w:val="left"/>
      <w:pPr>
        <w:ind w:left="2000" w:hanging="456"/>
      </w:pPr>
      <w:rPr>
        <w:rFonts w:hint="default"/>
      </w:rPr>
    </w:lvl>
    <w:lvl w:ilvl="3" w:tplc="B89E11D2">
      <w:numFmt w:val="bullet"/>
      <w:lvlText w:val="•"/>
      <w:lvlJc w:val="left"/>
      <w:pPr>
        <w:ind w:left="2940" w:hanging="456"/>
      </w:pPr>
      <w:rPr>
        <w:rFonts w:hint="default"/>
      </w:rPr>
    </w:lvl>
    <w:lvl w:ilvl="4" w:tplc="FCF03C8A">
      <w:numFmt w:val="bullet"/>
      <w:lvlText w:val="•"/>
      <w:lvlJc w:val="left"/>
      <w:pPr>
        <w:ind w:left="3880" w:hanging="456"/>
      </w:pPr>
      <w:rPr>
        <w:rFonts w:hint="default"/>
      </w:rPr>
    </w:lvl>
    <w:lvl w:ilvl="5" w:tplc="E8B896EC">
      <w:numFmt w:val="bullet"/>
      <w:lvlText w:val="•"/>
      <w:lvlJc w:val="left"/>
      <w:pPr>
        <w:ind w:left="4820" w:hanging="456"/>
      </w:pPr>
      <w:rPr>
        <w:rFonts w:hint="default"/>
      </w:rPr>
    </w:lvl>
    <w:lvl w:ilvl="6" w:tplc="43EAEC36">
      <w:numFmt w:val="bullet"/>
      <w:lvlText w:val="•"/>
      <w:lvlJc w:val="left"/>
      <w:pPr>
        <w:ind w:left="5760" w:hanging="456"/>
      </w:pPr>
      <w:rPr>
        <w:rFonts w:hint="default"/>
      </w:rPr>
    </w:lvl>
    <w:lvl w:ilvl="7" w:tplc="8E1E9682">
      <w:numFmt w:val="bullet"/>
      <w:lvlText w:val="•"/>
      <w:lvlJc w:val="left"/>
      <w:pPr>
        <w:ind w:left="6700" w:hanging="456"/>
      </w:pPr>
      <w:rPr>
        <w:rFonts w:hint="default"/>
      </w:rPr>
    </w:lvl>
    <w:lvl w:ilvl="8" w:tplc="66B4A6C6">
      <w:numFmt w:val="bullet"/>
      <w:lvlText w:val="•"/>
      <w:lvlJc w:val="left"/>
      <w:pPr>
        <w:ind w:left="7640" w:hanging="456"/>
      </w:pPr>
      <w:rPr>
        <w:rFonts w:hint="default"/>
      </w:rPr>
    </w:lvl>
  </w:abstractNum>
  <w:abstractNum w:abstractNumId="18" w15:restartNumberingAfterBreak="0">
    <w:nsid w:val="4EE61640"/>
    <w:multiLevelType w:val="hybridMultilevel"/>
    <w:tmpl w:val="45B829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2747E"/>
    <w:multiLevelType w:val="multilevel"/>
    <w:tmpl w:val="4FC24680"/>
    <w:lvl w:ilvl="0">
      <w:start w:val="16"/>
      <w:numFmt w:val="decimal"/>
      <w:lvlText w:val="%1"/>
      <w:lvlJc w:val="left"/>
      <w:pPr>
        <w:ind w:left="124" w:hanging="864"/>
      </w:pPr>
      <w:rPr>
        <w:rFonts w:hint="default"/>
      </w:rPr>
    </w:lvl>
    <w:lvl w:ilvl="1">
      <w:start w:val="13"/>
      <w:numFmt w:val="decimal"/>
      <w:lvlText w:val="%1.%2"/>
      <w:lvlJc w:val="left"/>
      <w:pPr>
        <w:ind w:left="1148" w:hanging="864"/>
      </w:pPr>
      <w:rPr>
        <w:rFonts w:ascii="Times New Roman" w:eastAsia="Verdana" w:hAnsi="Times New Roman" w:cs="Times New Roman" w:hint="default"/>
        <w:b/>
        <w:bCs/>
        <w:spacing w:val="-1"/>
        <w:w w:val="100"/>
        <w:sz w:val="24"/>
        <w:szCs w:val="24"/>
      </w:rPr>
    </w:lvl>
    <w:lvl w:ilvl="2">
      <w:numFmt w:val="bullet"/>
      <w:lvlText w:val="•"/>
      <w:lvlJc w:val="left"/>
      <w:pPr>
        <w:ind w:left="2000" w:hanging="864"/>
      </w:pPr>
      <w:rPr>
        <w:rFonts w:hint="default"/>
      </w:rPr>
    </w:lvl>
    <w:lvl w:ilvl="3">
      <w:numFmt w:val="bullet"/>
      <w:lvlText w:val="•"/>
      <w:lvlJc w:val="left"/>
      <w:pPr>
        <w:ind w:left="2940" w:hanging="864"/>
      </w:pPr>
      <w:rPr>
        <w:rFonts w:hint="default"/>
      </w:rPr>
    </w:lvl>
    <w:lvl w:ilvl="4">
      <w:numFmt w:val="bullet"/>
      <w:lvlText w:val="•"/>
      <w:lvlJc w:val="left"/>
      <w:pPr>
        <w:ind w:left="3880" w:hanging="864"/>
      </w:pPr>
      <w:rPr>
        <w:rFonts w:hint="default"/>
      </w:rPr>
    </w:lvl>
    <w:lvl w:ilvl="5">
      <w:numFmt w:val="bullet"/>
      <w:lvlText w:val="•"/>
      <w:lvlJc w:val="left"/>
      <w:pPr>
        <w:ind w:left="4820" w:hanging="864"/>
      </w:pPr>
      <w:rPr>
        <w:rFonts w:hint="default"/>
      </w:rPr>
    </w:lvl>
    <w:lvl w:ilvl="6">
      <w:numFmt w:val="bullet"/>
      <w:lvlText w:val="•"/>
      <w:lvlJc w:val="left"/>
      <w:pPr>
        <w:ind w:left="5760" w:hanging="864"/>
      </w:pPr>
      <w:rPr>
        <w:rFonts w:hint="default"/>
      </w:rPr>
    </w:lvl>
    <w:lvl w:ilvl="7">
      <w:numFmt w:val="bullet"/>
      <w:lvlText w:val="•"/>
      <w:lvlJc w:val="left"/>
      <w:pPr>
        <w:ind w:left="6700" w:hanging="864"/>
      </w:pPr>
      <w:rPr>
        <w:rFonts w:hint="default"/>
      </w:rPr>
    </w:lvl>
    <w:lvl w:ilvl="8">
      <w:numFmt w:val="bullet"/>
      <w:lvlText w:val="•"/>
      <w:lvlJc w:val="left"/>
      <w:pPr>
        <w:ind w:left="7640" w:hanging="864"/>
      </w:pPr>
      <w:rPr>
        <w:rFonts w:hint="default"/>
      </w:rPr>
    </w:lvl>
  </w:abstractNum>
  <w:abstractNum w:abstractNumId="20" w15:restartNumberingAfterBreak="0">
    <w:nsid w:val="5A74616A"/>
    <w:multiLevelType w:val="hybridMultilevel"/>
    <w:tmpl w:val="310A9AB6"/>
    <w:lvl w:ilvl="0" w:tplc="AD2E73F0">
      <w:start w:val="1"/>
      <w:numFmt w:val="lowerLetter"/>
      <w:lvlText w:val="%1)"/>
      <w:lvlJc w:val="left"/>
      <w:pPr>
        <w:ind w:left="124" w:hanging="414"/>
      </w:pPr>
      <w:rPr>
        <w:rFonts w:ascii="Times New Roman" w:eastAsia="Verdana" w:hAnsi="Times New Roman" w:cs="Times New Roman" w:hint="default"/>
        <w:b/>
        <w:bCs/>
        <w:spacing w:val="-41"/>
        <w:w w:val="100"/>
        <w:sz w:val="24"/>
        <w:szCs w:val="24"/>
      </w:rPr>
    </w:lvl>
    <w:lvl w:ilvl="1" w:tplc="8AAA0816">
      <w:numFmt w:val="bullet"/>
      <w:lvlText w:val="•"/>
      <w:lvlJc w:val="left"/>
      <w:pPr>
        <w:ind w:left="1060" w:hanging="414"/>
      </w:pPr>
      <w:rPr>
        <w:rFonts w:hint="default"/>
      </w:rPr>
    </w:lvl>
    <w:lvl w:ilvl="2" w:tplc="74BA5F46">
      <w:numFmt w:val="bullet"/>
      <w:lvlText w:val="•"/>
      <w:lvlJc w:val="left"/>
      <w:pPr>
        <w:ind w:left="2000" w:hanging="414"/>
      </w:pPr>
      <w:rPr>
        <w:rFonts w:hint="default"/>
      </w:rPr>
    </w:lvl>
    <w:lvl w:ilvl="3" w:tplc="61AC5A56">
      <w:numFmt w:val="bullet"/>
      <w:lvlText w:val="•"/>
      <w:lvlJc w:val="left"/>
      <w:pPr>
        <w:ind w:left="2940" w:hanging="414"/>
      </w:pPr>
      <w:rPr>
        <w:rFonts w:hint="default"/>
      </w:rPr>
    </w:lvl>
    <w:lvl w:ilvl="4" w:tplc="F5EA9756">
      <w:numFmt w:val="bullet"/>
      <w:lvlText w:val="•"/>
      <w:lvlJc w:val="left"/>
      <w:pPr>
        <w:ind w:left="3880" w:hanging="414"/>
      </w:pPr>
      <w:rPr>
        <w:rFonts w:hint="default"/>
      </w:rPr>
    </w:lvl>
    <w:lvl w:ilvl="5" w:tplc="54C8E2B6">
      <w:numFmt w:val="bullet"/>
      <w:lvlText w:val="•"/>
      <w:lvlJc w:val="left"/>
      <w:pPr>
        <w:ind w:left="4820" w:hanging="414"/>
      </w:pPr>
      <w:rPr>
        <w:rFonts w:hint="default"/>
      </w:rPr>
    </w:lvl>
    <w:lvl w:ilvl="6" w:tplc="23FAA82A">
      <w:numFmt w:val="bullet"/>
      <w:lvlText w:val="•"/>
      <w:lvlJc w:val="left"/>
      <w:pPr>
        <w:ind w:left="5760" w:hanging="414"/>
      </w:pPr>
      <w:rPr>
        <w:rFonts w:hint="default"/>
      </w:rPr>
    </w:lvl>
    <w:lvl w:ilvl="7" w:tplc="07662D54">
      <w:numFmt w:val="bullet"/>
      <w:lvlText w:val="•"/>
      <w:lvlJc w:val="left"/>
      <w:pPr>
        <w:ind w:left="6700" w:hanging="414"/>
      </w:pPr>
      <w:rPr>
        <w:rFonts w:hint="default"/>
      </w:rPr>
    </w:lvl>
    <w:lvl w:ilvl="8" w:tplc="360CDEC6">
      <w:numFmt w:val="bullet"/>
      <w:lvlText w:val="•"/>
      <w:lvlJc w:val="left"/>
      <w:pPr>
        <w:ind w:left="7640" w:hanging="414"/>
      </w:pPr>
      <w:rPr>
        <w:rFonts w:hint="default"/>
      </w:rPr>
    </w:lvl>
  </w:abstractNum>
  <w:abstractNum w:abstractNumId="21" w15:restartNumberingAfterBreak="0">
    <w:nsid w:val="5B3A071A"/>
    <w:multiLevelType w:val="multilevel"/>
    <w:tmpl w:val="085C07AA"/>
    <w:lvl w:ilvl="0">
      <w:start w:val="14"/>
      <w:numFmt w:val="decimal"/>
      <w:lvlText w:val="%1"/>
      <w:lvlJc w:val="left"/>
      <w:pPr>
        <w:ind w:left="124" w:hanging="710"/>
      </w:pPr>
      <w:rPr>
        <w:rFonts w:hint="default"/>
      </w:rPr>
    </w:lvl>
    <w:lvl w:ilvl="1">
      <w:start w:val="1"/>
      <w:numFmt w:val="decimal"/>
      <w:lvlText w:val="%1.%2"/>
      <w:lvlJc w:val="left"/>
      <w:pPr>
        <w:ind w:left="124" w:hanging="710"/>
      </w:pPr>
      <w:rPr>
        <w:rFonts w:ascii="Times New Roman" w:eastAsia="Verdana" w:hAnsi="Times New Roman" w:cs="Times New Roman" w:hint="default"/>
        <w:b/>
        <w:bCs/>
        <w:spacing w:val="-1"/>
        <w:w w:val="100"/>
        <w:sz w:val="24"/>
        <w:szCs w:val="24"/>
      </w:rPr>
    </w:lvl>
    <w:lvl w:ilvl="2">
      <w:numFmt w:val="bullet"/>
      <w:lvlText w:val="•"/>
      <w:lvlJc w:val="left"/>
      <w:pPr>
        <w:ind w:left="2000" w:hanging="710"/>
      </w:pPr>
      <w:rPr>
        <w:rFonts w:hint="default"/>
      </w:rPr>
    </w:lvl>
    <w:lvl w:ilvl="3">
      <w:numFmt w:val="bullet"/>
      <w:lvlText w:val="•"/>
      <w:lvlJc w:val="left"/>
      <w:pPr>
        <w:ind w:left="2940" w:hanging="710"/>
      </w:pPr>
      <w:rPr>
        <w:rFonts w:hint="default"/>
      </w:rPr>
    </w:lvl>
    <w:lvl w:ilvl="4">
      <w:numFmt w:val="bullet"/>
      <w:lvlText w:val="•"/>
      <w:lvlJc w:val="left"/>
      <w:pPr>
        <w:ind w:left="3880" w:hanging="710"/>
      </w:pPr>
      <w:rPr>
        <w:rFonts w:hint="default"/>
      </w:rPr>
    </w:lvl>
    <w:lvl w:ilvl="5">
      <w:numFmt w:val="bullet"/>
      <w:lvlText w:val="•"/>
      <w:lvlJc w:val="left"/>
      <w:pPr>
        <w:ind w:left="4820" w:hanging="710"/>
      </w:pPr>
      <w:rPr>
        <w:rFonts w:hint="default"/>
      </w:rPr>
    </w:lvl>
    <w:lvl w:ilvl="6">
      <w:numFmt w:val="bullet"/>
      <w:lvlText w:val="•"/>
      <w:lvlJc w:val="left"/>
      <w:pPr>
        <w:ind w:left="5760" w:hanging="710"/>
      </w:pPr>
      <w:rPr>
        <w:rFonts w:hint="default"/>
      </w:rPr>
    </w:lvl>
    <w:lvl w:ilvl="7">
      <w:numFmt w:val="bullet"/>
      <w:lvlText w:val="•"/>
      <w:lvlJc w:val="left"/>
      <w:pPr>
        <w:ind w:left="6700" w:hanging="710"/>
      </w:pPr>
      <w:rPr>
        <w:rFonts w:hint="default"/>
      </w:rPr>
    </w:lvl>
    <w:lvl w:ilvl="8">
      <w:numFmt w:val="bullet"/>
      <w:lvlText w:val="•"/>
      <w:lvlJc w:val="left"/>
      <w:pPr>
        <w:ind w:left="7640" w:hanging="710"/>
      </w:pPr>
      <w:rPr>
        <w:rFonts w:hint="default"/>
      </w:rPr>
    </w:lvl>
  </w:abstractNum>
  <w:abstractNum w:abstractNumId="22" w15:restartNumberingAfterBreak="0">
    <w:nsid w:val="5E2323BF"/>
    <w:multiLevelType w:val="multilevel"/>
    <w:tmpl w:val="7B62BAC0"/>
    <w:lvl w:ilvl="0">
      <w:start w:val="13"/>
      <w:numFmt w:val="decimal"/>
      <w:lvlText w:val="%1"/>
      <w:lvlJc w:val="left"/>
      <w:pPr>
        <w:ind w:left="124" w:hanging="736"/>
      </w:pPr>
      <w:rPr>
        <w:rFonts w:hint="default"/>
      </w:rPr>
    </w:lvl>
    <w:lvl w:ilvl="1">
      <w:start w:val="1"/>
      <w:numFmt w:val="decimal"/>
      <w:lvlText w:val="%1.%2"/>
      <w:lvlJc w:val="left"/>
      <w:pPr>
        <w:ind w:left="124" w:hanging="736"/>
      </w:pPr>
      <w:rPr>
        <w:rFonts w:ascii="Times New Roman" w:eastAsia="Verdana" w:hAnsi="Times New Roman" w:cs="Times New Roman" w:hint="default"/>
        <w:b/>
        <w:bCs/>
        <w:spacing w:val="-38"/>
        <w:w w:val="100"/>
        <w:sz w:val="24"/>
        <w:szCs w:val="24"/>
      </w:rPr>
    </w:lvl>
    <w:lvl w:ilvl="2">
      <w:numFmt w:val="bullet"/>
      <w:lvlText w:val="•"/>
      <w:lvlJc w:val="left"/>
      <w:pPr>
        <w:ind w:left="2000" w:hanging="736"/>
      </w:pPr>
      <w:rPr>
        <w:rFonts w:hint="default"/>
      </w:rPr>
    </w:lvl>
    <w:lvl w:ilvl="3">
      <w:numFmt w:val="bullet"/>
      <w:lvlText w:val="•"/>
      <w:lvlJc w:val="left"/>
      <w:pPr>
        <w:ind w:left="2940" w:hanging="736"/>
      </w:pPr>
      <w:rPr>
        <w:rFonts w:hint="default"/>
      </w:rPr>
    </w:lvl>
    <w:lvl w:ilvl="4">
      <w:numFmt w:val="bullet"/>
      <w:lvlText w:val="•"/>
      <w:lvlJc w:val="left"/>
      <w:pPr>
        <w:ind w:left="3880" w:hanging="736"/>
      </w:pPr>
      <w:rPr>
        <w:rFonts w:hint="default"/>
      </w:rPr>
    </w:lvl>
    <w:lvl w:ilvl="5">
      <w:numFmt w:val="bullet"/>
      <w:lvlText w:val="•"/>
      <w:lvlJc w:val="left"/>
      <w:pPr>
        <w:ind w:left="4820" w:hanging="736"/>
      </w:pPr>
      <w:rPr>
        <w:rFonts w:hint="default"/>
      </w:rPr>
    </w:lvl>
    <w:lvl w:ilvl="6">
      <w:numFmt w:val="bullet"/>
      <w:lvlText w:val="•"/>
      <w:lvlJc w:val="left"/>
      <w:pPr>
        <w:ind w:left="5760" w:hanging="736"/>
      </w:pPr>
      <w:rPr>
        <w:rFonts w:hint="default"/>
      </w:rPr>
    </w:lvl>
    <w:lvl w:ilvl="7">
      <w:numFmt w:val="bullet"/>
      <w:lvlText w:val="•"/>
      <w:lvlJc w:val="left"/>
      <w:pPr>
        <w:ind w:left="6700" w:hanging="736"/>
      </w:pPr>
      <w:rPr>
        <w:rFonts w:hint="default"/>
      </w:rPr>
    </w:lvl>
    <w:lvl w:ilvl="8">
      <w:numFmt w:val="bullet"/>
      <w:lvlText w:val="•"/>
      <w:lvlJc w:val="left"/>
      <w:pPr>
        <w:ind w:left="7640" w:hanging="736"/>
      </w:pPr>
      <w:rPr>
        <w:rFonts w:hint="default"/>
      </w:rPr>
    </w:lvl>
  </w:abstractNum>
  <w:abstractNum w:abstractNumId="23" w15:restartNumberingAfterBreak="0">
    <w:nsid w:val="667F6D77"/>
    <w:multiLevelType w:val="multilevel"/>
    <w:tmpl w:val="A0BA8B46"/>
    <w:lvl w:ilvl="0">
      <w:start w:val="8"/>
      <w:numFmt w:val="decimal"/>
      <w:lvlText w:val="%1"/>
      <w:lvlJc w:val="left"/>
      <w:pPr>
        <w:ind w:left="377" w:hanging="254"/>
      </w:pPr>
      <w:rPr>
        <w:rFonts w:ascii="Arial" w:eastAsia="Verdana" w:hAnsi="Arial" w:cs="Arial" w:hint="default"/>
        <w:b/>
        <w:bCs/>
        <w:w w:val="100"/>
        <w:sz w:val="24"/>
        <w:szCs w:val="24"/>
      </w:rPr>
    </w:lvl>
    <w:lvl w:ilvl="1">
      <w:start w:val="1"/>
      <w:numFmt w:val="decimal"/>
      <w:lvlText w:val="%1.%2"/>
      <w:lvlJc w:val="left"/>
      <w:pPr>
        <w:ind w:left="124" w:hanging="514"/>
      </w:pPr>
      <w:rPr>
        <w:rFonts w:ascii="Times New Roman" w:eastAsia="Verdana" w:hAnsi="Times New Roman" w:cs="Times New Roman" w:hint="default"/>
        <w:b/>
        <w:bCs/>
        <w:spacing w:val="-1"/>
        <w:w w:val="100"/>
        <w:sz w:val="24"/>
        <w:szCs w:val="24"/>
      </w:rPr>
    </w:lvl>
    <w:lvl w:ilvl="2">
      <w:start w:val="1"/>
      <w:numFmt w:val="decimal"/>
      <w:lvlText w:val="%1.%2.%3"/>
      <w:lvlJc w:val="left"/>
      <w:pPr>
        <w:ind w:left="124" w:hanging="938"/>
      </w:pPr>
      <w:rPr>
        <w:rFonts w:ascii="Arial" w:eastAsia="Verdana" w:hAnsi="Arial" w:cs="Arial" w:hint="default"/>
        <w:b/>
        <w:bCs/>
        <w:spacing w:val="-1"/>
        <w:w w:val="100"/>
        <w:sz w:val="24"/>
        <w:szCs w:val="24"/>
      </w:rPr>
    </w:lvl>
    <w:lvl w:ilvl="3">
      <w:numFmt w:val="bullet"/>
      <w:lvlText w:val="•"/>
      <w:lvlJc w:val="left"/>
      <w:pPr>
        <w:ind w:left="1890" w:hanging="938"/>
      </w:pPr>
      <w:rPr>
        <w:rFonts w:hint="default"/>
      </w:rPr>
    </w:lvl>
    <w:lvl w:ilvl="4">
      <w:numFmt w:val="bullet"/>
      <w:lvlText w:val="•"/>
      <w:lvlJc w:val="left"/>
      <w:pPr>
        <w:ind w:left="2980" w:hanging="938"/>
      </w:pPr>
      <w:rPr>
        <w:rFonts w:hint="default"/>
      </w:rPr>
    </w:lvl>
    <w:lvl w:ilvl="5">
      <w:numFmt w:val="bullet"/>
      <w:lvlText w:val="•"/>
      <w:lvlJc w:val="left"/>
      <w:pPr>
        <w:ind w:left="4070" w:hanging="938"/>
      </w:pPr>
      <w:rPr>
        <w:rFonts w:hint="default"/>
      </w:rPr>
    </w:lvl>
    <w:lvl w:ilvl="6">
      <w:numFmt w:val="bullet"/>
      <w:lvlText w:val="•"/>
      <w:lvlJc w:val="left"/>
      <w:pPr>
        <w:ind w:left="5160" w:hanging="938"/>
      </w:pPr>
      <w:rPr>
        <w:rFonts w:hint="default"/>
      </w:rPr>
    </w:lvl>
    <w:lvl w:ilvl="7">
      <w:numFmt w:val="bullet"/>
      <w:lvlText w:val="•"/>
      <w:lvlJc w:val="left"/>
      <w:pPr>
        <w:ind w:left="6250" w:hanging="938"/>
      </w:pPr>
      <w:rPr>
        <w:rFonts w:hint="default"/>
      </w:rPr>
    </w:lvl>
    <w:lvl w:ilvl="8">
      <w:numFmt w:val="bullet"/>
      <w:lvlText w:val="•"/>
      <w:lvlJc w:val="left"/>
      <w:pPr>
        <w:ind w:left="7340" w:hanging="938"/>
      </w:pPr>
      <w:rPr>
        <w:rFonts w:hint="default"/>
      </w:rPr>
    </w:lvl>
  </w:abstractNum>
  <w:abstractNum w:abstractNumId="24" w15:restartNumberingAfterBreak="0">
    <w:nsid w:val="66BE4E06"/>
    <w:multiLevelType w:val="multilevel"/>
    <w:tmpl w:val="88E8A1A0"/>
    <w:lvl w:ilvl="0">
      <w:start w:val="13"/>
      <w:numFmt w:val="decimal"/>
      <w:lvlText w:val="%1"/>
      <w:lvlJc w:val="left"/>
      <w:pPr>
        <w:ind w:left="124" w:hanging="714"/>
      </w:pPr>
      <w:rPr>
        <w:rFonts w:hint="default"/>
      </w:rPr>
    </w:lvl>
    <w:lvl w:ilvl="1">
      <w:start w:val="4"/>
      <w:numFmt w:val="decimal"/>
      <w:lvlText w:val="%1.%2"/>
      <w:lvlJc w:val="left"/>
      <w:pPr>
        <w:ind w:left="124" w:hanging="714"/>
      </w:pPr>
      <w:rPr>
        <w:rFonts w:ascii="Times New Roman" w:eastAsia="Verdana" w:hAnsi="Times New Roman" w:cs="Times New Roman" w:hint="default"/>
        <w:b/>
        <w:bCs/>
        <w:spacing w:val="-1"/>
        <w:w w:val="100"/>
        <w:sz w:val="24"/>
        <w:szCs w:val="24"/>
      </w:rPr>
    </w:lvl>
    <w:lvl w:ilvl="2">
      <w:numFmt w:val="bullet"/>
      <w:lvlText w:val="•"/>
      <w:lvlJc w:val="left"/>
      <w:pPr>
        <w:ind w:left="2000" w:hanging="714"/>
      </w:pPr>
      <w:rPr>
        <w:rFonts w:hint="default"/>
      </w:rPr>
    </w:lvl>
    <w:lvl w:ilvl="3">
      <w:numFmt w:val="bullet"/>
      <w:lvlText w:val="•"/>
      <w:lvlJc w:val="left"/>
      <w:pPr>
        <w:ind w:left="2940" w:hanging="714"/>
      </w:pPr>
      <w:rPr>
        <w:rFonts w:hint="default"/>
      </w:rPr>
    </w:lvl>
    <w:lvl w:ilvl="4">
      <w:numFmt w:val="bullet"/>
      <w:lvlText w:val="•"/>
      <w:lvlJc w:val="left"/>
      <w:pPr>
        <w:ind w:left="3880" w:hanging="714"/>
      </w:pPr>
      <w:rPr>
        <w:rFonts w:hint="default"/>
      </w:rPr>
    </w:lvl>
    <w:lvl w:ilvl="5">
      <w:numFmt w:val="bullet"/>
      <w:lvlText w:val="•"/>
      <w:lvlJc w:val="left"/>
      <w:pPr>
        <w:ind w:left="4820" w:hanging="714"/>
      </w:pPr>
      <w:rPr>
        <w:rFonts w:hint="default"/>
      </w:rPr>
    </w:lvl>
    <w:lvl w:ilvl="6">
      <w:numFmt w:val="bullet"/>
      <w:lvlText w:val="•"/>
      <w:lvlJc w:val="left"/>
      <w:pPr>
        <w:ind w:left="5760" w:hanging="714"/>
      </w:pPr>
      <w:rPr>
        <w:rFonts w:hint="default"/>
      </w:rPr>
    </w:lvl>
    <w:lvl w:ilvl="7">
      <w:numFmt w:val="bullet"/>
      <w:lvlText w:val="•"/>
      <w:lvlJc w:val="left"/>
      <w:pPr>
        <w:ind w:left="6700" w:hanging="714"/>
      </w:pPr>
      <w:rPr>
        <w:rFonts w:hint="default"/>
      </w:rPr>
    </w:lvl>
    <w:lvl w:ilvl="8">
      <w:numFmt w:val="bullet"/>
      <w:lvlText w:val="•"/>
      <w:lvlJc w:val="left"/>
      <w:pPr>
        <w:ind w:left="7640" w:hanging="714"/>
      </w:pPr>
      <w:rPr>
        <w:rFonts w:hint="default"/>
      </w:rPr>
    </w:lvl>
  </w:abstractNum>
  <w:abstractNum w:abstractNumId="25" w15:restartNumberingAfterBreak="0">
    <w:nsid w:val="687B14AD"/>
    <w:multiLevelType w:val="multilevel"/>
    <w:tmpl w:val="BBE23F52"/>
    <w:lvl w:ilvl="0">
      <w:start w:val="17"/>
      <w:numFmt w:val="decimal"/>
      <w:lvlText w:val="%1"/>
      <w:lvlJc w:val="left"/>
      <w:pPr>
        <w:ind w:left="124" w:hanging="750"/>
      </w:pPr>
      <w:rPr>
        <w:rFonts w:hint="default"/>
      </w:rPr>
    </w:lvl>
    <w:lvl w:ilvl="1">
      <w:start w:val="1"/>
      <w:numFmt w:val="decimal"/>
      <w:lvlText w:val="%1.%2"/>
      <w:lvlJc w:val="left"/>
      <w:pPr>
        <w:ind w:left="750" w:hanging="750"/>
      </w:pPr>
      <w:rPr>
        <w:rFonts w:ascii="Times New Roman" w:eastAsia="Verdana" w:hAnsi="Times New Roman" w:cs="Times New Roman" w:hint="default"/>
        <w:b/>
        <w:bCs/>
        <w:spacing w:val="-17"/>
        <w:w w:val="100"/>
        <w:sz w:val="24"/>
        <w:szCs w:val="24"/>
      </w:rPr>
    </w:lvl>
    <w:lvl w:ilvl="2">
      <w:start w:val="1"/>
      <w:numFmt w:val="decimal"/>
      <w:lvlText w:val="%1.%2.%3"/>
      <w:lvlJc w:val="left"/>
      <w:pPr>
        <w:ind w:left="124" w:hanging="946"/>
      </w:pPr>
      <w:rPr>
        <w:rFonts w:ascii="Times New Roman" w:eastAsia="Verdana" w:hAnsi="Times New Roman" w:cs="Times New Roman" w:hint="default"/>
        <w:b/>
        <w:bCs/>
        <w:spacing w:val="-1"/>
        <w:w w:val="100"/>
        <w:sz w:val="24"/>
        <w:szCs w:val="24"/>
      </w:rPr>
    </w:lvl>
    <w:lvl w:ilvl="3">
      <w:numFmt w:val="bullet"/>
      <w:lvlText w:val="•"/>
      <w:lvlJc w:val="left"/>
      <w:pPr>
        <w:ind w:left="2940" w:hanging="946"/>
      </w:pPr>
      <w:rPr>
        <w:rFonts w:hint="default"/>
      </w:rPr>
    </w:lvl>
    <w:lvl w:ilvl="4">
      <w:numFmt w:val="bullet"/>
      <w:lvlText w:val="•"/>
      <w:lvlJc w:val="left"/>
      <w:pPr>
        <w:ind w:left="3880" w:hanging="946"/>
      </w:pPr>
      <w:rPr>
        <w:rFonts w:hint="default"/>
      </w:rPr>
    </w:lvl>
    <w:lvl w:ilvl="5">
      <w:numFmt w:val="bullet"/>
      <w:lvlText w:val="•"/>
      <w:lvlJc w:val="left"/>
      <w:pPr>
        <w:ind w:left="4820" w:hanging="946"/>
      </w:pPr>
      <w:rPr>
        <w:rFonts w:hint="default"/>
      </w:rPr>
    </w:lvl>
    <w:lvl w:ilvl="6">
      <w:numFmt w:val="bullet"/>
      <w:lvlText w:val="•"/>
      <w:lvlJc w:val="left"/>
      <w:pPr>
        <w:ind w:left="5760" w:hanging="946"/>
      </w:pPr>
      <w:rPr>
        <w:rFonts w:hint="default"/>
      </w:rPr>
    </w:lvl>
    <w:lvl w:ilvl="7">
      <w:numFmt w:val="bullet"/>
      <w:lvlText w:val="•"/>
      <w:lvlJc w:val="left"/>
      <w:pPr>
        <w:ind w:left="6700" w:hanging="946"/>
      </w:pPr>
      <w:rPr>
        <w:rFonts w:hint="default"/>
      </w:rPr>
    </w:lvl>
    <w:lvl w:ilvl="8">
      <w:numFmt w:val="bullet"/>
      <w:lvlText w:val="•"/>
      <w:lvlJc w:val="left"/>
      <w:pPr>
        <w:ind w:left="7640" w:hanging="946"/>
      </w:pPr>
      <w:rPr>
        <w:rFonts w:hint="default"/>
      </w:rPr>
    </w:lvl>
  </w:abstractNum>
  <w:abstractNum w:abstractNumId="26" w15:restartNumberingAfterBreak="0">
    <w:nsid w:val="6BEA4DAB"/>
    <w:multiLevelType w:val="hybridMultilevel"/>
    <w:tmpl w:val="97A6576C"/>
    <w:lvl w:ilvl="0" w:tplc="277627D0">
      <w:start w:val="1"/>
      <w:numFmt w:val="lowerLetter"/>
      <w:lvlText w:val="%1)"/>
      <w:lvlJc w:val="left"/>
      <w:pPr>
        <w:ind w:left="124" w:hanging="494"/>
      </w:pPr>
      <w:rPr>
        <w:rFonts w:ascii="Times New Roman" w:eastAsia="Verdana" w:hAnsi="Times New Roman" w:cs="Times New Roman" w:hint="default"/>
        <w:b/>
        <w:bCs/>
        <w:spacing w:val="-41"/>
        <w:w w:val="100"/>
        <w:sz w:val="24"/>
        <w:szCs w:val="24"/>
      </w:rPr>
    </w:lvl>
    <w:lvl w:ilvl="1" w:tplc="9FBC7A42">
      <w:numFmt w:val="bullet"/>
      <w:lvlText w:val="•"/>
      <w:lvlJc w:val="left"/>
      <w:pPr>
        <w:ind w:left="1060" w:hanging="494"/>
      </w:pPr>
      <w:rPr>
        <w:rFonts w:hint="default"/>
      </w:rPr>
    </w:lvl>
    <w:lvl w:ilvl="2" w:tplc="A7A4CBE2">
      <w:numFmt w:val="bullet"/>
      <w:lvlText w:val="•"/>
      <w:lvlJc w:val="left"/>
      <w:pPr>
        <w:ind w:left="2000" w:hanging="494"/>
      </w:pPr>
      <w:rPr>
        <w:rFonts w:hint="default"/>
      </w:rPr>
    </w:lvl>
    <w:lvl w:ilvl="3" w:tplc="3F96DF88">
      <w:numFmt w:val="bullet"/>
      <w:lvlText w:val="•"/>
      <w:lvlJc w:val="left"/>
      <w:pPr>
        <w:ind w:left="2940" w:hanging="494"/>
      </w:pPr>
      <w:rPr>
        <w:rFonts w:hint="default"/>
      </w:rPr>
    </w:lvl>
    <w:lvl w:ilvl="4" w:tplc="1ABE2ED4">
      <w:numFmt w:val="bullet"/>
      <w:lvlText w:val="•"/>
      <w:lvlJc w:val="left"/>
      <w:pPr>
        <w:ind w:left="3880" w:hanging="494"/>
      </w:pPr>
      <w:rPr>
        <w:rFonts w:hint="default"/>
      </w:rPr>
    </w:lvl>
    <w:lvl w:ilvl="5" w:tplc="0308898C">
      <w:numFmt w:val="bullet"/>
      <w:lvlText w:val="•"/>
      <w:lvlJc w:val="left"/>
      <w:pPr>
        <w:ind w:left="4820" w:hanging="494"/>
      </w:pPr>
      <w:rPr>
        <w:rFonts w:hint="default"/>
      </w:rPr>
    </w:lvl>
    <w:lvl w:ilvl="6" w:tplc="2C9CB4C4">
      <w:numFmt w:val="bullet"/>
      <w:lvlText w:val="•"/>
      <w:lvlJc w:val="left"/>
      <w:pPr>
        <w:ind w:left="5760" w:hanging="494"/>
      </w:pPr>
      <w:rPr>
        <w:rFonts w:hint="default"/>
      </w:rPr>
    </w:lvl>
    <w:lvl w:ilvl="7" w:tplc="7A3CD50E">
      <w:numFmt w:val="bullet"/>
      <w:lvlText w:val="•"/>
      <w:lvlJc w:val="left"/>
      <w:pPr>
        <w:ind w:left="6700" w:hanging="494"/>
      </w:pPr>
      <w:rPr>
        <w:rFonts w:hint="default"/>
      </w:rPr>
    </w:lvl>
    <w:lvl w:ilvl="8" w:tplc="FB7AFADE">
      <w:numFmt w:val="bullet"/>
      <w:lvlText w:val="•"/>
      <w:lvlJc w:val="left"/>
      <w:pPr>
        <w:ind w:left="7640" w:hanging="494"/>
      </w:pPr>
      <w:rPr>
        <w:rFonts w:hint="default"/>
      </w:rPr>
    </w:lvl>
  </w:abstractNum>
  <w:abstractNum w:abstractNumId="27" w15:restartNumberingAfterBreak="0">
    <w:nsid w:val="6BF61A95"/>
    <w:multiLevelType w:val="hybridMultilevel"/>
    <w:tmpl w:val="234CA0C6"/>
    <w:lvl w:ilvl="0" w:tplc="4DDEC2E8">
      <w:start w:val="1"/>
      <w:numFmt w:val="lowerLetter"/>
      <w:lvlText w:val="%1)"/>
      <w:lvlJc w:val="left"/>
      <w:pPr>
        <w:ind w:left="484" w:hanging="360"/>
      </w:pPr>
      <w:rPr>
        <w:rFonts w:hint="default"/>
        <w:b/>
      </w:rPr>
    </w:lvl>
    <w:lvl w:ilvl="1" w:tplc="04160019" w:tentative="1">
      <w:start w:val="1"/>
      <w:numFmt w:val="lowerLetter"/>
      <w:lvlText w:val="%2."/>
      <w:lvlJc w:val="left"/>
      <w:pPr>
        <w:ind w:left="1204" w:hanging="360"/>
      </w:pPr>
    </w:lvl>
    <w:lvl w:ilvl="2" w:tplc="0416001B" w:tentative="1">
      <w:start w:val="1"/>
      <w:numFmt w:val="lowerRoman"/>
      <w:lvlText w:val="%3."/>
      <w:lvlJc w:val="right"/>
      <w:pPr>
        <w:ind w:left="1924" w:hanging="180"/>
      </w:pPr>
    </w:lvl>
    <w:lvl w:ilvl="3" w:tplc="0416000F" w:tentative="1">
      <w:start w:val="1"/>
      <w:numFmt w:val="decimal"/>
      <w:lvlText w:val="%4."/>
      <w:lvlJc w:val="left"/>
      <w:pPr>
        <w:ind w:left="2644" w:hanging="360"/>
      </w:pPr>
    </w:lvl>
    <w:lvl w:ilvl="4" w:tplc="04160019" w:tentative="1">
      <w:start w:val="1"/>
      <w:numFmt w:val="lowerLetter"/>
      <w:lvlText w:val="%5."/>
      <w:lvlJc w:val="left"/>
      <w:pPr>
        <w:ind w:left="3364" w:hanging="360"/>
      </w:pPr>
    </w:lvl>
    <w:lvl w:ilvl="5" w:tplc="0416001B" w:tentative="1">
      <w:start w:val="1"/>
      <w:numFmt w:val="lowerRoman"/>
      <w:lvlText w:val="%6."/>
      <w:lvlJc w:val="right"/>
      <w:pPr>
        <w:ind w:left="4084" w:hanging="180"/>
      </w:pPr>
    </w:lvl>
    <w:lvl w:ilvl="6" w:tplc="0416000F" w:tentative="1">
      <w:start w:val="1"/>
      <w:numFmt w:val="decimal"/>
      <w:lvlText w:val="%7."/>
      <w:lvlJc w:val="left"/>
      <w:pPr>
        <w:ind w:left="4804" w:hanging="360"/>
      </w:pPr>
    </w:lvl>
    <w:lvl w:ilvl="7" w:tplc="04160019" w:tentative="1">
      <w:start w:val="1"/>
      <w:numFmt w:val="lowerLetter"/>
      <w:lvlText w:val="%8."/>
      <w:lvlJc w:val="left"/>
      <w:pPr>
        <w:ind w:left="5524" w:hanging="360"/>
      </w:pPr>
    </w:lvl>
    <w:lvl w:ilvl="8" w:tplc="0416001B" w:tentative="1">
      <w:start w:val="1"/>
      <w:numFmt w:val="lowerRoman"/>
      <w:lvlText w:val="%9."/>
      <w:lvlJc w:val="right"/>
      <w:pPr>
        <w:ind w:left="6244" w:hanging="180"/>
      </w:pPr>
    </w:lvl>
  </w:abstractNum>
  <w:abstractNum w:abstractNumId="28" w15:restartNumberingAfterBreak="0">
    <w:nsid w:val="6CFA7382"/>
    <w:multiLevelType w:val="hybridMultilevel"/>
    <w:tmpl w:val="6B1EECC4"/>
    <w:lvl w:ilvl="0" w:tplc="C70CBD1A">
      <w:start w:val="1"/>
      <w:numFmt w:val="lowerLetter"/>
      <w:lvlText w:val="%1)"/>
      <w:lvlJc w:val="left"/>
      <w:pPr>
        <w:ind w:left="124" w:hanging="384"/>
      </w:pPr>
      <w:rPr>
        <w:rFonts w:ascii="Times New Roman" w:eastAsia="Verdana" w:hAnsi="Times New Roman" w:cs="Times New Roman" w:hint="default"/>
        <w:b/>
        <w:bCs/>
        <w:spacing w:val="-1"/>
        <w:w w:val="100"/>
        <w:sz w:val="24"/>
        <w:szCs w:val="24"/>
      </w:rPr>
    </w:lvl>
    <w:lvl w:ilvl="1" w:tplc="6F6ABCC8">
      <w:numFmt w:val="bullet"/>
      <w:lvlText w:val="•"/>
      <w:lvlJc w:val="left"/>
      <w:pPr>
        <w:ind w:left="1060" w:hanging="384"/>
      </w:pPr>
      <w:rPr>
        <w:rFonts w:hint="default"/>
      </w:rPr>
    </w:lvl>
    <w:lvl w:ilvl="2" w:tplc="CE66D664">
      <w:numFmt w:val="bullet"/>
      <w:lvlText w:val="•"/>
      <w:lvlJc w:val="left"/>
      <w:pPr>
        <w:ind w:left="2000" w:hanging="384"/>
      </w:pPr>
      <w:rPr>
        <w:rFonts w:hint="default"/>
      </w:rPr>
    </w:lvl>
    <w:lvl w:ilvl="3" w:tplc="72D28308">
      <w:numFmt w:val="bullet"/>
      <w:lvlText w:val="•"/>
      <w:lvlJc w:val="left"/>
      <w:pPr>
        <w:ind w:left="2940" w:hanging="384"/>
      </w:pPr>
      <w:rPr>
        <w:rFonts w:hint="default"/>
      </w:rPr>
    </w:lvl>
    <w:lvl w:ilvl="4" w:tplc="2E3875D2">
      <w:numFmt w:val="bullet"/>
      <w:lvlText w:val="•"/>
      <w:lvlJc w:val="left"/>
      <w:pPr>
        <w:ind w:left="3880" w:hanging="384"/>
      </w:pPr>
      <w:rPr>
        <w:rFonts w:hint="default"/>
      </w:rPr>
    </w:lvl>
    <w:lvl w:ilvl="5" w:tplc="73424E5C">
      <w:numFmt w:val="bullet"/>
      <w:lvlText w:val="•"/>
      <w:lvlJc w:val="left"/>
      <w:pPr>
        <w:ind w:left="4820" w:hanging="384"/>
      </w:pPr>
      <w:rPr>
        <w:rFonts w:hint="default"/>
      </w:rPr>
    </w:lvl>
    <w:lvl w:ilvl="6" w:tplc="80581A04">
      <w:numFmt w:val="bullet"/>
      <w:lvlText w:val="•"/>
      <w:lvlJc w:val="left"/>
      <w:pPr>
        <w:ind w:left="5760" w:hanging="384"/>
      </w:pPr>
      <w:rPr>
        <w:rFonts w:hint="default"/>
      </w:rPr>
    </w:lvl>
    <w:lvl w:ilvl="7" w:tplc="4C364818">
      <w:numFmt w:val="bullet"/>
      <w:lvlText w:val="•"/>
      <w:lvlJc w:val="left"/>
      <w:pPr>
        <w:ind w:left="6700" w:hanging="384"/>
      </w:pPr>
      <w:rPr>
        <w:rFonts w:hint="default"/>
      </w:rPr>
    </w:lvl>
    <w:lvl w:ilvl="8" w:tplc="3894FDD8">
      <w:numFmt w:val="bullet"/>
      <w:lvlText w:val="•"/>
      <w:lvlJc w:val="left"/>
      <w:pPr>
        <w:ind w:left="7640" w:hanging="384"/>
      </w:pPr>
      <w:rPr>
        <w:rFonts w:hint="default"/>
      </w:rPr>
    </w:lvl>
  </w:abstractNum>
  <w:abstractNum w:abstractNumId="29" w15:restartNumberingAfterBreak="0">
    <w:nsid w:val="6E1971BA"/>
    <w:multiLevelType w:val="hybridMultilevel"/>
    <w:tmpl w:val="49AA75B8"/>
    <w:lvl w:ilvl="0" w:tplc="B2388BB6">
      <w:start w:val="1"/>
      <w:numFmt w:val="lowerLetter"/>
      <w:lvlText w:val="%1)"/>
      <w:lvlJc w:val="left"/>
      <w:pPr>
        <w:ind w:left="124" w:hanging="372"/>
      </w:pPr>
      <w:rPr>
        <w:rFonts w:ascii="Times New Roman" w:eastAsia="Verdana" w:hAnsi="Times New Roman" w:cs="Times New Roman" w:hint="default"/>
        <w:b/>
        <w:bCs/>
        <w:spacing w:val="-1"/>
        <w:w w:val="100"/>
        <w:sz w:val="24"/>
        <w:szCs w:val="24"/>
      </w:rPr>
    </w:lvl>
    <w:lvl w:ilvl="1" w:tplc="EF565C6A">
      <w:numFmt w:val="bullet"/>
      <w:lvlText w:val="•"/>
      <w:lvlJc w:val="left"/>
      <w:pPr>
        <w:ind w:left="1060" w:hanging="372"/>
      </w:pPr>
      <w:rPr>
        <w:rFonts w:hint="default"/>
      </w:rPr>
    </w:lvl>
    <w:lvl w:ilvl="2" w:tplc="EC8089F2">
      <w:numFmt w:val="bullet"/>
      <w:lvlText w:val="•"/>
      <w:lvlJc w:val="left"/>
      <w:pPr>
        <w:ind w:left="2000" w:hanging="372"/>
      </w:pPr>
      <w:rPr>
        <w:rFonts w:hint="default"/>
      </w:rPr>
    </w:lvl>
    <w:lvl w:ilvl="3" w:tplc="88746154">
      <w:numFmt w:val="bullet"/>
      <w:lvlText w:val="•"/>
      <w:lvlJc w:val="left"/>
      <w:pPr>
        <w:ind w:left="2940" w:hanging="372"/>
      </w:pPr>
      <w:rPr>
        <w:rFonts w:hint="default"/>
      </w:rPr>
    </w:lvl>
    <w:lvl w:ilvl="4" w:tplc="35904934">
      <w:numFmt w:val="bullet"/>
      <w:lvlText w:val="•"/>
      <w:lvlJc w:val="left"/>
      <w:pPr>
        <w:ind w:left="3880" w:hanging="372"/>
      </w:pPr>
      <w:rPr>
        <w:rFonts w:hint="default"/>
      </w:rPr>
    </w:lvl>
    <w:lvl w:ilvl="5" w:tplc="BF76AB8C">
      <w:numFmt w:val="bullet"/>
      <w:lvlText w:val="•"/>
      <w:lvlJc w:val="left"/>
      <w:pPr>
        <w:ind w:left="4820" w:hanging="372"/>
      </w:pPr>
      <w:rPr>
        <w:rFonts w:hint="default"/>
      </w:rPr>
    </w:lvl>
    <w:lvl w:ilvl="6" w:tplc="98EE69E2">
      <w:numFmt w:val="bullet"/>
      <w:lvlText w:val="•"/>
      <w:lvlJc w:val="left"/>
      <w:pPr>
        <w:ind w:left="5760" w:hanging="372"/>
      </w:pPr>
      <w:rPr>
        <w:rFonts w:hint="default"/>
      </w:rPr>
    </w:lvl>
    <w:lvl w:ilvl="7" w:tplc="71C29546">
      <w:numFmt w:val="bullet"/>
      <w:lvlText w:val="•"/>
      <w:lvlJc w:val="left"/>
      <w:pPr>
        <w:ind w:left="6700" w:hanging="372"/>
      </w:pPr>
      <w:rPr>
        <w:rFonts w:hint="default"/>
      </w:rPr>
    </w:lvl>
    <w:lvl w:ilvl="8" w:tplc="30940400">
      <w:numFmt w:val="bullet"/>
      <w:lvlText w:val="•"/>
      <w:lvlJc w:val="left"/>
      <w:pPr>
        <w:ind w:left="7640" w:hanging="372"/>
      </w:pPr>
      <w:rPr>
        <w:rFonts w:hint="default"/>
      </w:rPr>
    </w:lvl>
  </w:abstractNum>
  <w:abstractNum w:abstractNumId="30" w15:restartNumberingAfterBreak="0">
    <w:nsid w:val="6E9E75C5"/>
    <w:multiLevelType w:val="hybridMultilevel"/>
    <w:tmpl w:val="5CD0F6B4"/>
    <w:lvl w:ilvl="0" w:tplc="FE269B3C">
      <w:start w:val="1"/>
      <w:numFmt w:val="lowerLetter"/>
      <w:lvlText w:val="%1)"/>
      <w:lvlJc w:val="left"/>
      <w:pPr>
        <w:ind w:left="124" w:hanging="552"/>
      </w:pPr>
      <w:rPr>
        <w:rFonts w:ascii="Times New Roman" w:eastAsia="Verdana" w:hAnsi="Times New Roman" w:cs="Times New Roman" w:hint="default"/>
        <w:b/>
        <w:bCs/>
        <w:spacing w:val="-4"/>
        <w:w w:val="100"/>
        <w:sz w:val="24"/>
        <w:szCs w:val="24"/>
      </w:rPr>
    </w:lvl>
    <w:lvl w:ilvl="1" w:tplc="5EC2C624">
      <w:numFmt w:val="bullet"/>
      <w:lvlText w:val="•"/>
      <w:lvlJc w:val="left"/>
      <w:pPr>
        <w:ind w:left="1060" w:hanging="552"/>
      </w:pPr>
      <w:rPr>
        <w:rFonts w:hint="default"/>
      </w:rPr>
    </w:lvl>
    <w:lvl w:ilvl="2" w:tplc="C8620940">
      <w:numFmt w:val="bullet"/>
      <w:lvlText w:val="•"/>
      <w:lvlJc w:val="left"/>
      <w:pPr>
        <w:ind w:left="2000" w:hanging="552"/>
      </w:pPr>
      <w:rPr>
        <w:rFonts w:hint="default"/>
      </w:rPr>
    </w:lvl>
    <w:lvl w:ilvl="3" w:tplc="617A0D5A">
      <w:numFmt w:val="bullet"/>
      <w:lvlText w:val="•"/>
      <w:lvlJc w:val="left"/>
      <w:pPr>
        <w:ind w:left="2940" w:hanging="552"/>
      </w:pPr>
      <w:rPr>
        <w:rFonts w:hint="default"/>
      </w:rPr>
    </w:lvl>
    <w:lvl w:ilvl="4" w:tplc="767A94C8">
      <w:numFmt w:val="bullet"/>
      <w:lvlText w:val="•"/>
      <w:lvlJc w:val="left"/>
      <w:pPr>
        <w:ind w:left="3880" w:hanging="552"/>
      </w:pPr>
      <w:rPr>
        <w:rFonts w:hint="default"/>
      </w:rPr>
    </w:lvl>
    <w:lvl w:ilvl="5" w:tplc="3886BCB8">
      <w:numFmt w:val="bullet"/>
      <w:lvlText w:val="•"/>
      <w:lvlJc w:val="left"/>
      <w:pPr>
        <w:ind w:left="4820" w:hanging="552"/>
      </w:pPr>
      <w:rPr>
        <w:rFonts w:hint="default"/>
      </w:rPr>
    </w:lvl>
    <w:lvl w:ilvl="6" w:tplc="92D8DFDE">
      <w:numFmt w:val="bullet"/>
      <w:lvlText w:val="•"/>
      <w:lvlJc w:val="left"/>
      <w:pPr>
        <w:ind w:left="5760" w:hanging="552"/>
      </w:pPr>
      <w:rPr>
        <w:rFonts w:hint="default"/>
      </w:rPr>
    </w:lvl>
    <w:lvl w:ilvl="7" w:tplc="DC0EC13E">
      <w:numFmt w:val="bullet"/>
      <w:lvlText w:val="•"/>
      <w:lvlJc w:val="left"/>
      <w:pPr>
        <w:ind w:left="6700" w:hanging="552"/>
      </w:pPr>
      <w:rPr>
        <w:rFonts w:hint="default"/>
      </w:rPr>
    </w:lvl>
    <w:lvl w:ilvl="8" w:tplc="05CE1906">
      <w:numFmt w:val="bullet"/>
      <w:lvlText w:val="•"/>
      <w:lvlJc w:val="left"/>
      <w:pPr>
        <w:ind w:left="7640" w:hanging="552"/>
      </w:pPr>
      <w:rPr>
        <w:rFonts w:hint="default"/>
      </w:rPr>
    </w:lvl>
  </w:abstractNum>
  <w:abstractNum w:abstractNumId="31" w15:restartNumberingAfterBreak="0">
    <w:nsid w:val="7200433D"/>
    <w:multiLevelType w:val="hybridMultilevel"/>
    <w:tmpl w:val="891EDE52"/>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num w:numId="1">
    <w:abstractNumId w:val="5"/>
  </w:num>
  <w:num w:numId="2">
    <w:abstractNumId w:val="13"/>
  </w:num>
  <w:num w:numId="3">
    <w:abstractNumId w:val="17"/>
  </w:num>
  <w:num w:numId="4">
    <w:abstractNumId w:val="15"/>
  </w:num>
  <w:num w:numId="5">
    <w:abstractNumId w:val="25"/>
  </w:num>
  <w:num w:numId="6">
    <w:abstractNumId w:val="9"/>
  </w:num>
  <w:num w:numId="7">
    <w:abstractNumId w:val="29"/>
  </w:num>
  <w:num w:numId="8">
    <w:abstractNumId w:val="19"/>
  </w:num>
  <w:num w:numId="9">
    <w:abstractNumId w:val="4"/>
  </w:num>
  <w:num w:numId="10">
    <w:abstractNumId w:val="21"/>
  </w:num>
  <w:num w:numId="11">
    <w:abstractNumId w:val="11"/>
  </w:num>
  <w:num w:numId="12">
    <w:abstractNumId w:val="24"/>
  </w:num>
  <w:num w:numId="13">
    <w:abstractNumId w:val="26"/>
  </w:num>
  <w:num w:numId="14">
    <w:abstractNumId w:val="22"/>
  </w:num>
  <w:num w:numId="15">
    <w:abstractNumId w:val="6"/>
  </w:num>
  <w:num w:numId="16">
    <w:abstractNumId w:val="0"/>
  </w:num>
  <w:num w:numId="17">
    <w:abstractNumId w:val="3"/>
  </w:num>
  <w:num w:numId="18">
    <w:abstractNumId w:val="20"/>
  </w:num>
  <w:num w:numId="19">
    <w:abstractNumId w:val="28"/>
  </w:num>
  <w:num w:numId="20">
    <w:abstractNumId w:val="1"/>
  </w:num>
  <w:num w:numId="21">
    <w:abstractNumId w:val="14"/>
  </w:num>
  <w:num w:numId="22">
    <w:abstractNumId w:val="23"/>
  </w:num>
  <w:num w:numId="23">
    <w:abstractNumId w:val="2"/>
  </w:num>
  <w:num w:numId="24">
    <w:abstractNumId w:val="7"/>
  </w:num>
  <w:num w:numId="25">
    <w:abstractNumId w:val="30"/>
  </w:num>
  <w:num w:numId="26">
    <w:abstractNumId w:val="10"/>
  </w:num>
  <w:num w:numId="27">
    <w:abstractNumId w:val="16"/>
  </w:num>
  <w:num w:numId="28">
    <w:abstractNumId w:val="12"/>
  </w:num>
  <w:num w:numId="29">
    <w:abstractNumId w:val="31"/>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16"/>
    <w:rsid w:val="00014943"/>
    <w:rsid w:val="0002636F"/>
    <w:rsid w:val="00036FF9"/>
    <w:rsid w:val="000514EE"/>
    <w:rsid w:val="000560CC"/>
    <w:rsid w:val="00066658"/>
    <w:rsid w:val="000679B5"/>
    <w:rsid w:val="0007683F"/>
    <w:rsid w:val="00082A8F"/>
    <w:rsid w:val="000968A2"/>
    <w:rsid w:val="000B1441"/>
    <w:rsid w:val="000C1FFA"/>
    <w:rsid w:val="000E1D50"/>
    <w:rsid w:val="000E5CA2"/>
    <w:rsid w:val="0010029F"/>
    <w:rsid w:val="00107F98"/>
    <w:rsid w:val="001241C8"/>
    <w:rsid w:val="00130865"/>
    <w:rsid w:val="001329CF"/>
    <w:rsid w:val="001366CB"/>
    <w:rsid w:val="00143185"/>
    <w:rsid w:val="001507AC"/>
    <w:rsid w:val="00152BBE"/>
    <w:rsid w:val="0017638D"/>
    <w:rsid w:val="00193584"/>
    <w:rsid w:val="001A12B4"/>
    <w:rsid w:val="001A15E6"/>
    <w:rsid w:val="001B2B5F"/>
    <w:rsid w:val="001B7D98"/>
    <w:rsid w:val="001C109E"/>
    <w:rsid w:val="001D55A2"/>
    <w:rsid w:val="001E7B74"/>
    <w:rsid w:val="001F0916"/>
    <w:rsid w:val="001F0A8A"/>
    <w:rsid w:val="001F4642"/>
    <w:rsid w:val="00234D82"/>
    <w:rsid w:val="002423F5"/>
    <w:rsid w:val="002534BA"/>
    <w:rsid w:val="002561A0"/>
    <w:rsid w:val="002578DD"/>
    <w:rsid w:val="00257A00"/>
    <w:rsid w:val="00263241"/>
    <w:rsid w:val="00274AE4"/>
    <w:rsid w:val="00277B74"/>
    <w:rsid w:val="00290690"/>
    <w:rsid w:val="00292627"/>
    <w:rsid w:val="002A19A0"/>
    <w:rsid w:val="002B16C0"/>
    <w:rsid w:val="002C089D"/>
    <w:rsid w:val="002C7AD1"/>
    <w:rsid w:val="002D10BA"/>
    <w:rsid w:val="003069E5"/>
    <w:rsid w:val="00320270"/>
    <w:rsid w:val="0032534B"/>
    <w:rsid w:val="003639AB"/>
    <w:rsid w:val="00364B1B"/>
    <w:rsid w:val="003651CB"/>
    <w:rsid w:val="003930F3"/>
    <w:rsid w:val="003A2D95"/>
    <w:rsid w:val="003A45FC"/>
    <w:rsid w:val="003B41FB"/>
    <w:rsid w:val="003D7B6C"/>
    <w:rsid w:val="004040FE"/>
    <w:rsid w:val="00404F75"/>
    <w:rsid w:val="0041068C"/>
    <w:rsid w:val="0042155C"/>
    <w:rsid w:val="004322F8"/>
    <w:rsid w:val="00435285"/>
    <w:rsid w:val="00454BC9"/>
    <w:rsid w:val="00460C6C"/>
    <w:rsid w:val="00463E01"/>
    <w:rsid w:val="00475E05"/>
    <w:rsid w:val="00476C1B"/>
    <w:rsid w:val="004817AF"/>
    <w:rsid w:val="00485F1A"/>
    <w:rsid w:val="004B1AFE"/>
    <w:rsid w:val="004B2977"/>
    <w:rsid w:val="004C7413"/>
    <w:rsid w:val="00507A5B"/>
    <w:rsid w:val="005225C8"/>
    <w:rsid w:val="005627D7"/>
    <w:rsid w:val="00582D2F"/>
    <w:rsid w:val="005A3847"/>
    <w:rsid w:val="005B70A3"/>
    <w:rsid w:val="005C366F"/>
    <w:rsid w:val="005C392F"/>
    <w:rsid w:val="005C6F74"/>
    <w:rsid w:val="006012D6"/>
    <w:rsid w:val="006134CD"/>
    <w:rsid w:val="0061678D"/>
    <w:rsid w:val="00632A21"/>
    <w:rsid w:val="00637295"/>
    <w:rsid w:val="006706C4"/>
    <w:rsid w:val="00682056"/>
    <w:rsid w:val="00683EFB"/>
    <w:rsid w:val="006A4A36"/>
    <w:rsid w:val="006B0C7B"/>
    <w:rsid w:val="006B47FA"/>
    <w:rsid w:val="006C1643"/>
    <w:rsid w:val="006E29CA"/>
    <w:rsid w:val="006E528D"/>
    <w:rsid w:val="007212B0"/>
    <w:rsid w:val="00752F0B"/>
    <w:rsid w:val="007831DF"/>
    <w:rsid w:val="00794F02"/>
    <w:rsid w:val="007963EA"/>
    <w:rsid w:val="007C10AF"/>
    <w:rsid w:val="007C26CD"/>
    <w:rsid w:val="007D0A10"/>
    <w:rsid w:val="007D1352"/>
    <w:rsid w:val="007E3869"/>
    <w:rsid w:val="007F5161"/>
    <w:rsid w:val="007F63CE"/>
    <w:rsid w:val="00802683"/>
    <w:rsid w:val="0085029B"/>
    <w:rsid w:val="00850ECF"/>
    <w:rsid w:val="00855113"/>
    <w:rsid w:val="00876F55"/>
    <w:rsid w:val="00893272"/>
    <w:rsid w:val="0089575B"/>
    <w:rsid w:val="008A42B7"/>
    <w:rsid w:val="008A5259"/>
    <w:rsid w:val="008C7C2D"/>
    <w:rsid w:val="008D155B"/>
    <w:rsid w:val="008D255E"/>
    <w:rsid w:val="008D4DEA"/>
    <w:rsid w:val="008D5627"/>
    <w:rsid w:val="008D5B22"/>
    <w:rsid w:val="008F1A58"/>
    <w:rsid w:val="00920CF9"/>
    <w:rsid w:val="00920DD9"/>
    <w:rsid w:val="00932B68"/>
    <w:rsid w:val="009347E7"/>
    <w:rsid w:val="00943674"/>
    <w:rsid w:val="00944E63"/>
    <w:rsid w:val="0097274B"/>
    <w:rsid w:val="00972B64"/>
    <w:rsid w:val="00985A4F"/>
    <w:rsid w:val="009874B6"/>
    <w:rsid w:val="0099109B"/>
    <w:rsid w:val="009A0C25"/>
    <w:rsid w:val="009C3E78"/>
    <w:rsid w:val="009C62AF"/>
    <w:rsid w:val="009D52CA"/>
    <w:rsid w:val="009E2BF3"/>
    <w:rsid w:val="009E4C64"/>
    <w:rsid w:val="00A00FD9"/>
    <w:rsid w:val="00A0612E"/>
    <w:rsid w:val="00A07ABD"/>
    <w:rsid w:val="00A1789D"/>
    <w:rsid w:val="00A23681"/>
    <w:rsid w:val="00A23AAC"/>
    <w:rsid w:val="00A26411"/>
    <w:rsid w:val="00A437B0"/>
    <w:rsid w:val="00A515A0"/>
    <w:rsid w:val="00A70CB0"/>
    <w:rsid w:val="00A97FFA"/>
    <w:rsid w:val="00AA21A2"/>
    <w:rsid w:val="00AA5653"/>
    <w:rsid w:val="00AB612A"/>
    <w:rsid w:val="00AC0156"/>
    <w:rsid w:val="00AE3D2D"/>
    <w:rsid w:val="00AF2538"/>
    <w:rsid w:val="00B03840"/>
    <w:rsid w:val="00B11432"/>
    <w:rsid w:val="00B202B6"/>
    <w:rsid w:val="00B2452C"/>
    <w:rsid w:val="00B33B14"/>
    <w:rsid w:val="00B3596E"/>
    <w:rsid w:val="00B35D76"/>
    <w:rsid w:val="00B4022F"/>
    <w:rsid w:val="00B43400"/>
    <w:rsid w:val="00B46228"/>
    <w:rsid w:val="00B51B80"/>
    <w:rsid w:val="00B529ED"/>
    <w:rsid w:val="00B63BF9"/>
    <w:rsid w:val="00B94372"/>
    <w:rsid w:val="00BA7FE4"/>
    <w:rsid w:val="00BB1C3C"/>
    <w:rsid w:val="00C05208"/>
    <w:rsid w:val="00C11C96"/>
    <w:rsid w:val="00C4068B"/>
    <w:rsid w:val="00C40E80"/>
    <w:rsid w:val="00C46D2B"/>
    <w:rsid w:val="00C62604"/>
    <w:rsid w:val="00C67674"/>
    <w:rsid w:val="00C777FC"/>
    <w:rsid w:val="00C87991"/>
    <w:rsid w:val="00CD4889"/>
    <w:rsid w:val="00CE5B42"/>
    <w:rsid w:val="00CE71F6"/>
    <w:rsid w:val="00CE750C"/>
    <w:rsid w:val="00D119EF"/>
    <w:rsid w:val="00D15E08"/>
    <w:rsid w:val="00D21C13"/>
    <w:rsid w:val="00D23E39"/>
    <w:rsid w:val="00D276C8"/>
    <w:rsid w:val="00D569C1"/>
    <w:rsid w:val="00D95843"/>
    <w:rsid w:val="00DB3675"/>
    <w:rsid w:val="00DB6682"/>
    <w:rsid w:val="00DC4438"/>
    <w:rsid w:val="00DD4CF4"/>
    <w:rsid w:val="00DE28A5"/>
    <w:rsid w:val="00DE5F7A"/>
    <w:rsid w:val="00DF2291"/>
    <w:rsid w:val="00E01EC3"/>
    <w:rsid w:val="00E04A03"/>
    <w:rsid w:val="00E07BF8"/>
    <w:rsid w:val="00E17F87"/>
    <w:rsid w:val="00E73783"/>
    <w:rsid w:val="00E83ADF"/>
    <w:rsid w:val="00E90220"/>
    <w:rsid w:val="00EC11D9"/>
    <w:rsid w:val="00EC2C3D"/>
    <w:rsid w:val="00EC5CA4"/>
    <w:rsid w:val="00EF640A"/>
    <w:rsid w:val="00F010E4"/>
    <w:rsid w:val="00F0430D"/>
    <w:rsid w:val="00F11BC2"/>
    <w:rsid w:val="00F311EE"/>
    <w:rsid w:val="00F44CA8"/>
    <w:rsid w:val="00F525C8"/>
    <w:rsid w:val="00F70436"/>
    <w:rsid w:val="00F8179D"/>
    <w:rsid w:val="00F81FAA"/>
    <w:rsid w:val="00FB0062"/>
    <w:rsid w:val="00FB12B2"/>
    <w:rsid w:val="00FD61BC"/>
    <w:rsid w:val="00FE1D31"/>
    <w:rsid w:val="00FE32E4"/>
    <w:rsid w:val="00FE5F82"/>
    <w:rsid w:val="00FE6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6456179-4855-4E42-AFB8-3BEA5C28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24"/>
      <w:jc w:val="both"/>
      <w:outlineLvl w:val="0"/>
    </w:pPr>
    <w:rPr>
      <w:b/>
      <w:bCs/>
      <w:sz w:val="24"/>
      <w:szCs w:val="24"/>
    </w:rPr>
  </w:style>
  <w:style w:type="paragraph" w:styleId="Ttulo2">
    <w:name w:val="heading 2"/>
    <w:basedOn w:val="Normal"/>
    <w:next w:val="Normal"/>
    <w:link w:val="Ttulo2Char"/>
    <w:uiPriority w:val="9"/>
    <w:semiHidden/>
    <w:unhideWhenUsed/>
    <w:qFormat/>
    <w:rsid w:val="00A061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4"/>
      <w:jc w:val="both"/>
    </w:pPr>
  </w:style>
  <w:style w:type="paragraph" w:customStyle="1" w:styleId="TableParagraph">
    <w:name w:val="Table Paragraph"/>
    <w:basedOn w:val="Normal"/>
    <w:uiPriority w:val="1"/>
    <w:qFormat/>
    <w:pPr>
      <w:ind w:left="115"/>
    </w:pPr>
  </w:style>
  <w:style w:type="paragraph" w:styleId="Cabealho">
    <w:name w:val="header"/>
    <w:basedOn w:val="Normal"/>
    <w:link w:val="CabealhoChar"/>
    <w:uiPriority w:val="99"/>
    <w:unhideWhenUsed/>
    <w:rsid w:val="00D21C13"/>
    <w:pPr>
      <w:tabs>
        <w:tab w:val="center" w:pos="4252"/>
        <w:tab w:val="right" w:pos="8504"/>
      </w:tabs>
    </w:pPr>
  </w:style>
  <w:style w:type="character" w:customStyle="1" w:styleId="CabealhoChar">
    <w:name w:val="Cabeçalho Char"/>
    <w:basedOn w:val="Fontepargpadro"/>
    <w:link w:val="Cabealho"/>
    <w:uiPriority w:val="99"/>
    <w:rsid w:val="00D21C13"/>
    <w:rPr>
      <w:rFonts w:ascii="Verdana" w:eastAsia="Verdana" w:hAnsi="Verdana" w:cs="Verdana"/>
    </w:rPr>
  </w:style>
  <w:style w:type="paragraph" w:styleId="Rodap">
    <w:name w:val="footer"/>
    <w:basedOn w:val="Normal"/>
    <w:link w:val="RodapChar"/>
    <w:uiPriority w:val="99"/>
    <w:unhideWhenUsed/>
    <w:rsid w:val="00D21C13"/>
    <w:pPr>
      <w:tabs>
        <w:tab w:val="center" w:pos="4252"/>
        <w:tab w:val="right" w:pos="8504"/>
      </w:tabs>
    </w:pPr>
  </w:style>
  <w:style w:type="character" w:customStyle="1" w:styleId="RodapChar">
    <w:name w:val="Rodapé Char"/>
    <w:basedOn w:val="Fontepargpadro"/>
    <w:link w:val="Rodap"/>
    <w:uiPriority w:val="99"/>
    <w:rsid w:val="00D21C13"/>
    <w:rPr>
      <w:rFonts w:ascii="Verdana" w:eastAsia="Verdana" w:hAnsi="Verdana" w:cs="Verdana"/>
    </w:rPr>
  </w:style>
  <w:style w:type="character" w:styleId="Hyperlink">
    <w:name w:val="Hyperlink"/>
    <w:basedOn w:val="Fontepargpadro"/>
    <w:uiPriority w:val="99"/>
    <w:unhideWhenUsed/>
    <w:rsid w:val="00152BBE"/>
    <w:rPr>
      <w:color w:val="0000FF" w:themeColor="hyperlink"/>
      <w:u w:val="single"/>
    </w:rPr>
  </w:style>
  <w:style w:type="character" w:customStyle="1" w:styleId="Ttulo2Char">
    <w:name w:val="Título 2 Char"/>
    <w:basedOn w:val="Fontepargpadro"/>
    <w:link w:val="Ttulo2"/>
    <w:uiPriority w:val="9"/>
    <w:semiHidden/>
    <w:rsid w:val="00A0612E"/>
    <w:rPr>
      <w:rFonts w:asciiTheme="majorHAnsi" w:eastAsiaTheme="majorEastAsia" w:hAnsiTheme="majorHAnsi" w:cstheme="majorBidi"/>
      <w:color w:val="365F91" w:themeColor="accent1" w:themeShade="BF"/>
      <w:sz w:val="26"/>
      <w:szCs w:val="26"/>
    </w:rPr>
  </w:style>
  <w:style w:type="paragraph" w:customStyle="1" w:styleId="Contedodatabela">
    <w:name w:val="Conteúdo da tabela"/>
    <w:basedOn w:val="Normal"/>
    <w:rsid w:val="00BB1C3C"/>
    <w:pPr>
      <w:widowControl/>
      <w:suppressLineNumbers/>
      <w:suppressAutoHyphens/>
      <w:autoSpaceDE/>
      <w:autoSpaceDN/>
    </w:pPr>
    <w:rPr>
      <w:rFonts w:ascii="Times New Roman" w:eastAsia="Times New Roman" w:hAnsi="Times New Roman" w:cs="Times New Roman"/>
      <w:kern w:val="1"/>
      <w:sz w:val="20"/>
      <w:szCs w:val="20"/>
      <w:lang w:val="pt-BR"/>
    </w:rPr>
  </w:style>
  <w:style w:type="paragraph" w:styleId="NormalWeb">
    <w:name w:val="Normal (Web)"/>
    <w:basedOn w:val="Normal"/>
    <w:rsid w:val="00BB1C3C"/>
    <w:pPr>
      <w:widowControl/>
      <w:autoSpaceDE/>
      <w:autoSpaceDN/>
      <w:spacing w:before="280" w:after="119"/>
    </w:pPr>
    <w:rPr>
      <w:rFonts w:ascii="Times New Roman" w:eastAsia="Times New Roman" w:hAnsi="Times New Roman" w:cs="Times New Roman"/>
      <w:kern w:val="1"/>
      <w:sz w:val="24"/>
      <w:szCs w:val="24"/>
      <w:lang w:val="pt-BR"/>
    </w:rPr>
  </w:style>
  <w:style w:type="paragraph" w:customStyle="1" w:styleId="Textbody">
    <w:name w:val="Text body"/>
    <w:basedOn w:val="Normal"/>
    <w:rsid w:val="00BB1C3C"/>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spacing w:line="240" w:lineRule="exact"/>
    </w:pPr>
    <w:rPr>
      <w:rFonts w:ascii="Mangal" w:eastAsia="Times New Roman" w:hAnsi="Mangal" w:cs="Mangal"/>
      <w:kern w:val="1"/>
      <w:sz w:val="36"/>
      <w:szCs w:val="20"/>
      <w:lang w:val="pt-BR" w:eastAsia="zh-CN"/>
    </w:rPr>
  </w:style>
  <w:style w:type="paragraph" w:customStyle="1" w:styleId="Contedodetabela">
    <w:name w:val="Conteúdo de tabela"/>
    <w:basedOn w:val="Normal"/>
    <w:rsid w:val="00BB1C3C"/>
    <w:pPr>
      <w:widowControl/>
      <w:suppressLineNumbers/>
      <w:suppressAutoHyphens/>
      <w:autoSpaceDE/>
      <w:autoSpaceDN/>
    </w:pPr>
    <w:rPr>
      <w:rFonts w:ascii="Times New Roman" w:eastAsia="Times New Roman" w:hAnsi="Times New Roman" w:cs="Times New Roman"/>
      <w:sz w:val="20"/>
      <w:szCs w:val="20"/>
      <w:lang w:val="pt-BR" w:eastAsia="ar-SA"/>
    </w:rPr>
  </w:style>
  <w:style w:type="table" w:styleId="Tabelacomgrade">
    <w:name w:val="Table Grid"/>
    <w:basedOn w:val="Tabelanormal"/>
    <w:uiPriority w:val="39"/>
    <w:rsid w:val="00B3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70436"/>
    <w:rPr>
      <w:rFonts w:ascii="Tahoma" w:hAnsi="Tahoma" w:cs="Tahoma"/>
      <w:sz w:val="16"/>
      <w:szCs w:val="16"/>
    </w:rPr>
  </w:style>
  <w:style w:type="character" w:customStyle="1" w:styleId="TextodebaloChar">
    <w:name w:val="Texto de balão Char"/>
    <w:basedOn w:val="Fontepargpadro"/>
    <w:link w:val="Textodebalo"/>
    <w:uiPriority w:val="99"/>
    <w:semiHidden/>
    <w:rsid w:val="00F70436"/>
    <w:rPr>
      <w:rFonts w:ascii="Tahoma" w:eastAsia="Verdana" w:hAnsi="Tahoma" w:cs="Tahoma"/>
      <w:sz w:val="16"/>
      <w:szCs w:val="16"/>
    </w:rPr>
  </w:style>
  <w:style w:type="character" w:styleId="Forte">
    <w:name w:val="Strong"/>
    <w:uiPriority w:val="22"/>
    <w:qFormat/>
    <w:rsid w:val="003A45FC"/>
    <w:rPr>
      <w:b/>
      <w:bCs/>
    </w:rPr>
  </w:style>
  <w:style w:type="paragraph" w:styleId="Legenda">
    <w:name w:val="caption"/>
    <w:basedOn w:val="Normal"/>
    <w:qFormat/>
    <w:rsid w:val="003A45FC"/>
    <w:pPr>
      <w:widowControl/>
      <w:suppressLineNumbers/>
      <w:suppressAutoHyphens/>
      <w:autoSpaceDE/>
      <w:autoSpaceDN/>
      <w:spacing w:before="120" w:after="120"/>
    </w:pPr>
    <w:rPr>
      <w:rFonts w:ascii="Times New Roman" w:eastAsia="Times New Roman" w:hAnsi="Times New Roman" w:cs="Tahoma"/>
      <w:i/>
      <w:iCs/>
      <w:kern w:val="1"/>
      <w:sz w:val="24"/>
      <w:szCs w:val="24"/>
      <w:lang w:val="pt-BR"/>
    </w:rPr>
  </w:style>
  <w:style w:type="paragraph" w:styleId="Recuodecorpodetexto">
    <w:name w:val="Body Text Indent"/>
    <w:basedOn w:val="Normal"/>
    <w:link w:val="RecuodecorpodetextoChar"/>
    <w:rsid w:val="003A45FC"/>
    <w:pPr>
      <w:widowControl/>
      <w:suppressAutoHyphens/>
      <w:autoSpaceDE/>
      <w:autoSpaceDN/>
      <w:spacing w:after="120"/>
      <w:ind w:left="283"/>
    </w:pPr>
    <w:rPr>
      <w:rFonts w:ascii="Times New Roman" w:eastAsia="Times New Roman" w:hAnsi="Times New Roman" w:cs="Times New Roman"/>
      <w:kern w:val="1"/>
      <w:sz w:val="20"/>
      <w:szCs w:val="20"/>
      <w:lang w:val="pt-BR"/>
    </w:rPr>
  </w:style>
  <w:style w:type="character" w:customStyle="1" w:styleId="RecuodecorpodetextoChar">
    <w:name w:val="Recuo de corpo de texto Char"/>
    <w:basedOn w:val="Fontepargpadro"/>
    <w:link w:val="Recuodecorpodetexto"/>
    <w:rsid w:val="003A45FC"/>
    <w:rPr>
      <w:rFonts w:ascii="Times New Roman" w:eastAsia="Times New Roman" w:hAnsi="Times New Roman" w:cs="Times New Roman"/>
      <w:kern w:val="1"/>
      <w:sz w:val="20"/>
      <w:szCs w:val="20"/>
      <w:lang w:val="pt-BR"/>
    </w:rPr>
  </w:style>
  <w:style w:type="character" w:customStyle="1" w:styleId="a-size-large">
    <w:name w:val="a-size-large"/>
    <w:rsid w:val="003A45FC"/>
  </w:style>
  <w:style w:type="character" w:customStyle="1" w:styleId="mmm--txtbold">
    <w:name w:val="mmm--txt_bold"/>
    <w:rsid w:val="0039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3730">
      <w:bodyDiv w:val="1"/>
      <w:marLeft w:val="0"/>
      <w:marRight w:val="0"/>
      <w:marTop w:val="0"/>
      <w:marBottom w:val="0"/>
      <w:divBdr>
        <w:top w:val="none" w:sz="0" w:space="0" w:color="auto"/>
        <w:left w:val="none" w:sz="0" w:space="0" w:color="auto"/>
        <w:bottom w:val="none" w:sz="0" w:space="0" w:color="auto"/>
        <w:right w:val="none" w:sz="0" w:space="0" w:color="auto"/>
      </w:divBdr>
    </w:div>
    <w:div w:id="173080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ren.rn.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877A-AE1B-4527-92BF-029F675E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39</Pages>
  <Words>12441</Words>
  <Characters>67186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PAGINA TIMBRADA</vt:lpstr>
    </vt:vector>
  </TitlesOfParts>
  <Company>Microsoft</Company>
  <LinksUpToDate>false</LinksUpToDate>
  <CharactersWithSpaces>79469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PAGINA TIMBRADA</dc:title>
  <dc:creator>CPL</dc:creator>
  <cp:lastModifiedBy>HELTON TARCISIO DE OLIVEIRA</cp:lastModifiedBy>
  <cp:revision>107</cp:revision>
  <cp:lastPrinted>2018-06-19T17:00:00Z</cp:lastPrinted>
  <dcterms:created xsi:type="dcterms:W3CDTF">2018-05-11T13:08:00Z</dcterms:created>
  <dcterms:modified xsi:type="dcterms:W3CDTF">2018-06-19T18:15:00Z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Writer</vt:lpwstr>
  </property>
  <property fmtid="{D5CDD505-2E9C-101B-9397-08002B2CF9AE}" pid="4" name="LastSaved">
    <vt:filetime>2018-01-09T00:00:00Z</vt:filetime>
  </property>
</Properties>
</file>